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B6F" w:rsidRDefault="00786455" w:rsidP="009410F5">
      <w:pPr>
        <w:pStyle w:val="SobusHeading0"/>
      </w:pPr>
      <w:r>
        <w:rPr>
          <w:noProof/>
          <w:lang w:eastAsia="en-GB"/>
        </w:rPr>
        <w:drawing>
          <wp:anchor distT="0" distB="0" distL="114300" distR="114300" simplePos="0" relativeHeight="251658240" behindDoc="0" locked="0" layoutInCell="1" allowOverlap="1">
            <wp:simplePos x="0" y="0"/>
            <wp:positionH relativeFrom="margin">
              <wp:posOffset>7610475</wp:posOffset>
            </wp:positionH>
            <wp:positionV relativeFrom="margin">
              <wp:posOffset>-523875</wp:posOffset>
            </wp:positionV>
            <wp:extent cx="1475105" cy="6464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646430"/>
                    </a:xfrm>
                    <a:prstGeom prst="rect">
                      <a:avLst/>
                    </a:prstGeom>
                    <a:noFill/>
                  </pic:spPr>
                </pic:pic>
              </a:graphicData>
            </a:graphic>
          </wp:anchor>
        </w:drawing>
      </w:r>
      <w:r w:rsidR="009410F5">
        <w:t>Christmas season services, 2022</w:t>
      </w:r>
    </w:p>
    <w:p w:rsidR="009410F5" w:rsidRDefault="009410F5"/>
    <w:p w:rsidR="00E93A37" w:rsidRDefault="00E93A37">
      <w:r>
        <w:t xml:space="preserve">Whilst the majority of voluntary and community sector services are closed over the Christmas holiday period, some remain open, providing vital services for our local residents. </w:t>
      </w:r>
    </w:p>
    <w:p w:rsidR="00E93A37" w:rsidRDefault="00E93A37"/>
    <w:p w:rsidR="00E93A37" w:rsidRDefault="00974F7E">
      <w:r>
        <w:t xml:space="preserve">Statutory services are </w:t>
      </w:r>
      <w:r w:rsidR="00E93A37">
        <w:t xml:space="preserve">open over Christmas and New Year, though may operate a reduced service.  </w:t>
      </w:r>
      <w:r w:rsidR="00373035">
        <w:t xml:space="preserve">Please see the end of this document for emergency contact details. </w:t>
      </w:r>
    </w:p>
    <w:p w:rsidR="000C6538" w:rsidRDefault="000C6538"/>
    <w:p w:rsidR="00E93A37" w:rsidRDefault="000C6538">
      <w:r>
        <w:t>Below you will find information on services that are open at various times between Saturday 23</w:t>
      </w:r>
      <w:r w:rsidRPr="000C6538">
        <w:rPr>
          <w:vertAlign w:val="superscript"/>
        </w:rPr>
        <w:t>rd</w:t>
      </w:r>
      <w:r>
        <w:t xml:space="preserve"> December and Monday 2</w:t>
      </w:r>
      <w:r w:rsidRPr="000C6538">
        <w:rPr>
          <w:vertAlign w:val="superscript"/>
        </w:rPr>
        <w:t>nd</w:t>
      </w:r>
      <w:r>
        <w:t xml:space="preserve"> January.</w:t>
      </w:r>
    </w:p>
    <w:p w:rsidR="00786455" w:rsidRDefault="00786455"/>
    <w:p w:rsidR="00786455" w:rsidRDefault="00786455">
      <w:r>
        <w:t xml:space="preserve">To add your organisation’s Christmas season services to this document, please contact </w:t>
      </w:r>
      <w:hyperlink r:id="rId6" w:history="1">
        <w:r w:rsidRPr="00AE1CAC">
          <w:rPr>
            <w:rStyle w:val="Hyperlink"/>
          </w:rPr>
          <w:t>info@sobus.org.uk</w:t>
        </w:r>
      </w:hyperlink>
    </w:p>
    <w:p w:rsidR="00786455" w:rsidRDefault="00786455"/>
    <w:p w:rsidR="000C6538" w:rsidRDefault="000C6538"/>
    <w:tbl>
      <w:tblPr>
        <w:tblStyle w:val="TableGrid"/>
        <w:tblW w:w="14170" w:type="dxa"/>
        <w:tblLook w:val="04A0" w:firstRow="1" w:lastRow="0" w:firstColumn="1" w:lastColumn="0" w:noHBand="0" w:noVBand="1"/>
      </w:tblPr>
      <w:tblGrid>
        <w:gridCol w:w="3397"/>
        <w:gridCol w:w="6237"/>
        <w:gridCol w:w="3119"/>
        <w:gridCol w:w="1417"/>
      </w:tblGrid>
      <w:tr w:rsidR="004322E9" w:rsidRPr="00786455" w:rsidTr="00373035">
        <w:tc>
          <w:tcPr>
            <w:tcW w:w="14170" w:type="dxa"/>
            <w:gridSpan w:val="4"/>
          </w:tcPr>
          <w:p w:rsidR="004322E9" w:rsidRPr="00786455" w:rsidRDefault="004322E9" w:rsidP="00C07493">
            <w:pPr>
              <w:pStyle w:val="SobusHeading0"/>
              <w:rPr>
                <w:sz w:val="28"/>
              </w:rPr>
            </w:pPr>
            <w:r w:rsidRPr="00786455">
              <w:rPr>
                <w:sz w:val="28"/>
              </w:rPr>
              <w:t>Change Grow Live (the Alcohol Service London)</w:t>
            </w:r>
          </w:p>
        </w:tc>
      </w:tr>
      <w:tr w:rsidR="00C07493" w:rsidTr="00373035">
        <w:tc>
          <w:tcPr>
            <w:tcW w:w="3397" w:type="dxa"/>
          </w:tcPr>
          <w:p w:rsidR="00C07493" w:rsidRPr="009410F5" w:rsidRDefault="00C07493" w:rsidP="00373035">
            <w:pPr>
              <w:rPr>
                <w:b/>
              </w:rPr>
            </w:pPr>
            <w:r w:rsidRPr="009410F5">
              <w:rPr>
                <w:b/>
              </w:rPr>
              <w:t>Website</w:t>
            </w:r>
          </w:p>
        </w:tc>
        <w:tc>
          <w:tcPr>
            <w:tcW w:w="10773" w:type="dxa"/>
            <w:gridSpan w:val="3"/>
          </w:tcPr>
          <w:p w:rsidR="00C07493" w:rsidRPr="00C07493" w:rsidRDefault="00786455" w:rsidP="00373035">
            <w:hyperlink r:id="rId7" w:tgtFrame="_blank" w:history="1">
              <w:r w:rsidR="00C07493" w:rsidRPr="00C07493">
                <w:rPr>
                  <w:rStyle w:val="Hyperlink"/>
                  <w:rFonts w:ascii="Century Gothic" w:hAnsi="Century Gothic"/>
                  <w:bCs/>
                  <w:color w:val="auto"/>
                </w:rPr>
                <w:t>www.thealcoholservicelondon.org</w:t>
              </w:r>
            </w:hyperlink>
          </w:p>
        </w:tc>
      </w:tr>
      <w:tr w:rsidR="00C07493" w:rsidTr="00373035">
        <w:tc>
          <w:tcPr>
            <w:tcW w:w="3397" w:type="dxa"/>
          </w:tcPr>
          <w:p w:rsidR="00C07493" w:rsidRPr="009410F5" w:rsidRDefault="00C07493" w:rsidP="00373035">
            <w:pPr>
              <w:rPr>
                <w:b/>
              </w:rPr>
            </w:pPr>
            <w:r w:rsidRPr="009410F5">
              <w:rPr>
                <w:b/>
              </w:rPr>
              <w:t>phone number</w:t>
            </w:r>
          </w:p>
        </w:tc>
        <w:tc>
          <w:tcPr>
            <w:tcW w:w="10773" w:type="dxa"/>
            <w:gridSpan w:val="3"/>
          </w:tcPr>
          <w:p w:rsidR="00C07493" w:rsidRPr="003F1148" w:rsidRDefault="00C07493" w:rsidP="00373035">
            <w:pPr>
              <w:rPr>
                <w:rFonts w:cs="Arial"/>
              </w:rPr>
            </w:pPr>
            <w:r w:rsidRPr="003F1148">
              <w:rPr>
                <w:rFonts w:cs="Arial"/>
                <w:bCs/>
              </w:rPr>
              <w:t>0800 014 7440         </w:t>
            </w:r>
          </w:p>
        </w:tc>
      </w:tr>
      <w:tr w:rsidR="00C07493" w:rsidTr="00373035">
        <w:tc>
          <w:tcPr>
            <w:tcW w:w="3397" w:type="dxa"/>
          </w:tcPr>
          <w:p w:rsidR="00C07493" w:rsidRPr="009410F5" w:rsidRDefault="00C07493" w:rsidP="00373035">
            <w:pPr>
              <w:rPr>
                <w:b/>
              </w:rPr>
            </w:pPr>
            <w:r>
              <w:rPr>
                <w:b/>
              </w:rPr>
              <w:t>Email address</w:t>
            </w:r>
          </w:p>
        </w:tc>
        <w:tc>
          <w:tcPr>
            <w:tcW w:w="10773" w:type="dxa"/>
            <w:gridSpan w:val="3"/>
          </w:tcPr>
          <w:p w:rsidR="00C07493" w:rsidRPr="003F1148" w:rsidRDefault="00786455" w:rsidP="00373035">
            <w:pPr>
              <w:rPr>
                <w:rFonts w:cs="Arial"/>
              </w:rPr>
            </w:pPr>
            <w:hyperlink r:id="rId8" w:history="1">
              <w:r w:rsidR="00C07493" w:rsidRPr="003F1148">
                <w:rPr>
                  <w:rStyle w:val="Hyperlink"/>
                  <w:rFonts w:cs="Arial"/>
                  <w:color w:val="auto"/>
                </w:rPr>
                <w:t>alcoholservice.info@cgl.org.uk</w:t>
              </w:r>
            </w:hyperlink>
            <w:r w:rsidR="00C07493" w:rsidRPr="003F1148">
              <w:rPr>
                <w:rFonts w:cs="Arial"/>
              </w:rPr>
              <w:t xml:space="preserve"> / </w:t>
            </w:r>
            <w:hyperlink r:id="rId9" w:history="1">
              <w:r w:rsidR="00C07493" w:rsidRPr="003F1148">
                <w:rPr>
                  <w:rStyle w:val="Hyperlink"/>
                  <w:rFonts w:cs="Arial"/>
                  <w:color w:val="auto"/>
                </w:rPr>
                <w:t>P0671.GeneralAdmin@cgl.org.uk</w:t>
              </w:r>
            </w:hyperlink>
            <w:r w:rsidR="00C07493" w:rsidRPr="003F1148">
              <w:rPr>
                <w:rFonts w:cs="Arial"/>
              </w:rPr>
              <w:t xml:space="preserve"> </w:t>
            </w:r>
          </w:p>
        </w:tc>
      </w:tr>
      <w:tr w:rsidR="00C07493" w:rsidTr="00373035">
        <w:tc>
          <w:tcPr>
            <w:tcW w:w="3397" w:type="dxa"/>
          </w:tcPr>
          <w:p w:rsidR="00C07493" w:rsidRDefault="00C07493" w:rsidP="00373035">
            <w:pPr>
              <w:rPr>
                <w:b/>
              </w:rPr>
            </w:pPr>
            <w:r>
              <w:rPr>
                <w:b/>
              </w:rPr>
              <w:t>Service description</w:t>
            </w:r>
          </w:p>
        </w:tc>
        <w:tc>
          <w:tcPr>
            <w:tcW w:w="10773" w:type="dxa"/>
            <w:gridSpan w:val="3"/>
          </w:tcPr>
          <w:p w:rsidR="00C07493" w:rsidRDefault="00C07493" w:rsidP="00C07493">
            <w:r>
              <w:t>We are a free and confidential alcohol service. We'll work with you to create a support plan to help you achieve your goals. We'll meet you at a convenient venue for you, such as your GP practice.</w:t>
            </w:r>
          </w:p>
          <w:p w:rsidR="00C07493" w:rsidRDefault="00C07493" w:rsidP="00C07493"/>
          <w:p w:rsidR="00C07493" w:rsidRDefault="00C07493" w:rsidP="00C07493">
            <w:r>
              <w:t>Whether you're looking to stop drinking or just cut down, we're here to help you make changes. If you have issues with the drinking behaviour of someone else close to you, we can support you.</w:t>
            </w:r>
          </w:p>
        </w:tc>
      </w:tr>
      <w:tr w:rsidR="00C07493" w:rsidRPr="009410F5" w:rsidTr="00373035">
        <w:tc>
          <w:tcPr>
            <w:tcW w:w="3397" w:type="dxa"/>
            <w:shd w:val="clear" w:color="auto" w:fill="D9D9D9" w:themeFill="background1" w:themeFillShade="D9"/>
          </w:tcPr>
          <w:p w:rsidR="00C07493" w:rsidRPr="009410F5" w:rsidRDefault="00C07493" w:rsidP="00373035">
            <w:pPr>
              <w:spacing w:before="60" w:after="60"/>
              <w:rPr>
                <w:b/>
              </w:rPr>
            </w:pPr>
            <w:r w:rsidRPr="009410F5">
              <w:rPr>
                <w:b/>
              </w:rPr>
              <w:t>Date</w:t>
            </w:r>
          </w:p>
        </w:tc>
        <w:tc>
          <w:tcPr>
            <w:tcW w:w="6237" w:type="dxa"/>
            <w:shd w:val="clear" w:color="auto" w:fill="D9D9D9" w:themeFill="background1" w:themeFillShade="D9"/>
          </w:tcPr>
          <w:p w:rsidR="00C07493" w:rsidRPr="009410F5" w:rsidRDefault="00C07493" w:rsidP="00373035">
            <w:pPr>
              <w:spacing w:before="60" w:after="60"/>
              <w:rPr>
                <w:b/>
              </w:rPr>
            </w:pPr>
            <w:r w:rsidRPr="009410F5">
              <w:rPr>
                <w:b/>
              </w:rPr>
              <w:t>Service</w:t>
            </w:r>
          </w:p>
        </w:tc>
        <w:tc>
          <w:tcPr>
            <w:tcW w:w="3119" w:type="dxa"/>
            <w:shd w:val="clear" w:color="auto" w:fill="D9D9D9" w:themeFill="background1" w:themeFillShade="D9"/>
          </w:tcPr>
          <w:p w:rsidR="00C07493" w:rsidRPr="009410F5" w:rsidRDefault="00C07493" w:rsidP="00373035">
            <w:pPr>
              <w:spacing w:before="60" w:after="60"/>
              <w:rPr>
                <w:b/>
              </w:rPr>
            </w:pPr>
            <w:r w:rsidRPr="009410F5">
              <w:rPr>
                <w:b/>
              </w:rPr>
              <w:t>Location</w:t>
            </w:r>
          </w:p>
        </w:tc>
        <w:tc>
          <w:tcPr>
            <w:tcW w:w="1417" w:type="dxa"/>
            <w:shd w:val="clear" w:color="auto" w:fill="D9D9D9" w:themeFill="background1" w:themeFillShade="D9"/>
          </w:tcPr>
          <w:p w:rsidR="00C07493" w:rsidRPr="009410F5" w:rsidRDefault="00C07493" w:rsidP="00373035">
            <w:pPr>
              <w:spacing w:before="60" w:after="60"/>
              <w:rPr>
                <w:b/>
              </w:rPr>
            </w:pPr>
            <w:r w:rsidRPr="009410F5">
              <w:rPr>
                <w:b/>
              </w:rPr>
              <w:t>Time</w:t>
            </w:r>
          </w:p>
        </w:tc>
      </w:tr>
      <w:tr w:rsidR="00F66351" w:rsidTr="00373035">
        <w:tc>
          <w:tcPr>
            <w:tcW w:w="3397" w:type="dxa"/>
          </w:tcPr>
          <w:p w:rsidR="00F66351" w:rsidRDefault="00F66351" w:rsidP="00F66351">
            <w:pPr>
              <w:spacing w:before="60" w:after="60"/>
            </w:pPr>
            <w:r>
              <w:t>24</w:t>
            </w:r>
            <w:r w:rsidRPr="009410F5">
              <w:rPr>
                <w:vertAlign w:val="superscript"/>
              </w:rPr>
              <w:t>th</w:t>
            </w:r>
            <w:r>
              <w:t xml:space="preserve"> to 27</w:t>
            </w:r>
            <w:r w:rsidRPr="00C07493">
              <w:rPr>
                <w:vertAlign w:val="superscript"/>
              </w:rPr>
              <w:t>th</w:t>
            </w:r>
            <w:r>
              <w:t xml:space="preserve"> December</w:t>
            </w:r>
          </w:p>
        </w:tc>
        <w:tc>
          <w:tcPr>
            <w:tcW w:w="10773" w:type="dxa"/>
            <w:gridSpan w:val="3"/>
            <w:vAlign w:val="center"/>
          </w:tcPr>
          <w:p w:rsidR="00F66351" w:rsidRDefault="00F66351" w:rsidP="00373035">
            <w:pPr>
              <w:spacing w:before="60" w:after="60"/>
            </w:pPr>
            <w:r>
              <w:t xml:space="preserve">Closed </w:t>
            </w:r>
          </w:p>
        </w:tc>
      </w:tr>
      <w:tr w:rsidR="00C07493" w:rsidTr="00C07493">
        <w:tc>
          <w:tcPr>
            <w:tcW w:w="3397" w:type="dxa"/>
          </w:tcPr>
          <w:p w:rsidR="00C07493" w:rsidRDefault="00C07493" w:rsidP="00373035">
            <w:pPr>
              <w:spacing w:before="60" w:after="60"/>
            </w:pPr>
            <w:r>
              <w:t>Wednesday 28</w:t>
            </w:r>
            <w:r w:rsidRPr="009410F5">
              <w:rPr>
                <w:vertAlign w:val="superscript"/>
              </w:rPr>
              <w:t>th</w:t>
            </w:r>
            <w:r>
              <w:t xml:space="preserve"> December</w:t>
            </w:r>
          </w:p>
        </w:tc>
        <w:tc>
          <w:tcPr>
            <w:tcW w:w="6237" w:type="dxa"/>
            <w:vMerge w:val="restart"/>
            <w:vAlign w:val="center"/>
          </w:tcPr>
          <w:p w:rsidR="00C07493" w:rsidRDefault="00C07493" w:rsidP="00C07493">
            <w:pPr>
              <w:spacing w:before="60" w:after="60"/>
            </w:pPr>
            <w:r>
              <w:t>The Alcohol Service</w:t>
            </w:r>
          </w:p>
        </w:tc>
        <w:tc>
          <w:tcPr>
            <w:tcW w:w="3119" w:type="dxa"/>
            <w:vMerge w:val="restart"/>
            <w:vAlign w:val="center"/>
          </w:tcPr>
          <w:p w:rsidR="00C07493" w:rsidRDefault="00C07493" w:rsidP="00C07493">
            <w:pPr>
              <w:spacing w:before="60" w:after="60"/>
            </w:pPr>
            <w:r>
              <w:t>Lupus St, Pimlico</w:t>
            </w:r>
          </w:p>
        </w:tc>
        <w:tc>
          <w:tcPr>
            <w:tcW w:w="1417" w:type="dxa"/>
            <w:vMerge w:val="restart"/>
            <w:vAlign w:val="center"/>
          </w:tcPr>
          <w:p w:rsidR="00C07493" w:rsidRDefault="00C07493" w:rsidP="00C07493">
            <w:pPr>
              <w:spacing w:before="60" w:after="60"/>
            </w:pPr>
            <w:r>
              <w:t>9-5pm</w:t>
            </w:r>
          </w:p>
        </w:tc>
      </w:tr>
      <w:tr w:rsidR="00C07493" w:rsidTr="00373035">
        <w:tc>
          <w:tcPr>
            <w:tcW w:w="3397" w:type="dxa"/>
          </w:tcPr>
          <w:p w:rsidR="00C07493" w:rsidRDefault="00C07493" w:rsidP="00373035">
            <w:pPr>
              <w:spacing w:before="60" w:after="60"/>
            </w:pPr>
            <w:r>
              <w:t>Thursday 29</w:t>
            </w:r>
            <w:r w:rsidRPr="009410F5">
              <w:rPr>
                <w:vertAlign w:val="superscript"/>
              </w:rPr>
              <w:t>th</w:t>
            </w:r>
            <w:r>
              <w:t xml:space="preserve"> December</w:t>
            </w:r>
          </w:p>
        </w:tc>
        <w:tc>
          <w:tcPr>
            <w:tcW w:w="6237" w:type="dxa"/>
            <w:vMerge/>
          </w:tcPr>
          <w:p w:rsidR="00C07493" w:rsidRDefault="00C07493" w:rsidP="00373035">
            <w:pPr>
              <w:spacing w:before="60" w:after="60"/>
            </w:pPr>
          </w:p>
        </w:tc>
        <w:tc>
          <w:tcPr>
            <w:tcW w:w="3119" w:type="dxa"/>
            <w:vMerge/>
          </w:tcPr>
          <w:p w:rsidR="00C07493" w:rsidRDefault="00C07493" w:rsidP="00373035">
            <w:pPr>
              <w:spacing w:before="60" w:after="60"/>
            </w:pPr>
          </w:p>
        </w:tc>
        <w:tc>
          <w:tcPr>
            <w:tcW w:w="1417" w:type="dxa"/>
            <w:vMerge/>
          </w:tcPr>
          <w:p w:rsidR="00C07493" w:rsidRDefault="00C07493" w:rsidP="00373035">
            <w:pPr>
              <w:spacing w:before="60" w:after="60"/>
            </w:pPr>
          </w:p>
        </w:tc>
      </w:tr>
      <w:tr w:rsidR="00C07493" w:rsidTr="00373035">
        <w:tc>
          <w:tcPr>
            <w:tcW w:w="3397" w:type="dxa"/>
          </w:tcPr>
          <w:p w:rsidR="00C07493" w:rsidRDefault="00C07493" w:rsidP="00373035">
            <w:pPr>
              <w:spacing w:before="60" w:after="60"/>
            </w:pPr>
            <w:r>
              <w:t>Friday 30</w:t>
            </w:r>
            <w:r w:rsidRPr="009410F5">
              <w:rPr>
                <w:vertAlign w:val="superscript"/>
              </w:rPr>
              <w:t>th</w:t>
            </w:r>
            <w:r>
              <w:t xml:space="preserve"> December</w:t>
            </w:r>
          </w:p>
        </w:tc>
        <w:tc>
          <w:tcPr>
            <w:tcW w:w="6237" w:type="dxa"/>
            <w:vMerge/>
          </w:tcPr>
          <w:p w:rsidR="00C07493" w:rsidRDefault="00C07493" w:rsidP="00373035">
            <w:pPr>
              <w:spacing w:before="60" w:after="60"/>
            </w:pPr>
          </w:p>
        </w:tc>
        <w:tc>
          <w:tcPr>
            <w:tcW w:w="3119" w:type="dxa"/>
            <w:vMerge/>
          </w:tcPr>
          <w:p w:rsidR="00C07493" w:rsidRDefault="00C07493" w:rsidP="00373035">
            <w:pPr>
              <w:spacing w:before="60" w:after="60"/>
            </w:pPr>
          </w:p>
        </w:tc>
        <w:tc>
          <w:tcPr>
            <w:tcW w:w="1417" w:type="dxa"/>
            <w:vMerge/>
          </w:tcPr>
          <w:p w:rsidR="00C07493" w:rsidRDefault="00C07493" w:rsidP="00373035">
            <w:pPr>
              <w:spacing w:before="60" w:after="60"/>
            </w:pPr>
          </w:p>
        </w:tc>
      </w:tr>
      <w:tr w:rsidR="00F66351" w:rsidTr="00373035">
        <w:tc>
          <w:tcPr>
            <w:tcW w:w="3397" w:type="dxa"/>
          </w:tcPr>
          <w:p w:rsidR="00F66351" w:rsidRDefault="00F66351" w:rsidP="00F66351">
            <w:pPr>
              <w:spacing w:before="60" w:after="60"/>
            </w:pPr>
            <w:r>
              <w:t>31</w:t>
            </w:r>
            <w:r w:rsidRPr="009410F5">
              <w:rPr>
                <w:vertAlign w:val="superscript"/>
              </w:rPr>
              <w:t>st</w:t>
            </w:r>
            <w:r>
              <w:t xml:space="preserve"> December to 2</w:t>
            </w:r>
            <w:r w:rsidRPr="00C07493">
              <w:rPr>
                <w:vertAlign w:val="superscript"/>
              </w:rPr>
              <w:t>nd</w:t>
            </w:r>
            <w:r>
              <w:t xml:space="preserve"> January</w:t>
            </w:r>
          </w:p>
        </w:tc>
        <w:tc>
          <w:tcPr>
            <w:tcW w:w="10773" w:type="dxa"/>
            <w:gridSpan w:val="3"/>
            <w:vAlign w:val="center"/>
          </w:tcPr>
          <w:p w:rsidR="00F66351" w:rsidRDefault="00F66351" w:rsidP="00373035">
            <w:pPr>
              <w:spacing w:before="60" w:after="60"/>
            </w:pPr>
            <w:r>
              <w:t xml:space="preserve">Closed </w:t>
            </w:r>
          </w:p>
        </w:tc>
      </w:tr>
      <w:tr w:rsidR="004322E9" w:rsidRPr="00786455" w:rsidTr="00373035">
        <w:tc>
          <w:tcPr>
            <w:tcW w:w="14170" w:type="dxa"/>
            <w:gridSpan w:val="4"/>
          </w:tcPr>
          <w:p w:rsidR="004322E9" w:rsidRPr="00786455" w:rsidRDefault="004322E9" w:rsidP="00C07493">
            <w:pPr>
              <w:pStyle w:val="SobusHeading0"/>
              <w:rPr>
                <w:sz w:val="28"/>
              </w:rPr>
            </w:pPr>
            <w:r w:rsidRPr="00786455">
              <w:rPr>
                <w:sz w:val="28"/>
              </w:rPr>
              <w:lastRenderedPageBreak/>
              <w:t>Carers Network</w:t>
            </w:r>
          </w:p>
        </w:tc>
      </w:tr>
      <w:tr w:rsidR="009410F5" w:rsidTr="009410F5">
        <w:tc>
          <w:tcPr>
            <w:tcW w:w="3397" w:type="dxa"/>
          </w:tcPr>
          <w:p w:rsidR="009410F5" w:rsidRPr="009410F5" w:rsidRDefault="009410F5">
            <w:pPr>
              <w:rPr>
                <w:b/>
              </w:rPr>
            </w:pPr>
            <w:r>
              <w:rPr>
                <w:b/>
              </w:rPr>
              <w:t>Email address</w:t>
            </w:r>
          </w:p>
        </w:tc>
        <w:tc>
          <w:tcPr>
            <w:tcW w:w="10773" w:type="dxa"/>
            <w:gridSpan w:val="3"/>
          </w:tcPr>
          <w:p w:rsidR="009410F5" w:rsidRPr="004322E9" w:rsidRDefault="00C07493">
            <w:r w:rsidRPr="004322E9">
              <w:t>info@carers-network.org.uk</w:t>
            </w:r>
          </w:p>
        </w:tc>
      </w:tr>
      <w:tr w:rsidR="009410F5" w:rsidRPr="009410F5" w:rsidTr="009410F5">
        <w:tc>
          <w:tcPr>
            <w:tcW w:w="3397" w:type="dxa"/>
            <w:shd w:val="clear" w:color="auto" w:fill="D9D9D9" w:themeFill="background1" w:themeFillShade="D9"/>
          </w:tcPr>
          <w:p w:rsidR="009410F5" w:rsidRPr="009410F5" w:rsidRDefault="009410F5" w:rsidP="009410F5">
            <w:pPr>
              <w:spacing w:before="60" w:after="60"/>
              <w:rPr>
                <w:b/>
              </w:rPr>
            </w:pPr>
            <w:r w:rsidRPr="009410F5">
              <w:rPr>
                <w:b/>
              </w:rPr>
              <w:t>Date</w:t>
            </w:r>
          </w:p>
        </w:tc>
        <w:tc>
          <w:tcPr>
            <w:tcW w:w="6237" w:type="dxa"/>
            <w:shd w:val="clear" w:color="auto" w:fill="D9D9D9" w:themeFill="background1" w:themeFillShade="D9"/>
          </w:tcPr>
          <w:p w:rsidR="009410F5" w:rsidRPr="009410F5" w:rsidRDefault="009410F5" w:rsidP="009410F5">
            <w:pPr>
              <w:spacing w:before="60" w:after="60"/>
              <w:rPr>
                <w:b/>
              </w:rPr>
            </w:pPr>
            <w:r w:rsidRPr="009410F5">
              <w:rPr>
                <w:b/>
              </w:rPr>
              <w:t>Service</w:t>
            </w:r>
          </w:p>
        </w:tc>
        <w:tc>
          <w:tcPr>
            <w:tcW w:w="3119" w:type="dxa"/>
            <w:shd w:val="clear" w:color="auto" w:fill="D9D9D9" w:themeFill="background1" w:themeFillShade="D9"/>
          </w:tcPr>
          <w:p w:rsidR="009410F5" w:rsidRPr="009410F5" w:rsidRDefault="009410F5" w:rsidP="009410F5">
            <w:pPr>
              <w:spacing w:before="60" w:after="60"/>
              <w:rPr>
                <w:b/>
              </w:rPr>
            </w:pPr>
            <w:r w:rsidRPr="009410F5">
              <w:rPr>
                <w:b/>
              </w:rPr>
              <w:t>Location</w:t>
            </w:r>
          </w:p>
        </w:tc>
        <w:tc>
          <w:tcPr>
            <w:tcW w:w="1417" w:type="dxa"/>
            <w:shd w:val="clear" w:color="auto" w:fill="D9D9D9" w:themeFill="background1" w:themeFillShade="D9"/>
          </w:tcPr>
          <w:p w:rsidR="009410F5" w:rsidRPr="009410F5" w:rsidRDefault="009410F5" w:rsidP="009410F5">
            <w:pPr>
              <w:spacing w:before="60" w:after="60"/>
              <w:rPr>
                <w:b/>
              </w:rPr>
            </w:pPr>
            <w:r w:rsidRPr="009410F5">
              <w:rPr>
                <w:b/>
              </w:rPr>
              <w:t>Time</w:t>
            </w:r>
          </w:p>
        </w:tc>
      </w:tr>
      <w:tr w:rsidR="0046238B" w:rsidTr="00F66351">
        <w:tc>
          <w:tcPr>
            <w:tcW w:w="3397" w:type="dxa"/>
          </w:tcPr>
          <w:p w:rsidR="0046238B" w:rsidRDefault="00F66351" w:rsidP="00F66351">
            <w:pPr>
              <w:spacing w:before="60" w:after="60"/>
            </w:pPr>
            <w:r>
              <w:t>2</w:t>
            </w:r>
            <w:r w:rsidR="0046238B">
              <w:t>4</w:t>
            </w:r>
            <w:r w:rsidR="0046238B" w:rsidRPr="009410F5">
              <w:rPr>
                <w:vertAlign w:val="superscript"/>
              </w:rPr>
              <w:t>th</w:t>
            </w:r>
            <w:r w:rsidR="0046238B">
              <w:t xml:space="preserve"> </w:t>
            </w:r>
            <w:r>
              <w:t>to</w:t>
            </w:r>
            <w:r w:rsidR="0046238B">
              <w:t xml:space="preserve"> 27</w:t>
            </w:r>
            <w:r w:rsidR="0046238B" w:rsidRPr="0046238B">
              <w:rPr>
                <w:vertAlign w:val="superscript"/>
              </w:rPr>
              <w:t>th</w:t>
            </w:r>
            <w:r w:rsidR="0046238B">
              <w:t xml:space="preserve"> December</w:t>
            </w:r>
          </w:p>
        </w:tc>
        <w:tc>
          <w:tcPr>
            <w:tcW w:w="10773" w:type="dxa"/>
            <w:gridSpan w:val="3"/>
            <w:vAlign w:val="center"/>
          </w:tcPr>
          <w:p w:rsidR="0046238B" w:rsidRDefault="0046238B" w:rsidP="00F66351">
            <w:pPr>
              <w:spacing w:before="60" w:after="60"/>
            </w:pPr>
            <w:r>
              <w:t>Closed</w:t>
            </w:r>
          </w:p>
        </w:tc>
      </w:tr>
      <w:tr w:rsidR="00C07493" w:rsidTr="00373035">
        <w:tc>
          <w:tcPr>
            <w:tcW w:w="3397" w:type="dxa"/>
            <w:vAlign w:val="center"/>
          </w:tcPr>
          <w:p w:rsidR="00C07493" w:rsidRDefault="00373035" w:rsidP="00373035">
            <w:pPr>
              <w:spacing w:before="60" w:after="60"/>
            </w:pPr>
            <w:r>
              <w:t>28</w:t>
            </w:r>
            <w:r w:rsidRPr="00373035">
              <w:rPr>
                <w:vertAlign w:val="superscript"/>
              </w:rPr>
              <w:t>th</w:t>
            </w:r>
            <w:r>
              <w:t xml:space="preserve"> – 30</w:t>
            </w:r>
            <w:r w:rsidRPr="00373035">
              <w:rPr>
                <w:vertAlign w:val="superscript"/>
              </w:rPr>
              <w:t>th</w:t>
            </w:r>
            <w:r>
              <w:t xml:space="preserve"> December</w:t>
            </w:r>
          </w:p>
        </w:tc>
        <w:tc>
          <w:tcPr>
            <w:tcW w:w="6237" w:type="dxa"/>
            <w:vAlign w:val="center"/>
          </w:tcPr>
          <w:p w:rsidR="00C07493" w:rsidRDefault="00C07493" w:rsidP="00C07493">
            <w:pPr>
              <w:spacing w:before="60" w:after="60"/>
            </w:pPr>
            <w:r>
              <w:t>Telephone service for carers looking for advice, support and information</w:t>
            </w:r>
            <w:r w:rsidR="00F66351">
              <w:t>.</w:t>
            </w:r>
          </w:p>
        </w:tc>
        <w:tc>
          <w:tcPr>
            <w:tcW w:w="3119" w:type="dxa"/>
            <w:vAlign w:val="center"/>
          </w:tcPr>
          <w:p w:rsidR="00C07493" w:rsidRPr="0064180A" w:rsidRDefault="00C07493" w:rsidP="00C07493">
            <w:pPr>
              <w:spacing w:before="60" w:after="60"/>
            </w:pPr>
            <w:r w:rsidRPr="0064180A">
              <w:t>020 8960 3033</w:t>
            </w:r>
          </w:p>
        </w:tc>
        <w:tc>
          <w:tcPr>
            <w:tcW w:w="1417" w:type="dxa"/>
            <w:vAlign w:val="center"/>
          </w:tcPr>
          <w:p w:rsidR="00C07493" w:rsidRDefault="00C07493" w:rsidP="00C07493">
            <w:pPr>
              <w:spacing w:before="60" w:after="60"/>
            </w:pPr>
            <w:r>
              <w:t>9am – 5pm</w:t>
            </w:r>
          </w:p>
        </w:tc>
      </w:tr>
      <w:tr w:rsidR="0046238B" w:rsidTr="00F66351">
        <w:tc>
          <w:tcPr>
            <w:tcW w:w="3397" w:type="dxa"/>
          </w:tcPr>
          <w:p w:rsidR="0046238B" w:rsidRDefault="0046238B" w:rsidP="00F66351">
            <w:pPr>
              <w:spacing w:before="60" w:after="60"/>
            </w:pPr>
            <w:r>
              <w:t>31</w:t>
            </w:r>
            <w:r w:rsidRPr="009410F5">
              <w:rPr>
                <w:vertAlign w:val="superscript"/>
              </w:rPr>
              <w:t>st</w:t>
            </w:r>
            <w:r>
              <w:t xml:space="preserve"> December to 2</w:t>
            </w:r>
            <w:r w:rsidRPr="0046238B">
              <w:rPr>
                <w:vertAlign w:val="superscript"/>
              </w:rPr>
              <w:t>nd</w:t>
            </w:r>
            <w:r>
              <w:t xml:space="preserve"> January</w:t>
            </w:r>
          </w:p>
        </w:tc>
        <w:tc>
          <w:tcPr>
            <w:tcW w:w="10773" w:type="dxa"/>
            <w:gridSpan w:val="3"/>
            <w:vAlign w:val="center"/>
          </w:tcPr>
          <w:p w:rsidR="0046238B" w:rsidRDefault="0046238B" w:rsidP="00F66351">
            <w:pPr>
              <w:spacing w:before="60" w:after="60"/>
            </w:pPr>
            <w:r>
              <w:t>Closed</w:t>
            </w:r>
          </w:p>
        </w:tc>
      </w:tr>
    </w:tbl>
    <w:p w:rsidR="009410F5" w:rsidRDefault="009410F5"/>
    <w:p w:rsidR="00786455" w:rsidRDefault="00786455"/>
    <w:tbl>
      <w:tblPr>
        <w:tblStyle w:val="TableGrid"/>
        <w:tblW w:w="14170" w:type="dxa"/>
        <w:tblLook w:val="04A0" w:firstRow="1" w:lastRow="0" w:firstColumn="1" w:lastColumn="0" w:noHBand="0" w:noVBand="1"/>
      </w:tblPr>
      <w:tblGrid>
        <w:gridCol w:w="3397"/>
        <w:gridCol w:w="6237"/>
        <w:gridCol w:w="3119"/>
        <w:gridCol w:w="1417"/>
      </w:tblGrid>
      <w:tr w:rsidR="004322E9" w:rsidRPr="00786455" w:rsidTr="00373035">
        <w:tc>
          <w:tcPr>
            <w:tcW w:w="14170" w:type="dxa"/>
            <w:gridSpan w:val="4"/>
          </w:tcPr>
          <w:p w:rsidR="004322E9" w:rsidRPr="00786455" w:rsidRDefault="00037640" w:rsidP="00373035">
            <w:pPr>
              <w:pStyle w:val="SobusHeading0"/>
              <w:rPr>
                <w:sz w:val="28"/>
              </w:rPr>
            </w:pPr>
            <w:r w:rsidRPr="00786455">
              <w:rPr>
                <w:sz w:val="28"/>
              </w:rPr>
              <w:t>Children’s Centres</w:t>
            </w:r>
          </w:p>
        </w:tc>
      </w:tr>
      <w:tr w:rsidR="004322E9" w:rsidTr="00373035">
        <w:tc>
          <w:tcPr>
            <w:tcW w:w="3397" w:type="dxa"/>
          </w:tcPr>
          <w:p w:rsidR="004322E9" w:rsidRPr="009410F5" w:rsidRDefault="00037640" w:rsidP="00373035">
            <w:pPr>
              <w:rPr>
                <w:b/>
              </w:rPr>
            </w:pPr>
            <w:r>
              <w:rPr>
                <w:b/>
              </w:rPr>
              <w:t>Telephone</w:t>
            </w:r>
          </w:p>
        </w:tc>
        <w:tc>
          <w:tcPr>
            <w:tcW w:w="10773" w:type="dxa"/>
            <w:gridSpan w:val="3"/>
          </w:tcPr>
          <w:p w:rsidR="004322E9" w:rsidRPr="004322E9" w:rsidRDefault="00037640" w:rsidP="00373035">
            <w:r>
              <w:t>020 8753 6070 Option 2</w:t>
            </w:r>
          </w:p>
        </w:tc>
      </w:tr>
      <w:tr w:rsidR="004322E9" w:rsidRPr="009410F5" w:rsidTr="00373035">
        <w:tc>
          <w:tcPr>
            <w:tcW w:w="3397" w:type="dxa"/>
            <w:shd w:val="clear" w:color="auto" w:fill="D9D9D9" w:themeFill="background1" w:themeFillShade="D9"/>
          </w:tcPr>
          <w:p w:rsidR="004322E9" w:rsidRPr="009410F5" w:rsidRDefault="004322E9" w:rsidP="00373035">
            <w:pPr>
              <w:spacing w:before="60" w:after="60"/>
              <w:rPr>
                <w:b/>
              </w:rPr>
            </w:pPr>
            <w:r w:rsidRPr="009410F5">
              <w:rPr>
                <w:b/>
              </w:rPr>
              <w:t>Date</w:t>
            </w:r>
          </w:p>
        </w:tc>
        <w:tc>
          <w:tcPr>
            <w:tcW w:w="6237" w:type="dxa"/>
            <w:shd w:val="clear" w:color="auto" w:fill="D9D9D9" w:themeFill="background1" w:themeFillShade="D9"/>
          </w:tcPr>
          <w:p w:rsidR="004322E9" w:rsidRPr="009410F5" w:rsidRDefault="004322E9" w:rsidP="00373035">
            <w:pPr>
              <w:spacing w:before="60" w:after="60"/>
              <w:rPr>
                <w:b/>
              </w:rPr>
            </w:pPr>
            <w:r w:rsidRPr="009410F5">
              <w:rPr>
                <w:b/>
              </w:rPr>
              <w:t>Service</w:t>
            </w:r>
          </w:p>
        </w:tc>
        <w:tc>
          <w:tcPr>
            <w:tcW w:w="3119" w:type="dxa"/>
            <w:shd w:val="clear" w:color="auto" w:fill="D9D9D9" w:themeFill="background1" w:themeFillShade="D9"/>
          </w:tcPr>
          <w:p w:rsidR="004322E9" w:rsidRPr="009410F5" w:rsidRDefault="004322E9" w:rsidP="00373035">
            <w:pPr>
              <w:spacing w:before="60" w:after="60"/>
              <w:rPr>
                <w:b/>
              </w:rPr>
            </w:pPr>
            <w:r w:rsidRPr="009410F5">
              <w:rPr>
                <w:b/>
              </w:rPr>
              <w:t>Location</w:t>
            </w:r>
          </w:p>
        </w:tc>
        <w:tc>
          <w:tcPr>
            <w:tcW w:w="1417" w:type="dxa"/>
            <w:shd w:val="clear" w:color="auto" w:fill="D9D9D9" w:themeFill="background1" w:themeFillShade="D9"/>
          </w:tcPr>
          <w:p w:rsidR="004322E9" w:rsidRPr="009410F5" w:rsidRDefault="004322E9" w:rsidP="00373035">
            <w:pPr>
              <w:spacing w:before="60" w:after="60"/>
              <w:rPr>
                <w:b/>
              </w:rPr>
            </w:pPr>
            <w:r w:rsidRPr="009410F5">
              <w:rPr>
                <w:b/>
              </w:rPr>
              <w:t>Time</w:t>
            </w:r>
          </w:p>
        </w:tc>
      </w:tr>
      <w:tr w:rsidR="004322E9" w:rsidTr="00373035">
        <w:tc>
          <w:tcPr>
            <w:tcW w:w="3397" w:type="dxa"/>
          </w:tcPr>
          <w:p w:rsidR="004322E9" w:rsidRDefault="00037640" w:rsidP="00373035">
            <w:pPr>
              <w:spacing w:before="60" w:after="60"/>
            </w:pPr>
            <w:r>
              <w:t>26</w:t>
            </w:r>
            <w:r w:rsidRPr="00037640">
              <w:rPr>
                <w:vertAlign w:val="superscript"/>
              </w:rPr>
              <w:t>th</w:t>
            </w:r>
            <w:r>
              <w:t xml:space="preserve"> &amp; 27th</w:t>
            </w:r>
            <w:r w:rsidR="004322E9">
              <w:t xml:space="preserve"> December</w:t>
            </w:r>
          </w:p>
        </w:tc>
        <w:tc>
          <w:tcPr>
            <w:tcW w:w="10773" w:type="dxa"/>
            <w:gridSpan w:val="3"/>
            <w:vAlign w:val="center"/>
          </w:tcPr>
          <w:p w:rsidR="004322E9" w:rsidRDefault="004322E9" w:rsidP="00373035">
            <w:pPr>
              <w:spacing w:before="60" w:after="60"/>
            </w:pPr>
            <w:r>
              <w:t>Closed</w:t>
            </w:r>
          </w:p>
        </w:tc>
      </w:tr>
      <w:tr w:rsidR="00037640" w:rsidTr="00037640">
        <w:tc>
          <w:tcPr>
            <w:tcW w:w="3397" w:type="dxa"/>
            <w:vMerge w:val="restart"/>
            <w:vAlign w:val="center"/>
          </w:tcPr>
          <w:p w:rsidR="00037640" w:rsidRDefault="00037640" w:rsidP="00037640">
            <w:pPr>
              <w:spacing w:before="60" w:after="60"/>
            </w:pPr>
            <w:r>
              <w:t>Wednesday 28</w:t>
            </w:r>
            <w:r w:rsidRPr="009410F5">
              <w:rPr>
                <w:vertAlign w:val="superscript"/>
              </w:rPr>
              <w:t>th</w:t>
            </w:r>
            <w:r>
              <w:t xml:space="preserve"> December</w:t>
            </w:r>
          </w:p>
        </w:tc>
        <w:tc>
          <w:tcPr>
            <w:tcW w:w="6237" w:type="dxa"/>
            <w:vAlign w:val="center"/>
          </w:tcPr>
          <w:p w:rsidR="00037640" w:rsidRDefault="00037640" w:rsidP="00373035">
            <w:pPr>
              <w:spacing w:before="60" w:after="60"/>
            </w:pPr>
            <w:r w:rsidRPr="00306748">
              <w:rPr>
                <w:rFonts w:cs="Arial"/>
                <w:szCs w:val="24"/>
              </w:rPr>
              <w:t>Centre is open but no sessions running</w:t>
            </w:r>
          </w:p>
        </w:tc>
        <w:tc>
          <w:tcPr>
            <w:tcW w:w="3119" w:type="dxa"/>
            <w:vAlign w:val="center"/>
          </w:tcPr>
          <w:p w:rsidR="00037640" w:rsidRPr="00037640" w:rsidRDefault="00037640" w:rsidP="00373035">
            <w:pPr>
              <w:spacing w:before="60" w:after="60"/>
            </w:pPr>
            <w:r w:rsidRPr="00037640">
              <w:rPr>
                <w:rFonts w:cs="Arial"/>
                <w:bCs/>
                <w:szCs w:val="24"/>
              </w:rPr>
              <w:t>Fulham Central Children centre, Fulham Court, SW6 5PG</w:t>
            </w:r>
          </w:p>
        </w:tc>
        <w:tc>
          <w:tcPr>
            <w:tcW w:w="1417" w:type="dxa"/>
            <w:vAlign w:val="center"/>
          </w:tcPr>
          <w:p w:rsidR="00037640" w:rsidRDefault="00037640" w:rsidP="00373035">
            <w:pPr>
              <w:spacing w:before="60" w:after="60"/>
            </w:pPr>
          </w:p>
        </w:tc>
      </w:tr>
      <w:tr w:rsidR="00037640" w:rsidTr="00373035">
        <w:tc>
          <w:tcPr>
            <w:tcW w:w="3397" w:type="dxa"/>
            <w:vMerge/>
          </w:tcPr>
          <w:p w:rsidR="00037640" w:rsidRDefault="00037640" w:rsidP="00373035">
            <w:pPr>
              <w:spacing w:before="60" w:after="60"/>
            </w:pPr>
          </w:p>
        </w:tc>
        <w:tc>
          <w:tcPr>
            <w:tcW w:w="6237" w:type="dxa"/>
            <w:vAlign w:val="center"/>
          </w:tcPr>
          <w:p w:rsidR="00037640" w:rsidRPr="00306748" w:rsidRDefault="00037640" w:rsidP="00037640">
            <w:pPr>
              <w:tabs>
                <w:tab w:val="left" w:pos="1245"/>
              </w:tabs>
              <w:rPr>
                <w:rFonts w:cs="Arial"/>
                <w:szCs w:val="24"/>
              </w:rPr>
            </w:pPr>
            <w:r w:rsidRPr="00306748">
              <w:rPr>
                <w:rFonts w:eastAsia="Times New Roman" w:cs="Arial"/>
                <w:bCs/>
                <w:szCs w:val="24"/>
              </w:rPr>
              <w:t>Learn &amp; play</w:t>
            </w:r>
            <w:r>
              <w:rPr>
                <w:rFonts w:eastAsia="Times New Roman" w:cs="Arial"/>
                <w:bCs/>
                <w:szCs w:val="24"/>
              </w:rPr>
              <w:t xml:space="preserve"> for </w:t>
            </w:r>
            <w:r w:rsidRPr="00306748">
              <w:rPr>
                <w:rFonts w:eastAsia="Times New Roman" w:cs="Arial"/>
                <w:bCs/>
                <w:szCs w:val="24"/>
              </w:rPr>
              <w:t>0-6 years</w:t>
            </w:r>
            <w:r>
              <w:rPr>
                <w:rFonts w:eastAsia="Times New Roman" w:cs="Arial"/>
                <w:bCs/>
                <w:szCs w:val="24"/>
              </w:rPr>
              <w:t xml:space="preserve">.  </w:t>
            </w:r>
            <w:r w:rsidRPr="00306748">
              <w:rPr>
                <w:rFonts w:eastAsia="Times New Roman" w:cs="Arial"/>
                <w:bCs/>
                <w:szCs w:val="24"/>
              </w:rPr>
              <w:t>Booking only</w:t>
            </w:r>
          </w:p>
        </w:tc>
        <w:tc>
          <w:tcPr>
            <w:tcW w:w="3119" w:type="dxa"/>
            <w:vAlign w:val="center"/>
          </w:tcPr>
          <w:p w:rsidR="00037640" w:rsidRPr="00037640" w:rsidRDefault="00037640" w:rsidP="00037640">
            <w:pPr>
              <w:tabs>
                <w:tab w:val="left" w:pos="1245"/>
              </w:tabs>
              <w:rPr>
                <w:rFonts w:cs="Arial"/>
                <w:bCs/>
                <w:szCs w:val="24"/>
              </w:rPr>
            </w:pPr>
            <w:r w:rsidRPr="00037640">
              <w:rPr>
                <w:rFonts w:cs="Arial"/>
                <w:bCs/>
                <w:szCs w:val="24"/>
              </w:rPr>
              <w:t xml:space="preserve">Old Oak Children Centre 76 </w:t>
            </w:r>
            <w:proofErr w:type="spellStart"/>
            <w:r w:rsidRPr="00037640">
              <w:rPr>
                <w:rFonts w:cs="Arial"/>
                <w:bCs/>
                <w:szCs w:val="24"/>
              </w:rPr>
              <w:t>Braybrook</w:t>
            </w:r>
            <w:proofErr w:type="spellEnd"/>
            <w:r w:rsidRPr="00037640">
              <w:rPr>
                <w:rFonts w:cs="Arial"/>
                <w:bCs/>
                <w:szCs w:val="24"/>
              </w:rPr>
              <w:t xml:space="preserve"> Street, W12 0AP</w:t>
            </w:r>
          </w:p>
        </w:tc>
        <w:tc>
          <w:tcPr>
            <w:tcW w:w="1417" w:type="dxa"/>
            <w:vAlign w:val="center"/>
          </w:tcPr>
          <w:p w:rsidR="00037640" w:rsidRDefault="00037640" w:rsidP="00373035">
            <w:pPr>
              <w:spacing w:before="60" w:after="60"/>
            </w:pPr>
            <w:r>
              <w:t>10-12</w:t>
            </w:r>
          </w:p>
        </w:tc>
      </w:tr>
      <w:tr w:rsidR="00037640" w:rsidTr="00037640">
        <w:trPr>
          <w:trHeight w:val="621"/>
        </w:trPr>
        <w:tc>
          <w:tcPr>
            <w:tcW w:w="3397" w:type="dxa"/>
          </w:tcPr>
          <w:p w:rsidR="00037640" w:rsidRDefault="00037640" w:rsidP="00373035">
            <w:pPr>
              <w:spacing w:before="60" w:after="60"/>
            </w:pPr>
            <w:r>
              <w:t>Thursday 29</w:t>
            </w:r>
            <w:r w:rsidRPr="00037640">
              <w:rPr>
                <w:vertAlign w:val="superscript"/>
              </w:rPr>
              <w:t>th</w:t>
            </w:r>
            <w:r>
              <w:t xml:space="preserve"> December</w:t>
            </w:r>
          </w:p>
        </w:tc>
        <w:tc>
          <w:tcPr>
            <w:tcW w:w="6237" w:type="dxa"/>
            <w:vAlign w:val="center"/>
          </w:tcPr>
          <w:p w:rsidR="00037640" w:rsidRPr="00037640" w:rsidRDefault="00037640" w:rsidP="00037640">
            <w:pPr>
              <w:tabs>
                <w:tab w:val="left" w:pos="1245"/>
              </w:tabs>
              <w:rPr>
                <w:rFonts w:eastAsia="Times New Roman" w:cs="Arial"/>
                <w:bCs/>
                <w:szCs w:val="24"/>
              </w:rPr>
            </w:pPr>
            <w:r w:rsidRPr="00306748">
              <w:rPr>
                <w:rFonts w:eastAsia="Times New Roman" w:cs="Arial"/>
                <w:bCs/>
                <w:szCs w:val="24"/>
              </w:rPr>
              <w:t>Learn &amp; play</w:t>
            </w:r>
            <w:r>
              <w:rPr>
                <w:rFonts w:eastAsia="Times New Roman" w:cs="Arial"/>
                <w:bCs/>
                <w:szCs w:val="24"/>
              </w:rPr>
              <w:t>, 0–6 years. Booking only</w:t>
            </w:r>
          </w:p>
        </w:tc>
        <w:tc>
          <w:tcPr>
            <w:tcW w:w="3119" w:type="dxa"/>
            <w:vMerge w:val="restart"/>
            <w:vAlign w:val="center"/>
          </w:tcPr>
          <w:p w:rsidR="00037640" w:rsidRPr="00037640" w:rsidRDefault="00037640" w:rsidP="00373035">
            <w:pPr>
              <w:spacing w:before="60" w:after="60"/>
              <w:rPr>
                <w:rFonts w:cs="Arial"/>
                <w:bCs/>
                <w:szCs w:val="24"/>
              </w:rPr>
            </w:pPr>
            <w:r w:rsidRPr="00037640">
              <w:rPr>
                <w:rFonts w:cs="Arial"/>
                <w:bCs/>
                <w:szCs w:val="24"/>
              </w:rPr>
              <w:t>Fulham Central Children centre, Fulham Court, SW6 5PG</w:t>
            </w:r>
          </w:p>
        </w:tc>
        <w:tc>
          <w:tcPr>
            <w:tcW w:w="1417" w:type="dxa"/>
            <w:vAlign w:val="center"/>
          </w:tcPr>
          <w:p w:rsidR="00037640" w:rsidRDefault="00037640" w:rsidP="00373035">
            <w:pPr>
              <w:spacing w:before="60" w:after="60"/>
            </w:pPr>
            <w:r>
              <w:t>10 - 12</w:t>
            </w:r>
          </w:p>
        </w:tc>
      </w:tr>
      <w:tr w:rsidR="00037640" w:rsidTr="00037640">
        <w:tc>
          <w:tcPr>
            <w:tcW w:w="3397" w:type="dxa"/>
          </w:tcPr>
          <w:p w:rsidR="00037640" w:rsidRDefault="00037640" w:rsidP="00373035">
            <w:pPr>
              <w:spacing w:before="60" w:after="60"/>
            </w:pPr>
            <w:r>
              <w:t>Friday 30</w:t>
            </w:r>
            <w:r w:rsidRPr="00037640">
              <w:rPr>
                <w:vertAlign w:val="superscript"/>
              </w:rPr>
              <w:t>th</w:t>
            </w:r>
            <w:r>
              <w:t xml:space="preserve"> December</w:t>
            </w:r>
          </w:p>
        </w:tc>
        <w:tc>
          <w:tcPr>
            <w:tcW w:w="6237" w:type="dxa"/>
            <w:vAlign w:val="center"/>
          </w:tcPr>
          <w:p w:rsidR="00037640" w:rsidRPr="00037640" w:rsidRDefault="00037640" w:rsidP="00037640">
            <w:pPr>
              <w:rPr>
                <w:rFonts w:cs="Arial"/>
                <w:bCs/>
                <w:szCs w:val="24"/>
              </w:rPr>
            </w:pPr>
            <w:r w:rsidRPr="00306748">
              <w:rPr>
                <w:rFonts w:cs="Arial"/>
                <w:bCs/>
                <w:szCs w:val="24"/>
              </w:rPr>
              <w:t>Giggles &amp; Wiggles</w:t>
            </w:r>
            <w:r>
              <w:rPr>
                <w:rFonts w:cs="Arial"/>
                <w:bCs/>
                <w:szCs w:val="24"/>
              </w:rPr>
              <w:t xml:space="preserve"> </w:t>
            </w:r>
            <w:r w:rsidRPr="00306748">
              <w:rPr>
                <w:rFonts w:cs="Arial"/>
                <w:bCs/>
                <w:szCs w:val="24"/>
              </w:rPr>
              <w:t>Baby group</w:t>
            </w:r>
            <w:r>
              <w:rPr>
                <w:rFonts w:cs="Arial"/>
                <w:bCs/>
                <w:szCs w:val="24"/>
              </w:rPr>
              <w:t xml:space="preserve">.  New-born – 10 months. Pregnant mothers welcome.  Booking only. </w:t>
            </w:r>
          </w:p>
        </w:tc>
        <w:tc>
          <w:tcPr>
            <w:tcW w:w="3119" w:type="dxa"/>
            <w:vMerge/>
            <w:vAlign w:val="center"/>
          </w:tcPr>
          <w:p w:rsidR="00037640" w:rsidRPr="00037640" w:rsidRDefault="00037640" w:rsidP="00373035">
            <w:pPr>
              <w:spacing w:before="60" w:after="60"/>
              <w:rPr>
                <w:rFonts w:cs="Arial"/>
                <w:bCs/>
                <w:szCs w:val="24"/>
              </w:rPr>
            </w:pPr>
          </w:p>
        </w:tc>
        <w:tc>
          <w:tcPr>
            <w:tcW w:w="1417" w:type="dxa"/>
            <w:vAlign w:val="center"/>
          </w:tcPr>
          <w:p w:rsidR="00037640" w:rsidRDefault="00037640" w:rsidP="00373035">
            <w:pPr>
              <w:spacing w:before="60" w:after="60"/>
            </w:pPr>
            <w:r>
              <w:t>10 – 11.30</w:t>
            </w:r>
          </w:p>
        </w:tc>
      </w:tr>
      <w:tr w:rsidR="004322E9" w:rsidTr="00373035">
        <w:tc>
          <w:tcPr>
            <w:tcW w:w="3397" w:type="dxa"/>
          </w:tcPr>
          <w:p w:rsidR="004322E9" w:rsidRDefault="004322E9" w:rsidP="00373035">
            <w:pPr>
              <w:spacing w:before="60" w:after="60"/>
            </w:pPr>
            <w:r>
              <w:t>2</w:t>
            </w:r>
            <w:r w:rsidRPr="0046238B">
              <w:rPr>
                <w:vertAlign w:val="superscript"/>
              </w:rPr>
              <w:t>nd</w:t>
            </w:r>
            <w:r>
              <w:t xml:space="preserve"> January</w:t>
            </w:r>
          </w:p>
        </w:tc>
        <w:tc>
          <w:tcPr>
            <w:tcW w:w="10773" w:type="dxa"/>
            <w:gridSpan w:val="3"/>
            <w:vAlign w:val="center"/>
          </w:tcPr>
          <w:p w:rsidR="004322E9" w:rsidRDefault="004322E9" w:rsidP="00373035">
            <w:pPr>
              <w:spacing w:before="60" w:after="60"/>
            </w:pPr>
            <w:r>
              <w:t>Closed</w:t>
            </w:r>
          </w:p>
        </w:tc>
      </w:tr>
    </w:tbl>
    <w:p w:rsidR="0064180A" w:rsidRDefault="0064180A"/>
    <w:p w:rsidR="00786455" w:rsidRDefault="00786455"/>
    <w:p w:rsidR="00786455" w:rsidRDefault="00786455"/>
    <w:tbl>
      <w:tblPr>
        <w:tblStyle w:val="TableGrid"/>
        <w:tblW w:w="14170" w:type="dxa"/>
        <w:tblLook w:val="04A0" w:firstRow="1" w:lastRow="0" w:firstColumn="1" w:lastColumn="0" w:noHBand="0" w:noVBand="1"/>
      </w:tblPr>
      <w:tblGrid>
        <w:gridCol w:w="3397"/>
        <w:gridCol w:w="6237"/>
        <w:gridCol w:w="3119"/>
        <w:gridCol w:w="1417"/>
      </w:tblGrid>
      <w:tr w:rsidR="000C6538" w:rsidRPr="00786455" w:rsidTr="00373035">
        <w:tc>
          <w:tcPr>
            <w:tcW w:w="14170" w:type="dxa"/>
            <w:gridSpan w:val="4"/>
          </w:tcPr>
          <w:p w:rsidR="000C6538" w:rsidRPr="00786455" w:rsidRDefault="000C6538" w:rsidP="00373035">
            <w:pPr>
              <w:pStyle w:val="SobusHeading0"/>
              <w:rPr>
                <w:sz w:val="28"/>
              </w:rPr>
            </w:pPr>
            <w:r w:rsidRPr="00786455">
              <w:rPr>
                <w:sz w:val="28"/>
              </w:rPr>
              <w:t>Community Connect</w:t>
            </w:r>
          </w:p>
        </w:tc>
      </w:tr>
      <w:tr w:rsidR="000C6538" w:rsidTr="00373035">
        <w:tc>
          <w:tcPr>
            <w:tcW w:w="3397" w:type="dxa"/>
          </w:tcPr>
          <w:p w:rsidR="000C6538" w:rsidRPr="009410F5" w:rsidRDefault="000C6538" w:rsidP="00373035">
            <w:pPr>
              <w:rPr>
                <w:b/>
              </w:rPr>
            </w:pPr>
            <w:r w:rsidRPr="009410F5">
              <w:rPr>
                <w:b/>
              </w:rPr>
              <w:t>Website</w:t>
            </w:r>
          </w:p>
        </w:tc>
        <w:tc>
          <w:tcPr>
            <w:tcW w:w="10773" w:type="dxa"/>
            <w:gridSpan w:val="3"/>
          </w:tcPr>
          <w:p w:rsidR="000C6538" w:rsidRPr="00C07493" w:rsidRDefault="00786455" w:rsidP="00373035">
            <w:hyperlink r:id="rId10" w:history="1">
              <w:r w:rsidR="00373035" w:rsidRPr="00AE1CAC">
                <w:rPr>
                  <w:rStyle w:val="Hyperlink"/>
                </w:rPr>
                <w:t>https://www.lbhf.gov.uk/health-and-care/community-connect</w:t>
              </w:r>
            </w:hyperlink>
            <w:r w:rsidR="00373035">
              <w:t xml:space="preserve"> </w:t>
            </w:r>
          </w:p>
        </w:tc>
      </w:tr>
      <w:tr w:rsidR="000C6538" w:rsidTr="00373035">
        <w:tc>
          <w:tcPr>
            <w:tcW w:w="3397" w:type="dxa"/>
          </w:tcPr>
          <w:p w:rsidR="000C6538" w:rsidRPr="009410F5" w:rsidRDefault="000C6538" w:rsidP="00373035">
            <w:pPr>
              <w:rPr>
                <w:b/>
              </w:rPr>
            </w:pPr>
            <w:r w:rsidRPr="009410F5">
              <w:rPr>
                <w:b/>
              </w:rPr>
              <w:t>phone number</w:t>
            </w:r>
          </w:p>
        </w:tc>
        <w:tc>
          <w:tcPr>
            <w:tcW w:w="10773" w:type="dxa"/>
            <w:gridSpan w:val="3"/>
          </w:tcPr>
          <w:p w:rsidR="000C6538" w:rsidRPr="003F1148" w:rsidRDefault="00373035" w:rsidP="00373035">
            <w:pPr>
              <w:rPr>
                <w:rFonts w:cs="Arial"/>
              </w:rPr>
            </w:pPr>
            <w:r w:rsidRPr="000C6538">
              <w:rPr>
                <w:rFonts w:eastAsia="Times New Roman" w:cs="Arial"/>
                <w:color w:val="364753"/>
                <w:szCs w:val="24"/>
                <w:lang w:eastAsia="en-GB"/>
              </w:rPr>
              <w:t>0800 145 6095</w:t>
            </w:r>
          </w:p>
        </w:tc>
      </w:tr>
      <w:tr w:rsidR="000C6538" w:rsidTr="00373035">
        <w:tc>
          <w:tcPr>
            <w:tcW w:w="3397" w:type="dxa"/>
          </w:tcPr>
          <w:p w:rsidR="000C6538" w:rsidRPr="009410F5" w:rsidRDefault="000C6538" w:rsidP="00373035">
            <w:pPr>
              <w:rPr>
                <w:b/>
              </w:rPr>
            </w:pPr>
            <w:r>
              <w:rPr>
                <w:b/>
              </w:rPr>
              <w:t>Email address</w:t>
            </w:r>
          </w:p>
        </w:tc>
        <w:tc>
          <w:tcPr>
            <w:tcW w:w="10773" w:type="dxa"/>
            <w:gridSpan w:val="3"/>
          </w:tcPr>
          <w:p w:rsidR="000C6538" w:rsidRPr="003F1148" w:rsidRDefault="00786455" w:rsidP="00373035">
            <w:pPr>
              <w:rPr>
                <w:rFonts w:cs="Arial"/>
              </w:rPr>
            </w:pPr>
            <w:hyperlink r:id="rId11" w:tgtFrame="_blank" w:tooltip="mailto:communityconnect@lbhf.gov.uk" w:history="1">
              <w:r w:rsidR="00373035" w:rsidRPr="000C6538">
                <w:rPr>
                  <w:rFonts w:eastAsia="Times New Roman" w:cs="Arial"/>
                  <w:color w:val="2F72B1"/>
                  <w:szCs w:val="24"/>
                  <w:u w:val="single"/>
                  <w:lang w:eastAsia="en-GB"/>
                </w:rPr>
                <w:t>communityconnect@lbhf.gov.uk</w:t>
              </w:r>
            </w:hyperlink>
          </w:p>
        </w:tc>
      </w:tr>
      <w:tr w:rsidR="000C6538" w:rsidTr="00373035">
        <w:tc>
          <w:tcPr>
            <w:tcW w:w="3397" w:type="dxa"/>
          </w:tcPr>
          <w:p w:rsidR="000C6538" w:rsidRDefault="000C6538" w:rsidP="00373035">
            <w:pPr>
              <w:rPr>
                <w:b/>
              </w:rPr>
            </w:pPr>
            <w:r>
              <w:rPr>
                <w:b/>
              </w:rPr>
              <w:t>Service description</w:t>
            </w:r>
          </w:p>
        </w:tc>
        <w:tc>
          <w:tcPr>
            <w:tcW w:w="10773" w:type="dxa"/>
            <w:gridSpan w:val="3"/>
          </w:tcPr>
          <w:p w:rsidR="000C6538" w:rsidRDefault="000C6538" w:rsidP="000C6538">
            <w:r>
              <w:t xml:space="preserve">Provided by Hammersmith &amp; Fulham Council, Community Connect </w:t>
            </w:r>
            <w:r w:rsidR="00373035">
              <w:t xml:space="preserve">offers advice and information for residents experience with loneliness or isolation.  </w:t>
            </w:r>
          </w:p>
        </w:tc>
      </w:tr>
      <w:tr w:rsidR="000C6538" w:rsidRPr="009410F5" w:rsidTr="00373035">
        <w:tc>
          <w:tcPr>
            <w:tcW w:w="3397" w:type="dxa"/>
            <w:shd w:val="clear" w:color="auto" w:fill="D9D9D9" w:themeFill="background1" w:themeFillShade="D9"/>
          </w:tcPr>
          <w:p w:rsidR="000C6538" w:rsidRPr="009410F5" w:rsidRDefault="000C6538" w:rsidP="00373035">
            <w:pPr>
              <w:spacing w:before="60" w:after="60"/>
              <w:rPr>
                <w:b/>
              </w:rPr>
            </w:pPr>
            <w:r w:rsidRPr="009410F5">
              <w:rPr>
                <w:b/>
              </w:rPr>
              <w:t>Date</w:t>
            </w:r>
          </w:p>
        </w:tc>
        <w:tc>
          <w:tcPr>
            <w:tcW w:w="6237" w:type="dxa"/>
            <w:shd w:val="clear" w:color="auto" w:fill="D9D9D9" w:themeFill="background1" w:themeFillShade="D9"/>
          </w:tcPr>
          <w:p w:rsidR="000C6538" w:rsidRPr="009410F5" w:rsidRDefault="000C6538" w:rsidP="00373035">
            <w:pPr>
              <w:spacing w:before="60" w:after="60"/>
              <w:rPr>
                <w:b/>
              </w:rPr>
            </w:pPr>
            <w:r w:rsidRPr="009410F5">
              <w:rPr>
                <w:b/>
              </w:rPr>
              <w:t>Service</w:t>
            </w:r>
          </w:p>
        </w:tc>
        <w:tc>
          <w:tcPr>
            <w:tcW w:w="3119" w:type="dxa"/>
            <w:shd w:val="clear" w:color="auto" w:fill="D9D9D9" w:themeFill="background1" w:themeFillShade="D9"/>
          </w:tcPr>
          <w:p w:rsidR="000C6538" w:rsidRPr="009410F5" w:rsidRDefault="000C6538" w:rsidP="00373035">
            <w:pPr>
              <w:spacing w:before="60" w:after="60"/>
              <w:rPr>
                <w:b/>
              </w:rPr>
            </w:pPr>
            <w:r w:rsidRPr="009410F5">
              <w:rPr>
                <w:b/>
              </w:rPr>
              <w:t>Location</w:t>
            </w:r>
          </w:p>
        </w:tc>
        <w:tc>
          <w:tcPr>
            <w:tcW w:w="1417" w:type="dxa"/>
            <w:shd w:val="clear" w:color="auto" w:fill="D9D9D9" w:themeFill="background1" w:themeFillShade="D9"/>
          </w:tcPr>
          <w:p w:rsidR="000C6538" w:rsidRPr="009410F5" w:rsidRDefault="000C6538" w:rsidP="00373035">
            <w:pPr>
              <w:spacing w:before="60" w:after="60"/>
              <w:rPr>
                <w:b/>
              </w:rPr>
            </w:pPr>
            <w:r w:rsidRPr="009410F5">
              <w:rPr>
                <w:b/>
              </w:rPr>
              <w:t>Time</w:t>
            </w:r>
          </w:p>
        </w:tc>
      </w:tr>
      <w:tr w:rsidR="000C6538" w:rsidTr="00373035">
        <w:tc>
          <w:tcPr>
            <w:tcW w:w="3397" w:type="dxa"/>
          </w:tcPr>
          <w:p w:rsidR="000C6538" w:rsidRDefault="000C6538" w:rsidP="00373035">
            <w:pPr>
              <w:spacing w:before="60" w:after="60"/>
            </w:pPr>
            <w:r>
              <w:t>24</w:t>
            </w:r>
            <w:r w:rsidRPr="009410F5">
              <w:rPr>
                <w:vertAlign w:val="superscript"/>
              </w:rPr>
              <w:t>th</w:t>
            </w:r>
            <w:r>
              <w:t xml:space="preserve"> to 27</w:t>
            </w:r>
            <w:r w:rsidRPr="00C07493">
              <w:rPr>
                <w:vertAlign w:val="superscript"/>
              </w:rPr>
              <w:t>th</w:t>
            </w:r>
            <w:r>
              <w:t xml:space="preserve"> December</w:t>
            </w:r>
          </w:p>
        </w:tc>
        <w:tc>
          <w:tcPr>
            <w:tcW w:w="10773" w:type="dxa"/>
            <w:gridSpan w:val="3"/>
            <w:vAlign w:val="center"/>
          </w:tcPr>
          <w:p w:rsidR="000C6538" w:rsidRDefault="000C6538" w:rsidP="00373035">
            <w:pPr>
              <w:spacing w:before="60" w:after="60"/>
            </w:pPr>
            <w:r>
              <w:t xml:space="preserve">Closed </w:t>
            </w:r>
          </w:p>
        </w:tc>
      </w:tr>
      <w:tr w:rsidR="000C6538" w:rsidTr="00373035">
        <w:tc>
          <w:tcPr>
            <w:tcW w:w="3397" w:type="dxa"/>
          </w:tcPr>
          <w:p w:rsidR="000C6538" w:rsidRDefault="00373035" w:rsidP="00373035">
            <w:pPr>
              <w:spacing w:before="60" w:after="60"/>
            </w:pPr>
            <w:r>
              <w:t>28</w:t>
            </w:r>
            <w:r w:rsidRPr="00373035">
              <w:rPr>
                <w:vertAlign w:val="superscript"/>
              </w:rPr>
              <w:t>th</w:t>
            </w:r>
            <w:r>
              <w:t xml:space="preserve"> – 30</w:t>
            </w:r>
            <w:r w:rsidRPr="00373035">
              <w:rPr>
                <w:vertAlign w:val="superscript"/>
              </w:rPr>
              <w:t>th</w:t>
            </w:r>
            <w:r>
              <w:t xml:space="preserve"> December</w:t>
            </w:r>
          </w:p>
        </w:tc>
        <w:tc>
          <w:tcPr>
            <w:tcW w:w="6237" w:type="dxa"/>
            <w:vAlign w:val="center"/>
          </w:tcPr>
          <w:p w:rsidR="000C6538" w:rsidRDefault="000C6538" w:rsidP="00373035">
            <w:pPr>
              <w:spacing w:before="60" w:after="60"/>
            </w:pPr>
            <w:r>
              <w:t xml:space="preserve">Telephone </w:t>
            </w:r>
            <w:r w:rsidR="00373035">
              <w:t xml:space="preserve">and online </w:t>
            </w:r>
            <w:r>
              <w:t xml:space="preserve">advice </w:t>
            </w:r>
          </w:p>
        </w:tc>
        <w:tc>
          <w:tcPr>
            <w:tcW w:w="3119" w:type="dxa"/>
            <w:vAlign w:val="center"/>
          </w:tcPr>
          <w:p w:rsidR="000C6538" w:rsidRDefault="000C6538" w:rsidP="00373035">
            <w:pPr>
              <w:spacing w:before="60" w:after="60"/>
            </w:pPr>
            <w:r>
              <w:t>0800 917 6994</w:t>
            </w:r>
          </w:p>
        </w:tc>
        <w:tc>
          <w:tcPr>
            <w:tcW w:w="1417" w:type="dxa"/>
            <w:vAlign w:val="center"/>
          </w:tcPr>
          <w:p w:rsidR="000C6538" w:rsidRDefault="000C6538" w:rsidP="00373035">
            <w:pPr>
              <w:spacing w:before="60" w:after="60"/>
            </w:pPr>
            <w:r>
              <w:t>8am – 6pm</w:t>
            </w:r>
          </w:p>
        </w:tc>
      </w:tr>
      <w:tr w:rsidR="000C6538" w:rsidTr="00373035">
        <w:tc>
          <w:tcPr>
            <w:tcW w:w="3397" w:type="dxa"/>
          </w:tcPr>
          <w:p w:rsidR="000C6538" w:rsidRDefault="000C6538" w:rsidP="00373035">
            <w:pPr>
              <w:spacing w:before="60" w:after="60"/>
            </w:pPr>
            <w:r>
              <w:t>31</w:t>
            </w:r>
            <w:r w:rsidRPr="009410F5">
              <w:rPr>
                <w:vertAlign w:val="superscript"/>
              </w:rPr>
              <w:t>st</w:t>
            </w:r>
            <w:r>
              <w:t xml:space="preserve"> December to 2</w:t>
            </w:r>
            <w:r w:rsidRPr="00C07493">
              <w:rPr>
                <w:vertAlign w:val="superscript"/>
              </w:rPr>
              <w:t>nd</w:t>
            </w:r>
            <w:r>
              <w:t xml:space="preserve"> January</w:t>
            </w:r>
          </w:p>
        </w:tc>
        <w:tc>
          <w:tcPr>
            <w:tcW w:w="10773" w:type="dxa"/>
            <w:gridSpan w:val="3"/>
            <w:vAlign w:val="center"/>
          </w:tcPr>
          <w:p w:rsidR="000C6538" w:rsidRDefault="000C6538" w:rsidP="00373035">
            <w:pPr>
              <w:spacing w:before="60" w:after="60"/>
            </w:pPr>
            <w:r>
              <w:t xml:space="preserve">Closed </w:t>
            </w:r>
          </w:p>
        </w:tc>
      </w:tr>
    </w:tbl>
    <w:p w:rsidR="000C6538" w:rsidRDefault="000C6538"/>
    <w:p w:rsidR="000C6538" w:rsidRDefault="000C6538"/>
    <w:tbl>
      <w:tblPr>
        <w:tblStyle w:val="TableGrid"/>
        <w:tblW w:w="14170" w:type="dxa"/>
        <w:tblLook w:val="04A0" w:firstRow="1" w:lastRow="0" w:firstColumn="1" w:lastColumn="0" w:noHBand="0" w:noVBand="1"/>
      </w:tblPr>
      <w:tblGrid>
        <w:gridCol w:w="3397"/>
        <w:gridCol w:w="6237"/>
        <w:gridCol w:w="3119"/>
        <w:gridCol w:w="1417"/>
      </w:tblGrid>
      <w:tr w:rsidR="000C6538" w:rsidRPr="00786455" w:rsidTr="00373035">
        <w:tc>
          <w:tcPr>
            <w:tcW w:w="14170" w:type="dxa"/>
            <w:gridSpan w:val="4"/>
          </w:tcPr>
          <w:p w:rsidR="000C6538" w:rsidRPr="00786455" w:rsidRDefault="000C6538" w:rsidP="00373035">
            <w:pPr>
              <w:pStyle w:val="SobusHeading0"/>
              <w:rPr>
                <w:sz w:val="28"/>
              </w:rPr>
            </w:pPr>
            <w:r w:rsidRPr="00786455">
              <w:rPr>
                <w:sz w:val="28"/>
              </w:rPr>
              <w:t>Cost of Living Crisis Team</w:t>
            </w:r>
          </w:p>
        </w:tc>
      </w:tr>
      <w:tr w:rsidR="000C6538" w:rsidTr="00373035">
        <w:tc>
          <w:tcPr>
            <w:tcW w:w="3397" w:type="dxa"/>
          </w:tcPr>
          <w:p w:rsidR="000C6538" w:rsidRPr="009410F5" w:rsidRDefault="000C6538" w:rsidP="00373035">
            <w:pPr>
              <w:rPr>
                <w:b/>
              </w:rPr>
            </w:pPr>
            <w:r w:rsidRPr="009410F5">
              <w:rPr>
                <w:b/>
              </w:rPr>
              <w:t>Website</w:t>
            </w:r>
          </w:p>
        </w:tc>
        <w:tc>
          <w:tcPr>
            <w:tcW w:w="10773" w:type="dxa"/>
            <w:gridSpan w:val="3"/>
          </w:tcPr>
          <w:p w:rsidR="000C6538" w:rsidRPr="00C07493" w:rsidRDefault="00786455" w:rsidP="00373035">
            <w:hyperlink r:id="rId12" w:history="1">
              <w:r w:rsidR="000C6538" w:rsidRPr="00AE1CAC">
                <w:rPr>
                  <w:rStyle w:val="Hyperlink"/>
                </w:rPr>
                <w:t>https://www.lbhf.gov.uk/cost-living-crisis-find-help-here</w:t>
              </w:r>
            </w:hyperlink>
            <w:r w:rsidR="000C6538">
              <w:t xml:space="preserve"> </w:t>
            </w:r>
          </w:p>
        </w:tc>
      </w:tr>
      <w:tr w:rsidR="000C6538" w:rsidTr="00373035">
        <w:tc>
          <w:tcPr>
            <w:tcW w:w="3397" w:type="dxa"/>
          </w:tcPr>
          <w:p w:rsidR="000C6538" w:rsidRPr="009410F5" w:rsidRDefault="000C6538" w:rsidP="00373035">
            <w:pPr>
              <w:rPr>
                <w:b/>
              </w:rPr>
            </w:pPr>
            <w:r w:rsidRPr="009410F5">
              <w:rPr>
                <w:b/>
              </w:rPr>
              <w:t>phone number</w:t>
            </w:r>
          </w:p>
        </w:tc>
        <w:tc>
          <w:tcPr>
            <w:tcW w:w="10773" w:type="dxa"/>
            <w:gridSpan w:val="3"/>
          </w:tcPr>
          <w:p w:rsidR="000C6538" w:rsidRPr="003F1148" w:rsidRDefault="000C6538" w:rsidP="00373035">
            <w:pPr>
              <w:rPr>
                <w:rFonts w:cs="Arial"/>
              </w:rPr>
            </w:pPr>
            <w:r>
              <w:t>0800 917 6994</w:t>
            </w:r>
          </w:p>
        </w:tc>
      </w:tr>
      <w:tr w:rsidR="000C6538" w:rsidTr="00373035">
        <w:tc>
          <w:tcPr>
            <w:tcW w:w="3397" w:type="dxa"/>
          </w:tcPr>
          <w:p w:rsidR="000C6538" w:rsidRPr="009410F5" w:rsidRDefault="000C6538" w:rsidP="00373035">
            <w:pPr>
              <w:rPr>
                <w:b/>
              </w:rPr>
            </w:pPr>
            <w:r>
              <w:rPr>
                <w:b/>
              </w:rPr>
              <w:t>Email address</w:t>
            </w:r>
          </w:p>
        </w:tc>
        <w:tc>
          <w:tcPr>
            <w:tcW w:w="10773" w:type="dxa"/>
            <w:gridSpan w:val="3"/>
          </w:tcPr>
          <w:p w:rsidR="000C6538" w:rsidRPr="003F1148" w:rsidRDefault="00786455" w:rsidP="00373035">
            <w:pPr>
              <w:rPr>
                <w:rFonts w:cs="Arial"/>
              </w:rPr>
            </w:pPr>
            <w:hyperlink r:id="rId13" w:history="1">
              <w:r w:rsidR="000C6538" w:rsidRPr="00AE1CAC">
                <w:rPr>
                  <w:rStyle w:val="Hyperlink"/>
                </w:rPr>
                <w:t>costoflivingteam@lbhf.gov.uk</w:t>
              </w:r>
            </w:hyperlink>
            <w:r w:rsidR="000C6538">
              <w:t xml:space="preserve"> </w:t>
            </w:r>
          </w:p>
        </w:tc>
      </w:tr>
      <w:tr w:rsidR="000C6538" w:rsidTr="00373035">
        <w:tc>
          <w:tcPr>
            <w:tcW w:w="3397" w:type="dxa"/>
          </w:tcPr>
          <w:p w:rsidR="000C6538" w:rsidRDefault="000C6538" w:rsidP="00373035">
            <w:pPr>
              <w:rPr>
                <w:b/>
              </w:rPr>
            </w:pPr>
            <w:r>
              <w:rPr>
                <w:b/>
              </w:rPr>
              <w:t>Service description</w:t>
            </w:r>
          </w:p>
        </w:tc>
        <w:tc>
          <w:tcPr>
            <w:tcW w:w="10773" w:type="dxa"/>
            <w:gridSpan w:val="3"/>
          </w:tcPr>
          <w:p w:rsidR="000C6538" w:rsidRDefault="000C6538" w:rsidP="00373035">
            <w:r>
              <w:t>Provided by Hammersmith &amp; Fulham Council, the cost-of-living crisis team can help you to access support for the cost-of-living crisis. They can provide guidance and advice on services and support across the council and wider. If you need urgent support with food or are on a prepaid meter and need help contact us.</w:t>
            </w:r>
          </w:p>
        </w:tc>
      </w:tr>
      <w:tr w:rsidR="000C6538" w:rsidRPr="009410F5" w:rsidTr="00373035">
        <w:tc>
          <w:tcPr>
            <w:tcW w:w="3397" w:type="dxa"/>
            <w:shd w:val="clear" w:color="auto" w:fill="D9D9D9" w:themeFill="background1" w:themeFillShade="D9"/>
          </w:tcPr>
          <w:p w:rsidR="000C6538" w:rsidRPr="009410F5" w:rsidRDefault="000C6538" w:rsidP="00373035">
            <w:pPr>
              <w:spacing w:before="60" w:after="60"/>
              <w:rPr>
                <w:b/>
              </w:rPr>
            </w:pPr>
            <w:r w:rsidRPr="009410F5">
              <w:rPr>
                <w:b/>
              </w:rPr>
              <w:t>Date</w:t>
            </w:r>
          </w:p>
        </w:tc>
        <w:tc>
          <w:tcPr>
            <w:tcW w:w="6237" w:type="dxa"/>
            <w:shd w:val="clear" w:color="auto" w:fill="D9D9D9" w:themeFill="background1" w:themeFillShade="D9"/>
          </w:tcPr>
          <w:p w:rsidR="000C6538" w:rsidRPr="009410F5" w:rsidRDefault="000C6538" w:rsidP="00373035">
            <w:pPr>
              <w:spacing w:before="60" w:after="60"/>
              <w:rPr>
                <w:b/>
              </w:rPr>
            </w:pPr>
            <w:r w:rsidRPr="009410F5">
              <w:rPr>
                <w:b/>
              </w:rPr>
              <w:t>Service</w:t>
            </w:r>
          </w:p>
        </w:tc>
        <w:tc>
          <w:tcPr>
            <w:tcW w:w="3119" w:type="dxa"/>
            <w:shd w:val="clear" w:color="auto" w:fill="D9D9D9" w:themeFill="background1" w:themeFillShade="D9"/>
          </w:tcPr>
          <w:p w:rsidR="000C6538" w:rsidRPr="009410F5" w:rsidRDefault="000C6538" w:rsidP="00373035">
            <w:pPr>
              <w:spacing w:before="60" w:after="60"/>
              <w:rPr>
                <w:b/>
              </w:rPr>
            </w:pPr>
            <w:r w:rsidRPr="009410F5">
              <w:rPr>
                <w:b/>
              </w:rPr>
              <w:t>Location</w:t>
            </w:r>
          </w:p>
        </w:tc>
        <w:tc>
          <w:tcPr>
            <w:tcW w:w="1417" w:type="dxa"/>
            <w:shd w:val="clear" w:color="auto" w:fill="D9D9D9" w:themeFill="background1" w:themeFillShade="D9"/>
          </w:tcPr>
          <w:p w:rsidR="000C6538" w:rsidRPr="009410F5" w:rsidRDefault="000C6538" w:rsidP="00373035">
            <w:pPr>
              <w:spacing w:before="60" w:after="60"/>
              <w:rPr>
                <w:b/>
              </w:rPr>
            </w:pPr>
            <w:r w:rsidRPr="009410F5">
              <w:rPr>
                <w:b/>
              </w:rPr>
              <w:t>Time</w:t>
            </w:r>
          </w:p>
        </w:tc>
      </w:tr>
      <w:tr w:rsidR="000C6538" w:rsidTr="00373035">
        <w:tc>
          <w:tcPr>
            <w:tcW w:w="3397" w:type="dxa"/>
          </w:tcPr>
          <w:p w:rsidR="000C6538" w:rsidRDefault="000C6538" w:rsidP="00373035">
            <w:pPr>
              <w:spacing w:before="60" w:after="60"/>
            </w:pPr>
            <w:r>
              <w:t>24</w:t>
            </w:r>
            <w:r w:rsidRPr="009410F5">
              <w:rPr>
                <w:vertAlign w:val="superscript"/>
              </w:rPr>
              <w:t>th</w:t>
            </w:r>
            <w:r>
              <w:t xml:space="preserve"> to 27</w:t>
            </w:r>
            <w:r w:rsidRPr="00C07493">
              <w:rPr>
                <w:vertAlign w:val="superscript"/>
              </w:rPr>
              <w:t>th</w:t>
            </w:r>
            <w:r>
              <w:t xml:space="preserve"> December</w:t>
            </w:r>
          </w:p>
        </w:tc>
        <w:tc>
          <w:tcPr>
            <w:tcW w:w="10773" w:type="dxa"/>
            <w:gridSpan w:val="3"/>
            <w:vAlign w:val="center"/>
          </w:tcPr>
          <w:p w:rsidR="000C6538" w:rsidRDefault="000C6538" w:rsidP="00373035">
            <w:pPr>
              <w:spacing w:before="60" w:after="60"/>
            </w:pPr>
            <w:r>
              <w:t xml:space="preserve">Closed </w:t>
            </w:r>
          </w:p>
        </w:tc>
      </w:tr>
      <w:tr w:rsidR="000C6538" w:rsidTr="00373035">
        <w:tc>
          <w:tcPr>
            <w:tcW w:w="3397" w:type="dxa"/>
          </w:tcPr>
          <w:p w:rsidR="000C6538" w:rsidRDefault="00373035" w:rsidP="00373035">
            <w:pPr>
              <w:spacing w:before="60" w:after="60"/>
            </w:pPr>
            <w:r>
              <w:t>28</w:t>
            </w:r>
            <w:r w:rsidRPr="00373035">
              <w:rPr>
                <w:vertAlign w:val="superscript"/>
              </w:rPr>
              <w:t>th</w:t>
            </w:r>
            <w:r>
              <w:t xml:space="preserve"> – 30</w:t>
            </w:r>
            <w:r w:rsidRPr="00373035">
              <w:rPr>
                <w:vertAlign w:val="superscript"/>
              </w:rPr>
              <w:t>th</w:t>
            </w:r>
            <w:r>
              <w:t xml:space="preserve"> </w:t>
            </w:r>
            <w:r w:rsidR="000C6538">
              <w:t>December</w:t>
            </w:r>
          </w:p>
        </w:tc>
        <w:tc>
          <w:tcPr>
            <w:tcW w:w="6237" w:type="dxa"/>
            <w:vAlign w:val="center"/>
          </w:tcPr>
          <w:p w:rsidR="000C6538" w:rsidRDefault="000C6538" w:rsidP="00373035">
            <w:pPr>
              <w:spacing w:before="60" w:after="60"/>
            </w:pPr>
            <w:r>
              <w:t>Telephone advice service</w:t>
            </w:r>
          </w:p>
        </w:tc>
        <w:tc>
          <w:tcPr>
            <w:tcW w:w="3119" w:type="dxa"/>
            <w:vAlign w:val="center"/>
          </w:tcPr>
          <w:p w:rsidR="000C6538" w:rsidRDefault="000C6538" w:rsidP="00373035">
            <w:pPr>
              <w:spacing w:before="60" w:after="60"/>
            </w:pPr>
            <w:r>
              <w:t>0800 917 6994</w:t>
            </w:r>
          </w:p>
        </w:tc>
        <w:tc>
          <w:tcPr>
            <w:tcW w:w="1417" w:type="dxa"/>
            <w:vAlign w:val="center"/>
          </w:tcPr>
          <w:p w:rsidR="000C6538" w:rsidRDefault="000C6538" w:rsidP="00373035">
            <w:pPr>
              <w:spacing w:before="60" w:after="60"/>
            </w:pPr>
            <w:r>
              <w:t>8am – 6pm</w:t>
            </w:r>
          </w:p>
        </w:tc>
      </w:tr>
      <w:tr w:rsidR="000C6538" w:rsidTr="00373035">
        <w:tc>
          <w:tcPr>
            <w:tcW w:w="3397" w:type="dxa"/>
          </w:tcPr>
          <w:p w:rsidR="000C6538" w:rsidRDefault="000C6538" w:rsidP="00373035">
            <w:pPr>
              <w:spacing w:before="60" w:after="60"/>
            </w:pPr>
            <w:r>
              <w:t>31</w:t>
            </w:r>
            <w:r w:rsidRPr="009410F5">
              <w:rPr>
                <w:vertAlign w:val="superscript"/>
              </w:rPr>
              <w:t>st</w:t>
            </w:r>
            <w:r>
              <w:t xml:space="preserve"> December to 2</w:t>
            </w:r>
            <w:r w:rsidRPr="00C07493">
              <w:rPr>
                <w:vertAlign w:val="superscript"/>
              </w:rPr>
              <w:t>nd</w:t>
            </w:r>
            <w:r>
              <w:t xml:space="preserve"> January</w:t>
            </w:r>
          </w:p>
        </w:tc>
        <w:tc>
          <w:tcPr>
            <w:tcW w:w="10773" w:type="dxa"/>
            <w:gridSpan w:val="3"/>
            <w:vAlign w:val="center"/>
          </w:tcPr>
          <w:p w:rsidR="000C6538" w:rsidRDefault="000C6538" w:rsidP="00373035">
            <w:pPr>
              <w:spacing w:before="60" w:after="60"/>
            </w:pPr>
            <w:r>
              <w:t xml:space="preserve">Closed </w:t>
            </w:r>
          </w:p>
        </w:tc>
      </w:tr>
    </w:tbl>
    <w:p w:rsidR="000C6538" w:rsidRDefault="000C6538"/>
    <w:p w:rsidR="00786455" w:rsidRDefault="00786455"/>
    <w:p w:rsidR="004322E9" w:rsidRDefault="004322E9"/>
    <w:tbl>
      <w:tblPr>
        <w:tblStyle w:val="TableGrid"/>
        <w:tblW w:w="14170" w:type="dxa"/>
        <w:tblLook w:val="04A0" w:firstRow="1" w:lastRow="0" w:firstColumn="1" w:lastColumn="0" w:noHBand="0" w:noVBand="1"/>
      </w:tblPr>
      <w:tblGrid>
        <w:gridCol w:w="3397"/>
        <w:gridCol w:w="2977"/>
        <w:gridCol w:w="6379"/>
        <w:gridCol w:w="1417"/>
      </w:tblGrid>
      <w:tr w:rsidR="004322E9" w:rsidRPr="00786455" w:rsidTr="00373035">
        <w:tc>
          <w:tcPr>
            <w:tcW w:w="14170" w:type="dxa"/>
            <w:gridSpan w:val="4"/>
          </w:tcPr>
          <w:p w:rsidR="004322E9" w:rsidRPr="00786455" w:rsidRDefault="004322E9" w:rsidP="00373035">
            <w:pPr>
              <w:pStyle w:val="SobusHeading0"/>
              <w:rPr>
                <w:sz w:val="28"/>
              </w:rPr>
            </w:pPr>
            <w:r w:rsidRPr="00786455">
              <w:rPr>
                <w:sz w:val="28"/>
              </w:rPr>
              <w:t>H&amp;F Foodbank</w:t>
            </w:r>
          </w:p>
        </w:tc>
      </w:tr>
      <w:tr w:rsidR="0064180A" w:rsidTr="00373035">
        <w:tc>
          <w:tcPr>
            <w:tcW w:w="3397" w:type="dxa"/>
          </w:tcPr>
          <w:p w:rsidR="0064180A" w:rsidRPr="009410F5" w:rsidRDefault="0064180A" w:rsidP="00373035">
            <w:pPr>
              <w:rPr>
                <w:b/>
              </w:rPr>
            </w:pPr>
            <w:r w:rsidRPr="009410F5">
              <w:rPr>
                <w:b/>
              </w:rPr>
              <w:t>Website</w:t>
            </w:r>
          </w:p>
        </w:tc>
        <w:tc>
          <w:tcPr>
            <w:tcW w:w="10773" w:type="dxa"/>
            <w:gridSpan w:val="3"/>
          </w:tcPr>
          <w:p w:rsidR="0064180A" w:rsidRPr="00C07493" w:rsidRDefault="00786455" w:rsidP="00373035">
            <w:hyperlink r:id="rId14" w:history="1">
              <w:r w:rsidR="0046238B" w:rsidRPr="00AE1CAC">
                <w:rPr>
                  <w:rStyle w:val="Hyperlink"/>
                </w:rPr>
                <w:t>https://hammersmithfulham.foodbank.org.uk/</w:t>
              </w:r>
            </w:hyperlink>
            <w:r w:rsidR="0046238B">
              <w:t xml:space="preserve"> </w:t>
            </w:r>
          </w:p>
        </w:tc>
      </w:tr>
      <w:tr w:rsidR="0064180A" w:rsidTr="00373035">
        <w:tc>
          <w:tcPr>
            <w:tcW w:w="3397" w:type="dxa"/>
          </w:tcPr>
          <w:p w:rsidR="0064180A" w:rsidRPr="009410F5" w:rsidRDefault="0064180A" w:rsidP="00373035">
            <w:pPr>
              <w:rPr>
                <w:b/>
              </w:rPr>
            </w:pPr>
            <w:r w:rsidRPr="009410F5">
              <w:rPr>
                <w:b/>
              </w:rPr>
              <w:t>phone number</w:t>
            </w:r>
          </w:p>
        </w:tc>
        <w:tc>
          <w:tcPr>
            <w:tcW w:w="10773" w:type="dxa"/>
            <w:gridSpan w:val="3"/>
          </w:tcPr>
          <w:p w:rsidR="0064180A" w:rsidRDefault="00F66351" w:rsidP="00373035">
            <w:r w:rsidRPr="00F66351">
              <w:t>0808 208</w:t>
            </w:r>
            <w:r>
              <w:t xml:space="preserve"> </w:t>
            </w:r>
            <w:r w:rsidRPr="00F66351">
              <w:t>2138</w:t>
            </w:r>
            <w:r>
              <w:t xml:space="preserve"> (Citizen’s Advice UK – can issue you with a food voucher)</w:t>
            </w:r>
          </w:p>
          <w:p w:rsidR="00F66351" w:rsidRPr="00C07493" w:rsidRDefault="00F66351" w:rsidP="00373035">
            <w:r w:rsidRPr="00F66351">
              <w:t>020 7731 3693</w:t>
            </w:r>
            <w:r>
              <w:t xml:space="preserve"> (H&amp;F Foodbank)</w:t>
            </w:r>
          </w:p>
        </w:tc>
      </w:tr>
      <w:tr w:rsidR="0064180A" w:rsidTr="00373035">
        <w:tc>
          <w:tcPr>
            <w:tcW w:w="3397" w:type="dxa"/>
          </w:tcPr>
          <w:p w:rsidR="0064180A" w:rsidRPr="009410F5" w:rsidRDefault="0064180A" w:rsidP="00373035">
            <w:pPr>
              <w:rPr>
                <w:b/>
              </w:rPr>
            </w:pPr>
            <w:r>
              <w:rPr>
                <w:b/>
              </w:rPr>
              <w:t>Email address</w:t>
            </w:r>
          </w:p>
        </w:tc>
        <w:tc>
          <w:tcPr>
            <w:tcW w:w="10773" w:type="dxa"/>
            <w:gridSpan w:val="3"/>
          </w:tcPr>
          <w:p w:rsidR="0064180A" w:rsidRDefault="00786455" w:rsidP="00373035">
            <w:hyperlink r:id="rId15" w:history="1">
              <w:r w:rsidR="00F66351" w:rsidRPr="00AE1CAC">
                <w:rPr>
                  <w:rStyle w:val="Hyperlink"/>
                </w:rPr>
                <w:t>info@hammersmithfulham.foodbank.org.uk</w:t>
              </w:r>
            </w:hyperlink>
            <w:r w:rsidR="00F66351">
              <w:t xml:space="preserve"> </w:t>
            </w:r>
          </w:p>
        </w:tc>
      </w:tr>
      <w:tr w:rsidR="0064180A" w:rsidTr="00373035">
        <w:tc>
          <w:tcPr>
            <w:tcW w:w="3397" w:type="dxa"/>
          </w:tcPr>
          <w:p w:rsidR="0064180A" w:rsidRDefault="0064180A" w:rsidP="00373035">
            <w:pPr>
              <w:rPr>
                <w:b/>
              </w:rPr>
            </w:pPr>
            <w:r>
              <w:rPr>
                <w:b/>
              </w:rPr>
              <w:t>Service description</w:t>
            </w:r>
          </w:p>
        </w:tc>
        <w:tc>
          <w:tcPr>
            <w:tcW w:w="10773" w:type="dxa"/>
            <w:gridSpan w:val="3"/>
          </w:tcPr>
          <w:p w:rsidR="0046238B" w:rsidRDefault="0046238B" w:rsidP="0046238B">
            <w:r>
              <w:t xml:space="preserve">If you are struggling and need an emergency food parcel, please contact your key worker (if you have one), your GP, Health Visitor, </w:t>
            </w:r>
            <w:r w:rsidR="00974F7E">
              <w:t xml:space="preserve">Community Connect, </w:t>
            </w:r>
            <w:r>
              <w:t>your housing officer, or any other organisation that you may already engage with for support and/or advice to request a referral. It is their decision, based on their knowledge of you and your situation, to decide whether to refer you or not, to the Foodbank.</w:t>
            </w:r>
          </w:p>
          <w:p w:rsidR="00F66351" w:rsidRDefault="0046238B" w:rsidP="0046238B">
            <w:r>
              <w:t>Alternatively, please call or email our foodbank so that we can talk through your situation and put you in touch with a relevant local agency.</w:t>
            </w:r>
          </w:p>
        </w:tc>
      </w:tr>
      <w:tr w:rsidR="0064180A" w:rsidRPr="009410F5" w:rsidTr="00F66351">
        <w:tc>
          <w:tcPr>
            <w:tcW w:w="3397" w:type="dxa"/>
            <w:shd w:val="clear" w:color="auto" w:fill="D9D9D9" w:themeFill="background1" w:themeFillShade="D9"/>
          </w:tcPr>
          <w:p w:rsidR="0064180A" w:rsidRPr="009410F5" w:rsidRDefault="0064180A" w:rsidP="00373035">
            <w:pPr>
              <w:spacing w:before="60" w:after="60"/>
              <w:rPr>
                <w:b/>
              </w:rPr>
            </w:pPr>
            <w:r w:rsidRPr="009410F5">
              <w:rPr>
                <w:b/>
              </w:rPr>
              <w:t>Date</w:t>
            </w:r>
          </w:p>
        </w:tc>
        <w:tc>
          <w:tcPr>
            <w:tcW w:w="2977" w:type="dxa"/>
            <w:shd w:val="clear" w:color="auto" w:fill="D9D9D9" w:themeFill="background1" w:themeFillShade="D9"/>
          </w:tcPr>
          <w:p w:rsidR="0064180A" w:rsidRPr="009410F5" w:rsidRDefault="0064180A" w:rsidP="00373035">
            <w:pPr>
              <w:spacing w:before="60" w:after="60"/>
              <w:rPr>
                <w:b/>
              </w:rPr>
            </w:pPr>
            <w:r w:rsidRPr="009410F5">
              <w:rPr>
                <w:b/>
              </w:rPr>
              <w:t>Service</w:t>
            </w:r>
          </w:p>
        </w:tc>
        <w:tc>
          <w:tcPr>
            <w:tcW w:w="6379" w:type="dxa"/>
            <w:shd w:val="clear" w:color="auto" w:fill="D9D9D9" w:themeFill="background1" w:themeFillShade="D9"/>
          </w:tcPr>
          <w:p w:rsidR="0064180A" w:rsidRPr="009410F5" w:rsidRDefault="0064180A" w:rsidP="00373035">
            <w:pPr>
              <w:spacing w:before="60" w:after="60"/>
              <w:rPr>
                <w:b/>
              </w:rPr>
            </w:pPr>
            <w:r w:rsidRPr="009410F5">
              <w:rPr>
                <w:b/>
              </w:rPr>
              <w:t>Location</w:t>
            </w:r>
          </w:p>
        </w:tc>
        <w:tc>
          <w:tcPr>
            <w:tcW w:w="1417" w:type="dxa"/>
            <w:shd w:val="clear" w:color="auto" w:fill="D9D9D9" w:themeFill="background1" w:themeFillShade="D9"/>
          </w:tcPr>
          <w:p w:rsidR="0064180A" w:rsidRPr="009410F5" w:rsidRDefault="0064180A" w:rsidP="00373035">
            <w:pPr>
              <w:spacing w:before="60" w:after="60"/>
              <w:rPr>
                <w:b/>
              </w:rPr>
            </w:pPr>
            <w:r w:rsidRPr="009410F5">
              <w:rPr>
                <w:b/>
              </w:rPr>
              <w:t>Time</w:t>
            </w:r>
          </w:p>
        </w:tc>
      </w:tr>
      <w:tr w:rsidR="0064180A" w:rsidTr="00F66351">
        <w:tc>
          <w:tcPr>
            <w:tcW w:w="3397" w:type="dxa"/>
          </w:tcPr>
          <w:p w:rsidR="0064180A" w:rsidRDefault="0064180A" w:rsidP="0046238B">
            <w:pPr>
              <w:spacing w:before="60" w:after="60"/>
            </w:pPr>
            <w:r>
              <w:t>Saturday 24</w:t>
            </w:r>
            <w:r w:rsidRPr="009410F5">
              <w:rPr>
                <w:vertAlign w:val="superscript"/>
              </w:rPr>
              <w:t>th</w:t>
            </w:r>
            <w:r>
              <w:t xml:space="preserve"> December</w:t>
            </w:r>
          </w:p>
        </w:tc>
        <w:tc>
          <w:tcPr>
            <w:tcW w:w="2977" w:type="dxa"/>
          </w:tcPr>
          <w:p w:rsidR="0064180A" w:rsidRDefault="0046238B" w:rsidP="00373035">
            <w:pPr>
              <w:spacing w:before="60" w:after="60"/>
            </w:pPr>
            <w:r>
              <w:t>Food parcel collection</w:t>
            </w:r>
          </w:p>
        </w:tc>
        <w:tc>
          <w:tcPr>
            <w:tcW w:w="6379" w:type="dxa"/>
          </w:tcPr>
          <w:p w:rsidR="0064180A" w:rsidRDefault="0046238B" w:rsidP="00373035">
            <w:pPr>
              <w:spacing w:before="60" w:after="60"/>
            </w:pPr>
            <w:r>
              <w:t>St Michael &amp; St George, White City, W12 7QR</w:t>
            </w:r>
          </w:p>
        </w:tc>
        <w:tc>
          <w:tcPr>
            <w:tcW w:w="1417" w:type="dxa"/>
          </w:tcPr>
          <w:p w:rsidR="0064180A" w:rsidRDefault="0046238B" w:rsidP="00373035">
            <w:pPr>
              <w:spacing w:before="60" w:after="60"/>
            </w:pPr>
            <w:r>
              <w:t>10</w:t>
            </w:r>
            <w:r w:rsidR="00F66351">
              <w:t xml:space="preserve"> </w:t>
            </w:r>
            <w:r>
              <w:t>-</w:t>
            </w:r>
            <w:r w:rsidR="00F66351">
              <w:t xml:space="preserve"> </w:t>
            </w:r>
            <w:r>
              <w:t>12</w:t>
            </w:r>
          </w:p>
        </w:tc>
      </w:tr>
      <w:tr w:rsidR="0046238B" w:rsidTr="00373035">
        <w:tc>
          <w:tcPr>
            <w:tcW w:w="3397" w:type="dxa"/>
          </w:tcPr>
          <w:p w:rsidR="0046238B" w:rsidRDefault="0046238B" w:rsidP="00373035">
            <w:pPr>
              <w:spacing w:before="60" w:after="60"/>
            </w:pPr>
            <w:r>
              <w:t>25</w:t>
            </w:r>
            <w:r w:rsidRPr="0046238B">
              <w:rPr>
                <w:vertAlign w:val="superscript"/>
              </w:rPr>
              <w:t>th</w:t>
            </w:r>
            <w:r>
              <w:t>, 26</w:t>
            </w:r>
            <w:r w:rsidRPr="0046238B">
              <w:rPr>
                <w:vertAlign w:val="superscript"/>
              </w:rPr>
              <w:t>th</w:t>
            </w:r>
            <w:r>
              <w:t>, 27</w:t>
            </w:r>
            <w:r w:rsidRPr="0046238B">
              <w:rPr>
                <w:vertAlign w:val="superscript"/>
              </w:rPr>
              <w:t>th</w:t>
            </w:r>
            <w:r>
              <w:t xml:space="preserve"> December</w:t>
            </w:r>
          </w:p>
        </w:tc>
        <w:tc>
          <w:tcPr>
            <w:tcW w:w="10773" w:type="dxa"/>
            <w:gridSpan w:val="3"/>
          </w:tcPr>
          <w:p w:rsidR="0046238B" w:rsidRDefault="0046238B" w:rsidP="00373035">
            <w:pPr>
              <w:spacing w:before="60" w:after="60"/>
            </w:pPr>
            <w:r>
              <w:t>Closed</w:t>
            </w:r>
          </w:p>
        </w:tc>
      </w:tr>
      <w:tr w:rsidR="0046238B" w:rsidTr="00F66351">
        <w:tc>
          <w:tcPr>
            <w:tcW w:w="3397" w:type="dxa"/>
          </w:tcPr>
          <w:p w:rsidR="0046238B" w:rsidRDefault="0046238B" w:rsidP="00373035">
            <w:pPr>
              <w:spacing w:before="60" w:after="60"/>
            </w:pPr>
            <w:r>
              <w:t>Wednesday 28</w:t>
            </w:r>
            <w:r w:rsidRPr="009410F5">
              <w:rPr>
                <w:vertAlign w:val="superscript"/>
              </w:rPr>
              <w:t>th</w:t>
            </w:r>
            <w:r>
              <w:t xml:space="preserve"> December</w:t>
            </w:r>
          </w:p>
        </w:tc>
        <w:tc>
          <w:tcPr>
            <w:tcW w:w="2977" w:type="dxa"/>
            <w:vMerge w:val="restart"/>
            <w:vAlign w:val="center"/>
          </w:tcPr>
          <w:p w:rsidR="0046238B" w:rsidRDefault="0046238B" w:rsidP="0046238B">
            <w:pPr>
              <w:spacing w:before="60" w:after="60"/>
            </w:pPr>
            <w:r>
              <w:t>Food parcel collection</w:t>
            </w:r>
          </w:p>
        </w:tc>
        <w:tc>
          <w:tcPr>
            <w:tcW w:w="6379" w:type="dxa"/>
          </w:tcPr>
          <w:p w:rsidR="0046238B" w:rsidRDefault="0046238B" w:rsidP="00373035">
            <w:pPr>
              <w:spacing w:before="60" w:after="60"/>
            </w:pPr>
            <w:r>
              <w:t>St Katherine’s, Old Oak, W12 0SD</w:t>
            </w:r>
          </w:p>
        </w:tc>
        <w:tc>
          <w:tcPr>
            <w:tcW w:w="1417" w:type="dxa"/>
          </w:tcPr>
          <w:p w:rsidR="0046238B" w:rsidRDefault="0046238B" w:rsidP="00373035">
            <w:pPr>
              <w:spacing w:before="60" w:after="60"/>
            </w:pPr>
            <w:r>
              <w:t>10</w:t>
            </w:r>
            <w:r w:rsidR="00F66351">
              <w:t xml:space="preserve"> </w:t>
            </w:r>
            <w:r>
              <w:t>-12.30</w:t>
            </w:r>
          </w:p>
        </w:tc>
      </w:tr>
      <w:tr w:rsidR="0046238B" w:rsidTr="00F66351">
        <w:tc>
          <w:tcPr>
            <w:tcW w:w="3397" w:type="dxa"/>
          </w:tcPr>
          <w:p w:rsidR="0046238B" w:rsidRDefault="0046238B" w:rsidP="00373035">
            <w:pPr>
              <w:spacing w:before="60" w:after="60"/>
            </w:pPr>
            <w:r>
              <w:t>Thursday 29</w:t>
            </w:r>
            <w:r w:rsidRPr="0046238B">
              <w:rPr>
                <w:vertAlign w:val="superscript"/>
              </w:rPr>
              <w:t>th</w:t>
            </w:r>
            <w:r>
              <w:t xml:space="preserve"> December</w:t>
            </w:r>
          </w:p>
        </w:tc>
        <w:tc>
          <w:tcPr>
            <w:tcW w:w="2977" w:type="dxa"/>
            <w:vMerge/>
          </w:tcPr>
          <w:p w:rsidR="0046238B" w:rsidRDefault="0046238B" w:rsidP="00373035">
            <w:pPr>
              <w:spacing w:before="60" w:after="60"/>
            </w:pPr>
          </w:p>
        </w:tc>
        <w:tc>
          <w:tcPr>
            <w:tcW w:w="6379" w:type="dxa"/>
          </w:tcPr>
          <w:p w:rsidR="0046238B" w:rsidRDefault="0046238B" w:rsidP="00373035">
            <w:pPr>
              <w:spacing w:before="60" w:after="60"/>
            </w:pPr>
            <w:r>
              <w:t>St Simon’s, Shepherds Bush, W14 0DA</w:t>
            </w:r>
          </w:p>
        </w:tc>
        <w:tc>
          <w:tcPr>
            <w:tcW w:w="1417" w:type="dxa"/>
          </w:tcPr>
          <w:p w:rsidR="0046238B" w:rsidRDefault="0046238B" w:rsidP="00373035">
            <w:pPr>
              <w:spacing w:before="60" w:after="60"/>
            </w:pPr>
            <w:r>
              <w:t>1</w:t>
            </w:r>
            <w:r w:rsidR="00F66351">
              <w:t xml:space="preserve"> </w:t>
            </w:r>
            <w:r>
              <w:t>-3</w:t>
            </w:r>
          </w:p>
        </w:tc>
      </w:tr>
      <w:tr w:rsidR="0046238B" w:rsidTr="00373035">
        <w:tc>
          <w:tcPr>
            <w:tcW w:w="3397" w:type="dxa"/>
            <w:vMerge w:val="restart"/>
            <w:vAlign w:val="center"/>
          </w:tcPr>
          <w:p w:rsidR="0046238B" w:rsidRDefault="0046238B" w:rsidP="0046238B">
            <w:pPr>
              <w:spacing w:before="60" w:after="60"/>
            </w:pPr>
            <w:r>
              <w:t>Friday 30</w:t>
            </w:r>
            <w:r w:rsidRPr="0046238B">
              <w:rPr>
                <w:vertAlign w:val="superscript"/>
              </w:rPr>
              <w:t>th</w:t>
            </w:r>
            <w:r>
              <w:t xml:space="preserve"> December</w:t>
            </w:r>
          </w:p>
        </w:tc>
        <w:tc>
          <w:tcPr>
            <w:tcW w:w="2977" w:type="dxa"/>
            <w:vMerge w:val="restart"/>
            <w:vAlign w:val="center"/>
          </w:tcPr>
          <w:p w:rsidR="0046238B" w:rsidRDefault="00373035" w:rsidP="00373035">
            <w:pPr>
              <w:spacing w:before="60" w:after="60"/>
            </w:pPr>
            <w:r>
              <w:t>Food parcel collection</w:t>
            </w:r>
          </w:p>
        </w:tc>
        <w:tc>
          <w:tcPr>
            <w:tcW w:w="6379" w:type="dxa"/>
          </w:tcPr>
          <w:p w:rsidR="0046238B" w:rsidRDefault="0046238B" w:rsidP="00373035">
            <w:pPr>
              <w:spacing w:before="60" w:after="60"/>
            </w:pPr>
            <w:r>
              <w:t>St Michael &amp; St George, White City, W12 7QR</w:t>
            </w:r>
          </w:p>
        </w:tc>
        <w:tc>
          <w:tcPr>
            <w:tcW w:w="1417" w:type="dxa"/>
          </w:tcPr>
          <w:p w:rsidR="0046238B" w:rsidRDefault="0046238B" w:rsidP="00373035">
            <w:pPr>
              <w:spacing w:before="60" w:after="60"/>
            </w:pPr>
            <w:r>
              <w:t>10</w:t>
            </w:r>
            <w:r w:rsidR="00F66351">
              <w:t xml:space="preserve"> </w:t>
            </w:r>
            <w:r>
              <w:t>-</w:t>
            </w:r>
            <w:r w:rsidR="00F66351">
              <w:t xml:space="preserve"> </w:t>
            </w:r>
            <w:r>
              <w:t>12.30</w:t>
            </w:r>
          </w:p>
        </w:tc>
      </w:tr>
      <w:tr w:rsidR="0046238B" w:rsidTr="00F66351">
        <w:tc>
          <w:tcPr>
            <w:tcW w:w="3397" w:type="dxa"/>
            <w:vMerge/>
          </w:tcPr>
          <w:p w:rsidR="0046238B" w:rsidRDefault="0046238B" w:rsidP="00373035">
            <w:pPr>
              <w:spacing w:before="60" w:after="60"/>
            </w:pPr>
          </w:p>
        </w:tc>
        <w:tc>
          <w:tcPr>
            <w:tcW w:w="2977" w:type="dxa"/>
            <w:vMerge/>
          </w:tcPr>
          <w:p w:rsidR="0046238B" w:rsidRDefault="0046238B" w:rsidP="00373035">
            <w:pPr>
              <w:spacing w:before="60" w:after="60"/>
            </w:pPr>
          </w:p>
        </w:tc>
        <w:tc>
          <w:tcPr>
            <w:tcW w:w="6379" w:type="dxa"/>
          </w:tcPr>
          <w:p w:rsidR="0046238B" w:rsidRDefault="0046238B" w:rsidP="00373035">
            <w:pPr>
              <w:spacing w:before="60" w:after="60"/>
            </w:pPr>
            <w:r>
              <w:t>St Matthew’s, Fulham SW6 2TX</w:t>
            </w:r>
          </w:p>
        </w:tc>
        <w:tc>
          <w:tcPr>
            <w:tcW w:w="1417" w:type="dxa"/>
          </w:tcPr>
          <w:p w:rsidR="0046238B" w:rsidRDefault="0046238B" w:rsidP="00373035">
            <w:pPr>
              <w:spacing w:before="60" w:after="60"/>
            </w:pPr>
            <w:r>
              <w:t>2</w:t>
            </w:r>
            <w:r w:rsidR="00F66351">
              <w:t xml:space="preserve"> </w:t>
            </w:r>
            <w:r>
              <w:t>-</w:t>
            </w:r>
            <w:r w:rsidR="00F66351">
              <w:t xml:space="preserve"> </w:t>
            </w:r>
            <w:r>
              <w:t>4.30</w:t>
            </w:r>
          </w:p>
        </w:tc>
      </w:tr>
      <w:tr w:rsidR="00F66351" w:rsidTr="00373035">
        <w:tc>
          <w:tcPr>
            <w:tcW w:w="3397" w:type="dxa"/>
          </w:tcPr>
          <w:p w:rsidR="00F66351" w:rsidRDefault="00F66351" w:rsidP="00F66351">
            <w:pPr>
              <w:spacing w:before="60" w:after="60"/>
            </w:pPr>
            <w:r>
              <w:t>31</w:t>
            </w:r>
            <w:r w:rsidRPr="0046238B">
              <w:rPr>
                <w:vertAlign w:val="superscript"/>
              </w:rPr>
              <w:t>st</w:t>
            </w:r>
            <w:r>
              <w:t xml:space="preserve"> December to 2</w:t>
            </w:r>
            <w:r w:rsidRPr="0046238B">
              <w:rPr>
                <w:vertAlign w:val="superscript"/>
              </w:rPr>
              <w:t>nd</w:t>
            </w:r>
            <w:r>
              <w:t xml:space="preserve"> January</w:t>
            </w:r>
          </w:p>
        </w:tc>
        <w:tc>
          <w:tcPr>
            <w:tcW w:w="10773" w:type="dxa"/>
            <w:gridSpan w:val="3"/>
          </w:tcPr>
          <w:p w:rsidR="00F66351" w:rsidRDefault="00F66351" w:rsidP="00373035">
            <w:pPr>
              <w:spacing w:before="60" w:after="60"/>
            </w:pPr>
            <w:r>
              <w:t>Closed</w:t>
            </w:r>
          </w:p>
        </w:tc>
      </w:tr>
    </w:tbl>
    <w:p w:rsidR="0064180A" w:rsidRDefault="0064180A" w:rsidP="0064180A"/>
    <w:p w:rsidR="00786455" w:rsidRDefault="00786455" w:rsidP="0064180A"/>
    <w:p w:rsidR="00786455" w:rsidRDefault="00786455" w:rsidP="0064180A"/>
    <w:p w:rsidR="00786455" w:rsidRDefault="00786455" w:rsidP="0064180A"/>
    <w:p w:rsidR="00786455" w:rsidRDefault="00786455" w:rsidP="0064180A"/>
    <w:p w:rsidR="00786455" w:rsidRDefault="00786455" w:rsidP="0064180A"/>
    <w:p w:rsidR="00786455" w:rsidRDefault="00786455" w:rsidP="0064180A"/>
    <w:p w:rsidR="0064180A" w:rsidRDefault="0064180A"/>
    <w:tbl>
      <w:tblPr>
        <w:tblStyle w:val="TableGrid"/>
        <w:tblW w:w="14170" w:type="dxa"/>
        <w:tblLook w:val="04A0" w:firstRow="1" w:lastRow="0" w:firstColumn="1" w:lastColumn="0" w:noHBand="0" w:noVBand="1"/>
      </w:tblPr>
      <w:tblGrid>
        <w:gridCol w:w="3365"/>
        <w:gridCol w:w="32"/>
        <w:gridCol w:w="6120"/>
        <w:gridCol w:w="3245"/>
        <w:gridCol w:w="1408"/>
      </w:tblGrid>
      <w:tr w:rsidR="004322E9" w:rsidRPr="00786455" w:rsidTr="00373035">
        <w:tc>
          <w:tcPr>
            <w:tcW w:w="14170" w:type="dxa"/>
            <w:gridSpan w:val="5"/>
          </w:tcPr>
          <w:p w:rsidR="004322E9" w:rsidRPr="00786455" w:rsidRDefault="004322E9" w:rsidP="00C07493">
            <w:pPr>
              <w:pStyle w:val="SobusHeading0"/>
              <w:rPr>
                <w:sz w:val="28"/>
              </w:rPr>
            </w:pPr>
            <w:r w:rsidRPr="00786455">
              <w:rPr>
                <w:sz w:val="28"/>
              </w:rPr>
              <w:t>Royal Association for Deaf people (RAD)</w:t>
            </w:r>
          </w:p>
        </w:tc>
      </w:tr>
      <w:tr w:rsidR="00C07493" w:rsidRPr="00C07493" w:rsidTr="00373035">
        <w:tc>
          <w:tcPr>
            <w:tcW w:w="3397" w:type="dxa"/>
            <w:gridSpan w:val="2"/>
          </w:tcPr>
          <w:p w:rsidR="00C07493" w:rsidRPr="00C07493" w:rsidRDefault="00C07493" w:rsidP="00C07493">
            <w:pPr>
              <w:rPr>
                <w:b/>
              </w:rPr>
            </w:pPr>
            <w:r w:rsidRPr="00C07493">
              <w:rPr>
                <w:b/>
              </w:rPr>
              <w:t>Website</w:t>
            </w:r>
          </w:p>
        </w:tc>
        <w:tc>
          <w:tcPr>
            <w:tcW w:w="10773" w:type="dxa"/>
            <w:gridSpan w:val="3"/>
          </w:tcPr>
          <w:p w:rsidR="00C07493" w:rsidRPr="00C07493" w:rsidRDefault="00786455" w:rsidP="00C07493">
            <w:hyperlink r:id="rId16" w:history="1">
              <w:r w:rsidR="00C07493" w:rsidRPr="00C07493">
                <w:rPr>
                  <w:color w:val="0563C1" w:themeColor="hyperlink"/>
                  <w:u w:val="single"/>
                </w:rPr>
                <w:t>https://www.royaldeaf.org.uk</w:t>
              </w:r>
            </w:hyperlink>
            <w:r w:rsidR="00C07493" w:rsidRPr="00C07493">
              <w:t xml:space="preserve"> </w:t>
            </w:r>
          </w:p>
        </w:tc>
      </w:tr>
      <w:tr w:rsidR="00C07493" w:rsidRPr="00C07493" w:rsidTr="00373035">
        <w:tc>
          <w:tcPr>
            <w:tcW w:w="3397" w:type="dxa"/>
            <w:gridSpan w:val="2"/>
          </w:tcPr>
          <w:p w:rsidR="00C07493" w:rsidRPr="00C07493" w:rsidRDefault="00C07493" w:rsidP="00C07493">
            <w:pPr>
              <w:rPr>
                <w:b/>
              </w:rPr>
            </w:pPr>
            <w:r w:rsidRPr="00C07493">
              <w:rPr>
                <w:b/>
              </w:rPr>
              <w:t>Contact person</w:t>
            </w:r>
          </w:p>
        </w:tc>
        <w:tc>
          <w:tcPr>
            <w:tcW w:w="10773" w:type="dxa"/>
            <w:gridSpan w:val="3"/>
          </w:tcPr>
          <w:p w:rsidR="00C07493" w:rsidRPr="00C07493" w:rsidRDefault="00C07493" w:rsidP="00C07493">
            <w:r w:rsidRPr="00C07493">
              <w:t>Linda Parkin</w:t>
            </w:r>
          </w:p>
        </w:tc>
      </w:tr>
      <w:tr w:rsidR="00C07493" w:rsidRPr="00C07493" w:rsidTr="00373035">
        <w:tc>
          <w:tcPr>
            <w:tcW w:w="3397" w:type="dxa"/>
            <w:gridSpan w:val="2"/>
          </w:tcPr>
          <w:p w:rsidR="00C07493" w:rsidRPr="00C07493" w:rsidRDefault="00C07493" w:rsidP="00C07493">
            <w:pPr>
              <w:rPr>
                <w:b/>
              </w:rPr>
            </w:pPr>
            <w:r w:rsidRPr="00C07493">
              <w:rPr>
                <w:b/>
              </w:rPr>
              <w:t>phone number</w:t>
            </w:r>
          </w:p>
        </w:tc>
        <w:tc>
          <w:tcPr>
            <w:tcW w:w="10773" w:type="dxa"/>
            <w:gridSpan w:val="3"/>
          </w:tcPr>
          <w:p w:rsidR="00C07493" w:rsidRPr="00C07493" w:rsidRDefault="00C07493" w:rsidP="00C07493">
            <w:r w:rsidRPr="00C07493">
              <w:t>07793 949424</w:t>
            </w:r>
          </w:p>
        </w:tc>
      </w:tr>
      <w:tr w:rsidR="00C07493" w:rsidRPr="00C07493" w:rsidTr="00373035">
        <w:tc>
          <w:tcPr>
            <w:tcW w:w="3397" w:type="dxa"/>
            <w:gridSpan w:val="2"/>
          </w:tcPr>
          <w:p w:rsidR="00C07493" w:rsidRPr="00C07493" w:rsidRDefault="00C07493" w:rsidP="00C07493">
            <w:pPr>
              <w:rPr>
                <w:b/>
              </w:rPr>
            </w:pPr>
            <w:r w:rsidRPr="00C07493">
              <w:rPr>
                <w:b/>
              </w:rPr>
              <w:t>Email address</w:t>
            </w:r>
          </w:p>
        </w:tc>
        <w:tc>
          <w:tcPr>
            <w:tcW w:w="10773" w:type="dxa"/>
            <w:gridSpan w:val="3"/>
          </w:tcPr>
          <w:p w:rsidR="00C07493" w:rsidRPr="00C07493" w:rsidRDefault="00C07493" w:rsidP="00C07493">
            <w:r w:rsidRPr="00C07493">
              <w:t>linda.parkin@royaldeaf.org.uk</w:t>
            </w:r>
          </w:p>
        </w:tc>
      </w:tr>
      <w:tr w:rsidR="00C07493" w:rsidRPr="00C07493" w:rsidTr="00C07493">
        <w:tc>
          <w:tcPr>
            <w:tcW w:w="3365" w:type="dxa"/>
            <w:shd w:val="clear" w:color="auto" w:fill="D9D9D9" w:themeFill="background1" w:themeFillShade="D9"/>
          </w:tcPr>
          <w:p w:rsidR="00C07493" w:rsidRPr="00C07493" w:rsidRDefault="00C07493" w:rsidP="00C07493">
            <w:pPr>
              <w:spacing w:before="60" w:after="60"/>
              <w:rPr>
                <w:b/>
              </w:rPr>
            </w:pPr>
            <w:r w:rsidRPr="00C07493">
              <w:rPr>
                <w:b/>
              </w:rPr>
              <w:t>Date</w:t>
            </w:r>
          </w:p>
        </w:tc>
        <w:tc>
          <w:tcPr>
            <w:tcW w:w="6152" w:type="dxa"/>
            <w:gridSpan w:val="2"/>
            <w:shd w:val="clear" w:color="auto" w:fill="D9D9D9" w:themeFill="background1" w:themeFillShade="D9"/>
          </w:tcPr>
          <w:p w:rsidR="00C07493" w:rsidRPr="00C07493" w:rsidRDefault="00C07493" w:rsidP="00C07493">
            <w:pPr>
              <w:spacing w:before="60" w:after="60"/>
              <w:rPr>
                <w:b/>
              </w:rPr>
            </w:pPr>
            <w:r w:rsidRPr="00C07493">
              <w:rPr>
                <w:b/>
              </w:rPr>
              <w:t>Service</w:t>
            </w:r>
          </w:p>
        </w:tc>
        <w:tc>
          <w:tcPr>
            <w:tcW w:w="3245" w:type="dxa"/>
            <w:shd w:val="clear" w:color="auto" w:fill="D9D9D9" w:themeFill="background1" w:themeFillShade="D9"/>
          </w:tcPr>
          <w:p w:rsidR="00C07493" w:rsidRPr="00C07493" w:rsidRDefault="00C07493" w:rsidP="00C07493">
            <w:pPr>
              <w:spacing w:before="60" w:after="60"/>
              <w:rPr>
                <w:b/>
              </w:rPr>
            </w:pPr>
            <w:r w:rsidRPr="00C07493">
              <w:rPr>
                <w:b/>
              </w:rPr>
              <w:t>Location</w:t>
            </w:r>
          </w:p>
        </w:tc>
        <w:tc>
          <w:tcPr>
            <w:tcW w:w="1408" w:type="dxa"/>
            <w:shd w:val="clear" w:color="auto" w:fill="D9D9D9" w:themeFill="background1" w:themeFillShade="D9"/>
          </w:tcPr>
          <w:p w:rsidR="00C07493" w:rsidRPr="00C07493" w:rsidRDefault="00C07493" w:rsidP="00C07493">
            <w:pPr>
              <w:spacing w:before="60" w:after="60"/>
              <w:rPr>
                <w:b/>
              </w:rPr>
            </w:pPr>
            <w:r w:rsidRPr="00C07493">
              <w:rPr>
                <w:b/>
              </w:rPr>
              <w:t>Time</w:t>
            </w:r>
          </w:p>
        </w:tc>
      </w:tr>
      <w:tr w:rsidR="00C07493" w:rsidRPr="00C07493" w:rsidTr="00C07493">
        <w:tc>
          <w:tcPr>
            <w:tcW w:w="3365" w:type="dxa"/>
          </w:tcPr>
          <w:p w:rsidR="00C07493" w:rsidRPr="00C07493" w:rsidRDefault="00C07493" w:rsidP="00C07493">
            <w:pPr>
              <w:spacing w:before="60" w:after="60"/>
            </w:pPr>
            <w:r w:rsidRPr="00C07493">
              <w:t>Saturday 24</w:t>
            </w:r>
            <w:r w:rsidRPr="00C07493">
              <w:rPr>
                <w:vertAlign w:val="superscript"/>
              </w:rPr>
              <w:t>th</w:t>
            </w:r>
            <w:r w:rsidRPr="00C07493">
              <w:t xml:space="preserve"> December</w:t>
            </w:r>
            <w:r>
              <w:t xml:space="preserve"> to Tuesday 27</w:t>
            </w:r>
            <w:r w:rsidRPr="00C07493">
              <w:rPr>
                <w:vertAlign w:val="superscript"/>
              </w:rPr>
              <w:t>th</w:t>
            </w:r>
            <w:r>
              <w:t xml:space="preserve"> December</w:t>
            </w:r>
          </w:p>
        </w:tc>
        <w:tc>
          <w:tcPr>
            <w:tcW w:w="6152" w:type="dxa"/>
            <w:gridSpan w:val="2"/>
            <w:vMerge w:val="restart"/>
            <w:vAlign w:val="center"/>
          </w:tcPr>
          <w:p w:rsidR="00C07493" w:rsidRDefault="00C07493" w:rsidP="00C07493">
            <w:pPr>
              <w:spacing w:before="60" w:after="60"/>
              <w:rPr>
                <w:rFonts w:cs="Arial"/>
              </w:rPr>
            </w:pPr>
            <w:r w:rsidRPr="00C07493">
              <w:rPr>
                <w:rFonts w:cs="Arial"/>
              </w:rPr>
              <w:t>Well</w:t>
            </w:r>
            <w:r>
              <w:rPr>
                <w:rFonts w:cs="Arial"/>
              </w:rPr>
              <w:t xml:space="preserve">being Live Chat for deaf people.  </w:t>
            </w:r>
          </w:p>
          <w:p w:rsidR="00C07493" w:rsidRPr="00C07493" w:rsidRDefault="00C07493" w:rsidP="00C07493">
            <w:pPr>
              <w:spacing w:before="60" w:after="60"/>
              <w:rPr>
                <w:rFonts w:cs="Arial"/>
                <w:szCs w:val="24"/>
              </w:rPr>
            </w:pPr>
            <w:r w:rsidRPr="00C07493">
              <w:rPr>
                <w:rFonts w:cs="Arial"/>
                <w:color w:val="000000"/>
                <w:szCs w:val="24"/>
                <w:shd w:val="clear" w:color="auto" w:fill="FFFFFF"/>
              </w:rPr>
              <w:t>If you’re feeling down, anxious, worried or want to talk to someone? </w:t>
            </w:r>
            <w:r w:rsidRPr="00C07493">
              <w:rPr>
                <w:rFonts w:cs="Arial"/>
                <w:b/>
                <w:bCs/>
                <w:szCs w:val="24"/>
                <w:bdr w:val="none" w:sz="0" w:space="0" w:color="auto" w:frame="1"/>
              </w:rPr>
              <w:t>Click on the red chat button</w:t>
            </w:r>
            <w:r w:rsidRPr="00C07493">
              <w:rPr>
                <w:rFonts w:cs="Arial"/>
                <w:color w:val="000000"/>
                <w:szCs w:val="24"/>
                <w:shd w:val="clear" w:color="auto" w:fill="FFFFFF"/>
              </w:rPr>
              <w:t> and our team will be available to chat. (They can a</w:t>
            </w:r>
            <w:r w:rsidR="0064180A">
              <w:rPr>
                <w:rFonts w:cs="Arial"/>
                <w:color w:val="000000"/>
                <w:szCs w:val="24"/>
                <w:shd w:val="clear" w:color="auto" w:fill="FFFFFF"/>
              </w:rPr>
              <w:t>lso arrange a video call in BSL</w:t>
            </w:r>
            <w:r w:rsidRPr="00C07493">
              <w:rPr>
                <w:rFonts w:cs="Arial"/>
                <w:color w:val="000000"/>
                <w:szCs w:val="24"/>
                <w:shd w:val="clear" w:color="auto" w:fill="FFFFFF"/>
              </w:rPr>
              <w:t>)</w:t>
            </w:r>
          </w:p>
        </w:tc>
        <w:tc>
          <w:tcPr>
            <w:tcW w:w="3245" w:type="dxa"/>
            <w:vAlign w:val="center"/>
          </w:tcPr>
          <w:p w:rsidR="00C07493" w:rsidRPr="00C07493" w:rsidRDefault="00786455" w:rsidP="00C07493">
            <w:pPr>
              <w:spacing w:before="60" w:after="60"/>
            </w:pPr>
            <w:hyperlink r:id="rId17" w:history="1">
              <w:r w:rsidR="00C07493" w:rsidRPr="00C07493">
                <w:rPr>
                  <w:color w:val="0563C1" w:themeColor="hyperlink"/>
                  <w:u w:val="single"/>
                </w:rPr>
                <w:t>https://www.royaldeaf.org.uk</w:t>
              </w:r>
            </w:hyperlink>
          </w:p>
        </w:tc>
        <w:tc>
          <w:tcPr>
            <w:tcW w:w="1408" w:type="dxa"/>
            <w:vAlign w:val="center"/>
          </w:tcPr>
          <w:p w:rsidR="00C07493" w:rsidRPr="00C07493" w:rsidRDefault="00C07493" w:rsidP="00C07493">
            <w:pPr>
              <w:spacing w:before="60" w:after="60"/>
            </w:pPr>
            <w:r w:rsidRPr="00C07493">
              <w:t>10am-1pm</w:t>
            </w:r>
          </w:p>
        </w:tc>
      </w:tr>
      <w:tr w:rsidR="00C07493" w:rsidRPr="00C07493" w:rsidTr="00C07493">
        <w:tc>
          <w:tcPr>
            <w:tcW w:w="3365" w:type="dxa"/>
          </w:tcPr>
          <w:p w:rsidR="00C07493" w:rsidRPr="00C07493" w:rsidRDefault="00C07493" w:rsidP="00C07493">
            <w:pPr>
              <w:spacing w:before="60" w:after="60"/>
            </w:pPr>
            <w:r w:rsidRPr="00C07493">
              <w:t>Wednesday 28</w:t>
            </w:r>
            <w:r w:rsidRPr="00C07493">
              <w:rPr>
                <w:vertAlign w:val="superscript"/>
              </w:rPr>
              <w:t>th</w:t>
            </w:r>
            <w:r w:rsidRPr="00C07493">
              <w:t xml:space="preserve"> December</w:t>
            </w:r>
            <w:r>
              <w:t xml:space="preserve"> to Friday 30</w:t>
            </w:r>
            <w:r w:rsidRPr="00C07493">
              <w:rPr>
                <w:vertAlign w:val="superscript"/>
              </w:rPr>
              <w:t>th</w:t>
            </w:r>
            <w:r>
              <w:t xml:space="preserve"> December</w:t>
            </w:r>
          </w:p>
        </w:tc>
        <w:tc>
          <w:tcPr>
            <w:tcW w:w="6152" w:type="dxa"/>
            <w:gridSpan w:val="2"/>
            <w:vMerge/>
            <w:vAlign w:val="center"/>
          </w:tcPr>
          <w:p w:rsidR="00C07493" w:rsidRPr="00C07493" w:rsidRDefault="00C07493" w:rsidP="00C07493">
            <w:pPr>
              <w:spacing w:before="60" w:after="60"/>
            </w:pPr>
          </w:p>
        </w:tc>
        <w:tc>
          <w:tcPr>
            <w:tcW w:w="3245" w:type="dxa"/>
            <w:vAlign w:val="center"/>
          </w:tcPr>
          <w:p w:rsidR="00C07493" w:rsidRPr="00C07493" w:rsidRDefault="00786455" w:rsidP="00C07493">
            <w:pPr>
              <w:spacing w:before="60" w:after="60"/>
            </w:pPr>
            <w:hyperlink r:id="rId18" w:history="1">
              <w:r w:rsidR="00C07493" w:rsidRPr="00C07493">
                <w:rPr>
                  <w:color w:val="0563C1" w:themeColor="hyperlink"/>
                  <w:u w:val="single"/>
                </w:rPr>
                <w:t>https://www.royaldeaf.org.uk</w:t>
              </w:r>
            </w:hyperlink>
          </w:p>
        </w:tc>
        <w:tc>
          <w:tcPr>
            <w:tcW w:w="1408" w:type="dxa"/>
            <w:vAlign w:val="center"/>
          </w:tcPr>
          <w:p w:rsidR="00C07493" w:rsidRPr="00C07493" w:rsidRDefault="00C07493" w:rsidP="00C07493">
            <w:pPr>
              <w:spacing w:before="60" w:after="60"/>
            </w:pPr>
            <w:r w:rsidRPr="00C07493">
              <w:t>9am-9pm</w:t>
            </w:r>
          </w:p>
        </w:tc>
      </w:tr>
      <w:tr w:rsidR="00C07493" w:rsidRPr="00C07493" w:rsidTr="00C07493">
        <w:tc>
          <w:tcPr>
            <w:tcW w:w="3365" w:type="dxa"/>
          </w:tcPr>
          <w:p w:rsidR="00C07493" w:rsidRPr="00C07493" w:rsidRDefault="00C07493" w:rsidP="00C07493">
            <w:pPr>
              <w:spacing w:before="60" w:after="60"/>
            </w:pPr>
            <w:r w:rsidRPr="00C07493">
              <w:t>Saturday 31</w:t>
            </w:r>
            <w:r w:rsidRPr="00C07493">
              <w:rPr>
                <w:vertAlign w:val="superscript"/>
              </w:rPr>
              <w:t>st</w:t>
            </w:r>
            <w:r w:rsidRPr="00C07493">
              <w:t xml:space="preserve"> December</w:t>
            </w:r>
            <w:r>
              <w:t xml:space="preserve"> to Monday 2</w:t>
            </w:r>
            <w:r w:rsidRPr="00C07493">
              <w:rPr>
                <w:vertAlign w:val="superscript"/>
              </w:rPr>
              <w:t>nd</w:t>
            </w:r>
            <w:r>
              <w:t xml:space="preserve"> January</w:t>
            </w:r>
          </w:p>
        </w:tc>
        <w:tc>
          <w:tcPr>
            <w:tcW w:w="6152" w:type="dxa"/>
            <w:gridSpan w:val="2"/>
            <w:vMerge/>
            <w:vAlign w:val="center"/>
          </w:tcPr>
          <w:p w:rsidR="00C07493" w:rsidRPr="00C07493" w:rsidRDefault="00C07493" w:rsidP="00C07493">
            <w:pPr>
              <w:spacing w:before="60" w:after="60"/>
            </w:pPr>
          </w:p>
        </w:tc>
        <w:tc>
          <w:tcPr>
            <w:tcW w:w="3245" w:type="dxa"/>
            <w:vAlign w:val="center"/>
          </w:tcPr>
          <w:p w:rsidR="00C07493" w:rsidRPr="00C07493" w:rsidRDefault="00786455" w:rsidP="00C07493">
            <w:pPr>
              <w:spacing w:before="60" w:after="60"/>
            </w:pPr>
            <w:hyperlink r:id="rId19" w:history="1">
              <w:r w:rsidR="00C07493" w:rsidRPr="00C07493">
                <w:rPr>
                  <w:color w:val="0563C1" w:themeColor="hyperlink"/>
                  <w:u w:val="single"/>
                </w:rPr>
                <w:t>https://www.royaldeaf.org.uk</w:t>
              </w:r>
            </w:hyperlink>
          </w:p>
        </w:tc>
        <w:tc>
          <w:tcPr>
            <w:tcW w:w="1408" w:type="dxa"/>
            <w:vAlign w:val="center"/>
          </w:tcPr>
          <w:p w:rsidR="00C07493" w:rsidRPr="00C07493" w:rsidRDefault="00C07493" w:rsidP="00C07493">
            <w:pPr>
              <w:spacing w:before="60" w:after="60"/>
            </w:pPr>
            <w:r w:rsidRPr="00C07493">
              <w:t>10am-1pm</w:t>
            </w:r>
          </w:p>
        </w:tc>
      </w:tr>
    </w:tbl>
    <w:p w:rsidR="00C07493" w:rsidRDefault="00C07493" w:rsidP="00C07493"/>
    <w:p w:rsidR="00AD2B73" w:rsidRDefault="00AD2B73" w:rsidP="00C07493"/>
    <w:tbl>
      <w:tblPr>
        <w:tblStyle w:val="TableGrid"/>
        <w:tblW w:w="14170" w:type="dxa"/>
        <w:tblLook w:val="04A0" w:firstRow="1" w:lastRow="0" w:firstColumn="1" w:lastColumn="0" w:noHBand="0" w:noVBand="1"/>
      </w:tblPr>
      <w:tblGrid>
        <w:gridCol w:w="3365"/>
        <w:gridCol w:w="32"/>
        <w:gridCol w:w="9356"/>
        <w:gridCol w:w="1417"/>
      </w:tblGrid>
      <w:tr w:rsidR="004322E9" w:rsidRPr="00786455" w:rsidTr="00373035">
        <w:tc>
          <w:tcPr>
            <w:tcW w:w="14170" w:type="dxa"/>
            <w:gridSpan w:val="4"/>
          </w:tcPr>
          <w:p w:rsidR="004322E9" w:rsidRPr="00786455" w:rsidRDefault="004322E9" w:rsidP="00373035">
            <w:pPr>
              <w:pStyle w:val="SobusHeading0"/>
              <w:rPr>
                <w:sz w:val="28"/>
              </w:rPr>
            </w:pPr>
            <w:r w:rsidRPr="00786455">
              <w:rPr>
                <w:sz w:val="28"/>
              </w:rPr>
              <w:t>Shepherd’s Bush Library</w:t>
            </w:r>
          </w:p>
        </w:tc>
      </w:tr>
      <w:tr w:rsidR="000D51A1" w:rsidRPr="00C07493" w:rsidTr="00373035">
        <w:tc>
          <w:tcPr>
            <w:tcW w:w="3397" w:type="dxa"/>
            <w:gridSpan w:val="2"/>
          </w:tcPr>
          <w:p w:rsidR="000D51A1" w:rsidRPr="00C07493" w:rsidRDefault="00AD2B73" w:rsidP="00373035">
            <w:pPr>
              <w:rPr>
                <w:b/>
              </w:rPr>
            </w:pPr>
            <w:r>
              <w:rPr>
                <w:b/>
              </w:rPr>
              <w:t>location</w:t>
            </w:r>
          </w:p>
        </w:tc>
        <w:tc>
          <w:tcPr>
            <w:tcW w:w="10773" w:type="dxa"/>
            <w:gridSpan w:val="2"/>
          </w:tcPr>
          <w:p w:rsidR="000D51A1" w:rsidRPr="00C07493" w:rsidRDefault="00AD2B73" w:rsidP="00373035">
            <w:r w:rsidRPr="00AD2B73">
              <w:t>Wood Lane, W12 7BF</w:t>
            </w:r>
          </w:p>
        </w:tc>
      </w:tr>
      <w:tr w:rsidR="000D51A1" w:rsidRPr="00C07493" w:rsidTr="00373035">
        <w:tc>
          <w:tcPr>
            <w:tcW w:w="3397" w:type="dxa"/>
            <w:gridSpan w:val="2"/>
          </w:tcPr>
          <w:p w:rsidR="000D51A1" w:rsidRPr="00C07493" w:rsidRDefault="00AD2B73" w:rsidP="00373035">
            <w:pPr>
              <w:rPr>
                <w:b/>
              </w:rPr>
            </w:pPr>
            <w:r>
              <w:rPr>
                <w:b/>
              </w:rPr>
              <w:t xml:space="preserve">Website </w:t>
            </w:r>
          </w:p>
        </w:tc>
        <w:tc>
          <w:tcPr>
            <w:tcW w:w="10773" w:type="dxa"/>
            <w:gridSpan w:val="2"/>
          </w:tcPr>
          <w:p w:rsidR="000D51A1" w:rsidRPr="00C07493" w:rsidRDefault="00786455" w:rsidP="00373035">
            <w:hyperlink r:id="rId20" w:history="1">
              <w:r w:rsidR="00AD2B73" w:rsidRPr="00AE1CAC">
                <w:rPr>
                  <w:rStyle w:val="Hyperlink"/>
                </w:rPr>
                <w:t>https://www.lbhf.gov.uk/libraries/find-your-library/shepherds-bush-library</w:t>
              </w:r>
            </w:hyperlink>
            <w:r w:rsidR="00AD2B73">
              <w:t xml:space="preserve"> </w:t>
            </w:r>
          </w:p>
        </w:tc>
      </w:tr>
      <w:tr w:rsidR="00AD2B73" w:rsidRPr="00C07493" w:rsidTr="00AD2B73">
        <w:tc>
          <w:tcPr>
            <w:tcW w:w="3365" w:type="dxa"/>
            <w:shd w:val="clear" w:color="auto" w:fill="D9D9D9" w:themeFill="background1" w:themeFillShade="D9"/>
          </w:tcPr>
          <w:p w:rsidR="00AD2B73" w:rsidRPr="00C07493" w:rsidRDefault="00AD2B73" w:rsidP="00373035">
            <w:pPr>
              <w:spacing w:before="60" w:after="60"/>
              <w:rPr>
                <w:b/>
              </w:rPr>
            </w:pPr>
            <w:r w:rsidRPr="00C07493">
              <w:rPr>
                <w:b/>
              </w:rPr>
              <w:t>Date</w:t>
            </w:r>
          </w:p>
        </w:tc>
        <w:tc>
          <w:tcPr>
            <w:tcW w:w="9388" w:type="dxa"/>
            <w:gridSpan w:val="2"/>
            <w:shd w:val="clear" w:color="auto" w:fill="D9D9D9" w:themeFill="background1" w:themeFillShade="D9"/>
          </w:tcPr>
          <w:p w:rsidR="00AD2B73" w:rsidRPr="00C07493" w:rsidRDefault="00AD2B73" w:rsidP="00373035">
            <w:pPr>
              <w:spacing w:before="60" w:after="60"/>
              <w:rPr>
                <w:b/>
              </w:rPr>
            </w:pPr>
            <w:r w:rsidRPr="00C07493">
              <w:rPr>
                <w:b/>
              </w:rPr>
              <w:t>Service</w:t>
            </w:r>
          </w:p>
        </w:tc>
        <w:tc>
          <w:tcPr>
            <w:tcW w:w="1417" w:type="dxa"/>
            <w:shd w:val="clear" w:color="auto" w:fill="D9D9D9" w:themeFill="background1" w:themeFillShade="D9"/>
          </w:tcPr>
          <w:p w:rsidR="00AD2B73" w:rsidRPr="00C07493" w:rsidRDefault="00AD2B73" w:rsidP="00373035">
            <w:pPr>
              <w:spacing w:before="60" w:after="60"/>
              <w:rPr>
                <w:b/>
              </w:rPr>
            </w:pPr>
            <w:r w:rsidRPr="00C07493">
              <w:rPr>
                <w:b/>
              </w:rPr>
              <w:t>Time</w:t>
            </w:r>
          </w:p>
        </w:tc>
      </w:tr>
      <w:tr w:rsidR="00AD2B73" w:rsidRPr="00C07493" w:rsidTr="00AD2B73">
        <w:tc>
          <w:tcPr>
            <w:tcW w:w="3365" w:type="dxa"/>
          </w:tcPr>
          <w:p w:rsidR="00AD2B73" w:rsidRPr="00C07493" w:rsidRDefault="00AD2B73" w:rsidP="00AD2B73">
            <w:pPr>
              <w:spacing w:before="60" w:after="60"/>
            </w:pPr>
            <w:r w:rsidRPr="00C07493">
              <w:t xml:space="preserve">Saturday </w:t>
            </w:r>
            <w:r>
              <w:t>24</w:t>
            </w:r>
            <w:r w:rsidRPr="00AD2B73">
              <w:rPr>
                <w:vertAlign w:val="superscript"/>
              </w:rPr>
              <w:t>th</w:t>
            </w:r>
            <w:r>
              <w:t xml:space="preserve"> December</w:t>
            </w:r>
          </w:p>
        </w:tc>
        <w:tc>
          <w:tcPr>
            <w:tcW w:w="9388" w:type="dxa"/>
            <w:gridSpan w:val="2"/>
            <w:vAlign w:val="center"/>
          </w:tcPr>
          <w:p w:rsidR="00AD2B73" w:rsidRPr="00C07493" w:rsidRDefault="00AD2B73" w:rsidP="00AD2B73">
            <w:pPr>
              <w:spacing w:before="60" w:after="60"/>
            </w:pPr>
            <w:r>
              <w:t xml:space="preserve">Library service. </w:t>
            </w:r>
          </w:p>
        </w:tc>
        <w:tc>
          <w:tcPr>
            <w:tcW w:w="1417" w:type="dxa"/>
            <w:vAlign w:val="center"/>
          </w:tcPr>
          <w:p w:rsidR="00AD2B73" w:rsidRPr="00C07493" w:rsidRDefault="00AD2B73" w:rsidP="00373035">
            <w:pPr>
              <w:spacing w:before="60" w:after="60"/>
            </w:pPr>
            <w:r>
              <w:t>10 - 1</w:t>
            </w:r>
          </w:p>
        </w:tc>
      </w:tr>
      <w:tr w:rsidR="00AD2B73" w:rsidRPr="00C07493" w:rsidTr="00373035">
        <w:tc>
          <w:tcPr>
            <w:tcW w:w="3365" w:type="dxa"/>
          </w:tcPr>
          <w:p w:rsidR="00AD2B73" w:rsidRPr="00C07493" w:rsidRDefault="00AD2B73" w:rsidP="00AD2B73">
            <w:pPr>
              <w:spacing w:before="60" w:after="60"/>
            </w:pPr>
            <w:r>
              <w:t>25</w:t>
            </w:r>
            <w:r w:rsidRPr="00AD2B73">
              <w:rPr>
                <w:vertAlign w:val="superscript"/>
              </w:rPr>
              <w:t>th</w:t>
            </w:r>
            <w:r>
              <w:t xml:space="preserve"> to 27</w:t>
            </w:r>
            <w:r w:rsidRPr="00AD2B73">
              <w:rPr>
                <w:vertAlign w:val="superscript"/>
              </w:rPr>
              <w:t>th</w:t>
            </w:r>
            <w:r>
              <w:t xml:space="preserve"> December</w:t>
            </w:r>
          </w:p>
        </w:tc>
        <w:tc>
          <w:tcPr>
            <w:tcW w:w="10805" w:type="dxa"/>
            <w:gridSpan w:val="3"/>
            <w:vAlign w:val="center"/>
          </w:tcPr>
          <w:p w:rsidR="00AD2B73" w:rsidRPr="00C07493" w:rsidRDefault="00AD2B73" w:rsidP="00373035">
            <w:pPr>
              <w:spacing w:before="60" w:after="60"/>
            </w:pPr>
            <w:r>
              <w:t>Closed</w:t>
            </w:r>
          </w:p>
        </w:tc>
      </w:tr>
      <w:tr w:rsidR="00373035" w:rsidRPr="00C07493" w:rsidTr="00AD2B73">
        <w:tc>
          <w:tcPr>
            <w:tcW w:w="3365" w:type="dxa"/>
          </w:tcPr>
          <w:p w:rsidR="00373035" w:rsidRDefault="00373035" w:rsidP="00AD2B73">
            <w:pPr>
              <w:spacing w:before="60" w:after="60"/>
            </w:pPr>
            <w:r>
              <w:t>27</w:t>
            </w:r>
            <w:r w:rsidRPr="00373035">
              <w:rPr>
                <w:vertAlign w:val="superscript"/>
              </w:rPr>
              <w:t>th</w:t>
            </w:r>
            <w:r>
              <w:t xml:space="preserve"> &amp; 28</w:t>
            </w:r>
            <w:r w:rsidRPr="00373035">
              <w:rPr>
                <w:vertAlign w:val="superscript"/>
              </w:rPr>
              <w:t>th</w:t>
            </w:r>
            <w:r>
              <w:t xml:space="preserve"> December</w:t>
            </w:r>
          </w:p>
        </w:tc>
        <w:tc>
          <w:tcPr>
            <w:tcW w:w="9388" w:type="dxa"/>
            <w:gridSpan w:val="2"/>
            <w:vMerge w:val="restart"/>
            <w:vAlign w:val="center"/>
          </w:tcPr>
          <w:p w:rsidR="00373035" w:rsidRDefault="00373035" w:rsidP="00373035">
            <w:pPr>
              <w:spacing w:before="60" w:after="60"/>
            </w:pPr>
            <w:r>
              <w:t>Library service.  “Warm Welcome” centre from 2.30pm</w:t>
            </w:r>
          </w:p>
        </w:tc>
        <w:tc>
          <w:tcPr>
            <w:tcW w:w="1417" w:type="dxa"/>
            <w:vAlign w:val="center"/>
          </w:tcPr>
          <w:p w:rsidR="00373035" w:rsidRPr="00C07493" w:rsidRDefault="00373035" w:rsidP="00373035">
            <w:pPr>
              <w:spacing w:before="60" w:after="60"/>
            </w:pPr>
            <w:r>
              <w:t>10 – 7</w:t>
            </w:r>
          </w:p>
        </w:tc>
      </w:tr>
      <w:tr w:rsidR="00AD2B73" w:rsidRPr="00C07493" w:rsidTr="00AD2B73">
        <w:tc>
          <w:tcPr>
            <w:tcW w:w="3365" w:type="dxa"/>
          </w:tcPr>
          <w:p w:rsidR="00AD2B73" w:rsidRDefault="00373035" w:rsidP="00AD2B73">
            <w:pPr>
              <w:spacing w:before="60" w:after="60"/>
            </w:pPr>
            <w:r>
              <w:t>30</w:t>
            </w:r>
            <w:r w:rsidRPr="00373035">
              <w:rPr>
                <w:vertAlign w:val="superscript"/>
              </w:rPr>
              <w:t>th</w:t>
            </w:r>
            <w:r>
              <w:t xml:space="preserve"> &amp; 31</w:t>
            </w:r>
            <w:r w:rsidRPr="00373035">
              <w:rPr>
                <w:vertAlign w:val="superscript"/>
              </w:rPr>
              <w:t>st</w:t>
            </w:r>
            <w:r>
              <w:t xml:space="preserve"> December</w:t>
            </w:r>
          </w:p>
        </w:tc>
        <w:tc>
          <w:tcPr>
            <w:tcW w:w="9388" w:type="dxa"/>
            <w:gridSpan w:val="2"/>
            <w:vMerge/>
            <w:vAlign w:val="center"/>
          </w:tcPr>
          <w:p w:rsidR="00AD2B73" w:rsidRDefault="00AD2B73" w:rsidP="00373035">
            <w:pPr>
              <w:spacing w:before="60" w:after="60"/>
            </w:pPr>
          </w:p>
        </w:tc>
        <w:tc>
          <w:tcPr>
            <w:tcW w:w="1417" w:type="dxa"/>
            <w:vAlign w:val="center"/>
          </w:tcPr>
          <w:p w:rsidR="00AD2B73" w:rsidRDefault="00AD2B73" w:rsidP="00373035">
            <w:pPr>
              <w:spacing w:before="60" w:after="60"/>
            </w:pPr>
            <w:r>
              <w:t>10 – 5</w:t>
            </w:r>
          </w:p>
        </w:tc>
      </w:tr>
      <w:tr w:rsidR="00AD2B73" w:rsidRPr="00C07493" w:rsidTr="00373035">
        <w:tc>
          <w:tcPr>
            <w:tcW w:w="3365" w:type="dxa"/>
          </w:tcPr>
          <w:p w:rsidR="00AD2B73" w:rsidRDefault="00AD2B73" w:rsidP="00AD2B73">
            <w:pPr>
              <w:spacing w:before="60" w:after="60"/>
            </w:pPr>
            <w:r>
              <w:t>1</w:t>
            </w:r>
            <w:r w:rsidRPr="00AD2B73">
              <w:rPr>
                <w:vertAlign w:val="superscript"/>
              </w:rPr>
              <w:t>st</w:t>
            </w:r>
            <w:r>
              <w:t xml:space="preserve"> &amp; 2</w:t>
            </w:r>
            <w:r w:rsidRPr="00AD2B73">
              <w:rPr>
                <w:vertAlign w:val="superscript"/>
              </w:rPr>
              <w:t>nd</w:t>
            </w:r>
            <w:r>
              <w:t xml:space="preserve"> January</w:t>
            </w:r>
          </w:p>
        </w:tc>
        <w:tc>
          <w:tcPr>
            <w:tcW w:w="10805" w:type="dxa"/>
            <w:gridSpan w:val="3"/>
            <w:vAlign w:val="center"/>
          </w:tcPr>
          <w:p w:rsidR="00AD2B73" w:rsidRDefault="00AD2B73" w:rsidP="00373035">
            <w:pPr>
              <w:spacing w:before="60" w:after="60"/>
            </w:pPr>
            <w:r>
              <w:t>closed</w:t>
            </w:r>
          </w:p>
        </w:tc>
      </w:tr>
    </w:tbl>
    <w:p w:rsidR="000D51A1" w:rsidRDefault="000D51A1" w:rsidP="00C07493"/>
    <w:p w:rsidR="00786455" w:rsidRDefault="00786455" w:rsidP="00373035">
      <w:pPr>
        <w:pStyle w:val="SobusHeading0"/>
      </w:pPr>
    </w:p>
    <w:p w:rsidR="00786455" w:rsidRDefault="00786455" w:rsidP="00373035">
      <w:pPr>
        <w:pStyle w:val="SobusHeading0"/>
      </w:pPr>
    </w:p>
    <w:p w:rsidR="00373035" w:rsidRPr="00373035" w:rsidRDefault="00373035" w:rsidP="00373035">
      <w:pPr>
        <w:pStyle w:val="SobusHeading0"/>
      </w:pPr>
      <w:r w:rsidRPr="00373035">
        <w:t>Emergency information</w:t>
      </w:r>
    </w:p>
    <w:p w:rsidR="00373035" w:rsidRPr="00373035" w:rsidRDefault="00373035" w:rsidP="00373035">
      <w:r w:rsidRPr="00373035">
        <w:t>For the police, fire service or medical emergencies, call 999.</w:t>
      </w:r>
    </w:p>
    <w:p w:rsidR="00373035" w:rsidRPr="00373035" w:rsidRDefault="00373035" w:rsidP="00373035">
      <w:r w:rsidRPr="00373035">
        <w:t>For non-emergencies, you can call the police on 101 and get medical advice by calling 111.</w:t>
      </w:r>
    </w:p>
    <w:p w:rsidR="00373035" w:rsidRDefault="00373035" w:rsidP="00373035">
      <w:pPr>
        <w:rPr>
          <w:b/>
          <w:bCs/>
        </w:rPr>
      </w:pPr>
    </w:p>
    <w:p w:rsidR="00373035" w:rsidRPr="00373035" w:rsidRDefault="00373035" w:rsidP="00373035">
      <w:pPr>
        <w:rPr>
          <w:b/>
          <w:bCs/>
        </w:rPr>
      </w:pPr>
      <w:r w:rsidRPr="00373035">
        <w:rPr>
          <w:b/>
          <w:bCs/>
        </w:rPr>
        <w:t>Sewers</w:t>
      </w:r>
    </w:p>
    <w:p w:rsidR="00373035" w:rsidRPr="00373035" w:rsidRDefault="00373035" w:rsidP="00373035">
      <w:r w:rsidRPr="00373035">
        <w:t>If you think there is a blockage or if your property has been flooded by a public sewer contact </w:t>
      </w:r>
      <w:hyperlink r:id="rId21" w:history="1">
        <w:r w:rsidRPr="00373035">
          <w:rPr>
            <w:rStyle w:val="Hyperlink"/>
          </w:rPr>
          <w:t>Thames Water</w:t>
        </w:r>
      </w:hyperlink>
      <w:r w:rsidRPr="00373035">
        <w:t> on 0800 316 9800.</w:t>
      </w:r>
    </w:p>
    <w:p w:rsidR="00373035" w:rsidRDefault="00373035" w:rsidP="00373035">
      <w:pPr>
        <w:rPr>
          <w:b/>
          <w:bCs/>
        </w:rPr>
      </w:pPr>
    </w:p>
    <w:p w:rsidR="00373035" w:rsidRPr="00373035" w:rsidRDefault="00373035" w:rsidP="00373035">
      <w:pPr>
        <w:rPr>
          <w:b/>
          <w:bCs/>
        </w:rPr>
      </w:pPr>
      <w:r w:rsidRPr="00373035">
        <w:rPr>
          <w:b/>
          <w:bCs/>
        </w:rPr>
        <w:t>Electricity</w:t>
      </w:r>
    </w:p>
    <w:p w:rsidR="00373035" w:rsidRPr="00373035" w:rsidRDefault="00373035" w:rsidP="00974F7E">
      <w:pPr>
        <w:pStyle w:val="ListParagraph"/>
        <w:numPr>
          <w:ilvl w:val="0"/>
          <w:numId w:val="3"/>
        </w:numPr>
      </w:pPr>
      <w:r w:rsidRPr="00373035">
        <w:t>If your home has a total loss of electric power and your neighbours still seem to have power, you should contact your electricity supplier.</w:t>
      </w:r>
    </w:p>
    <w:p w:rsidR="00373035" w:rsidRDefault="00373035" w:rsidP="00373035">
      <w:pPr>
        <w:pStyle w:val="ListParagraph"/>
        <w:numPr>
          <w:ilvl w:val="0"/>
          <w:numId w:val="3"/>
        </w:numPr>
      </w:pPr>
      <w:r w:rsidRPr="00373035">
        <w:t>For power cut information in your area visit </w:t>
      </w:r>
      <w:hyperlink r:id="rId22" w:history="1">
        <w:r w:rsidRPr="00373035">
          <w:rPr>
            <w:rStyle w:val="Hyperlink"/>
          </w:rPr>
          <w:t>UK power networks </w:t>
        </w:r>
      </w:hyperlink>
      <w:r w:rsidRPr="00373035">
        <w:t>which allows you to search and track power cut information and report power cuts.</w:t>
      </w:r>
    </w:p>
    <w:p w:rsidR="00373035" w:rsidRDefault="00373035" w:rsidP="00373035">
      <w:pPr>
        <w:pStyle w:val="ListParagraph"/>
        <w:numPr>
          <w:ilvl w:val="0"/>
          <w:numId w:val="3"/>
        </w:numPr>
      </w:pPr>
      <w:r w:rsidRPr="00373035">
        <w:t>Anyone experiencing a power cut can visit </w:t>
      </w:r>
      <w:hyperlink r:id="rId23" w:history="1">
        <w:r w:rsidRPr="00373035">
          <w:rPr>
            <w:rStyle w:val="Hyperlink"/>
          </w:rPr>
          <w:t>www.ukpowernetworks.co.uk/powercut</w:t>
        </w:r>
      </w:hyperlink>
      <w:r w:rsidRPr="00373035">
        <w:t> and type in their postcode to view the live power cut map, with details of individual power cuts</w:t>
      </w:r>
    </w:p>
    <w:p w:rsidR="00373035" w:rsidRDefault="00373035" w:rsidP="00373035">
      <w:pPr>
        <w:pStyle w:val="ListParagraph"/>
        <w:numPr>
          <w:ilvl w:val="0"/>
          <w:numId w:val="3"/>
        </w:numPr>
      </w:pPr>
      <w:r w:rsidRPr="00373035">
        <w:t>If you have been affected by a power cut in your area or to report a potential hazard on or near overhead electricity lines, please call 105 for free. Visit </w:t>
      </w:r>
      <w:hyperlink r:id="rId24" w:history="1">
        <w:r w:rsidRPr="00373035">
          <w:rPr>
            <w:rStyle w:val="Hyperlink"/>
          </w:rPr>
          <w:t>Power Cut 105</w:t>
        </w:r>
      </w:hyperlink>
      <w:r w:rsidRPr="00373035">
        <w:t> website for further information.</w:t>
      </w:r>
    </w:p>
    <w:p w:rsidR="00373035" w:rsidRPr="00373035" w:rsidRDefault="00373035" w:rsidP="00974F7E">
      <w:pPr>
        <w:pStyle w:val="ListParagraph"/>
        <w:numPr>
          <w:ilvl w:val="0"/>
          <w:numId w:val="3"/>
        </w:numPr>
      </w:pPr>
      <w:r w:rsidRPr="00373035">
        <w:t>Need to find a trusted electrician? Visit the trading standards approved website </w:t>
      </w:r>
      <w:hyperlink r:id="rId25" w:history="1">
        <w:r w:rsidRPr="00373035">
          <w:rPr>
            <w:rStyle w:val="Hyperlink"/>
          </w:rPr>
          <w:t>Buy With Confidence</w:t>
        </w:r>
      </w:hyperlink>
      <w:r w:rsidRPr="00373035">
        <w:t> to find good, honest and local businesses.</w:t>
      </w:r>
    </w:p>
    <w:p w:rsidR="00373035" w:rsidRDefault="00373035" w:rsidP="00373035">
      <w:pPr>
        <w:rPr>
          <w:b/>
          <w:bCs/>
        </w:rPr>
      </w:pPr>
    </w:p>
    <w:p w:rsidR="00373035" w:rsidRPr="00373035" w:rsidRDefault="00373035" w:rsidP="00373035">
      <w:pPr>
        <w:rPr>
          <w:b/>
          <w:bCs/>
        </w:rPr>
      </w:pPr>
      <w:r w:rsidRPr="00373035">
        <w:rPr>
          <w:b/>
          <w:bCs/>
        </w:rPr>
        <w:t>River flooding</w:t>
      </w:r>
    </w:p>
    <w:p w:rsidR="00373035" w:rsidRPr="00373035" w:rsidRDefault="00373035" w:rsidP="00373035">
      <w:r w:rsidRPr="00373035">
        <w:t xml:space="preserve">Get flooding information on the Environment Agency incident hotline on 0800 807 060 or call </w:t>
      </w:r>
      <w:proofErr w:type="spellStart"/>
      <w:r w:rsidRPr="00373035">
        <w:t>Floodline</w:t>
      </w:r>
      <w:proofErr w:type="spellEnd"/>
      <w:r w:rsidRPr="00373035">
        <w:t xml:space="preserve"> on 0345 988 1188. Or visit the</w:t>
      </w:r>
      <w:hyperlink r:id="rId26" w:history="1">
        <w:r w:rsidRPr="00373035">
          <w:rPr>
            <w:rStyle w:val="Hyperlink"/>
          </w:rPr>
          <w:t> Environment Agency website</w:t>
        </w:r>
      </w:hyperlink>
      <w:r w:rsidRPr="00373035">
        <w:t>.</w:t>
      </w:r>
    </w:p>
    <w:p w:rsidR="00373035" w:rsidRDefault="00373035" w:rsidP="00373035"/>
    <w:p w:rsidR="00373035" w:rsidRPr="00373035" w:rsidRDefault="00786455" w:rsidP="00373035">
      <w:hyperlink r:id="rId27" w:history="1">
        <w:r w:rsidR="00373035" w:rsidRPr="00373035">
          <w:rPr>
            <w:rStyle w:val="Hyperlink"/>
          </w:rPr>
          <w:t>Planning, managing and recovering from a flood (gov.uk) </w:t>
        </w:r>
      </w:hyperlink>
      <w:r w:rsidR="00373035" w:rsidRPr="00373035">
        <w:t>contains advice on planning for flooding before it happens, what to do during a flood and recovering and cleaning up after a flood.</w:t>
      </w:r>
    </w:p>
    <w:p w:rsidR="00373035" w:rsidRDefault="00373035" w:rsidP="00373035">
      <w:pPr>
        <w:rPr>
          <w:b/>
          <w:bCs/>
        </w:rPr>
      </w:pPr>
    </w:p>
    <w:p w:rsidR="00373035" w:rsidRPr="00373035" w:rsidRDefault="00373035" w:rsidP="00373035">
      <w:pPr>
        <w:rPr>
          <w:b/>
          <w:bCs/>
        </w:rPr>
      </w:pPr>
      <w:r w:rsidRPr="00373035">
        <w:rPr>
          <w:b/>
          <w:bCs/>
        </w:rPr>
        <w:t>Sandbags</w:t>
      </w:r>
    </w:p>
    <w:p w:rsidR="00373035" w:rsidRPr="00373035" w:rsidRDefault="00373035" w:rsidP="00373035">
      <w:r>
        <w:t>LBHF</w:t>
      </w:r>
      <w:r w:rsidRPr="00373035">
        <w:t xml:space="preserve"> do not supply sandbags to residents to protect their properties.</w:t>
      </w:r>
      <w:r>
        <w:t xml:space="preserve">  </w:t>
      </w:r>
      <w:r w:rsidRPr="00373035">
        <w:t>If you believe you are at risk of internal flooding, we recommend buying sandbags or other equipment from builders merchants, hardware or DIY stores.</w:t>
      </w:r>
    </w:p>
    <w:p w:rsidR="00373035" w:rsidRDefault="00373035" w:rsidP="00373035"/>
    <w:p w:rsidR="00373035" w:rsidRPr="00373035" w:rsidRDefault="00786455" w:rsidP="00373035">
      <w:hyperlink r:id="rId28" w:history="1">
        <w:r w:rsidR="00373035" w:rsidRPr="00373035">
          <w:rPr>
            <w:rStyle w:val="Hyperlink"/>
          </w:rPr>
          <w:t>More information about flooding</w:t>
        </w:r>
      </w:hyperlink>
    </w:p>
    <w:p w:rsidR="00373035" w:rsidRDefault="00373035" w:rsidP="00373035">
      <w:pPr>
        <w:rPr>
          <w:b/>
          <w:bCs/>
        </w:rPr>
      </w:pPr>
    </w:p>
    <w:p w:rsidR="00373035" w:rsidRPr="00373035" w:rsidRDefault="00373035" w:rsidP="00373035">
      <w:pPr>
        <w:rPr>
          <w:b/>
          <w:bCs/>
        </w:rPr>
      </w:pPr>
      <w:r w:rsidRPr="00373035">
        <w:rPr>
          <w:b/>
          <w:bCs/>
        </w:rPr>
        <w:t>Gas</w:t>
      </w:r>
    </w:p>
    <w:p w:rsidR="00373035" w:rsidRPr="00373035" w:rsidRDefault="00373035" w:rsidP="00974F7E">
      <w:pPr>
        <w:pStyle w:val="ListParagraph"/>
        <w:numPr>
          <w:ilvl w:val="0"/>
          <w:numId w:val="4"/>
        </w:numPr>
      </w:pPr>
      <w:r w:rsidRPr="00373035">
        <w:t>Contact the </w:t>
      </w:r>
      <w:hyperlink r:id="rId29" w:history="1">
        <w:r w:rsidRPr="00373035">
          <w:rPr>
            <w:rStyle w:val="Hyperlink"/>
          </w:rPr>
          <w:t>National Grid</w:t>
        </w:r>
      </w:hyperlink>
      <w:r w:rsidRPr="00373035">
        <w:t> on 0800 111 999 if you smell gas or are worried that you have a gas or carbon monoxide leak.</w:t>
      </w:r>
    </w:p>
    <w:p w:rsidR="00373035" w:rsidRDefault="00373035" w:rsidP="00373035">
      <w:pPr>
        <w:pStyle w:val="ListParagraph"/>
        <w:numPr>
          <w:ilvl w:val="0"/>
          <w:numId w:val="4"/>
        </w:numPr>
      </w:pPr>
      <w:r w:rsidRPr="00373035">
        <w:t>Do not create a flame or operate any electrical switches or appliances such as lights, televisions. Put out flames and open doors and windows. Keep people away from the area and turn the gas off at the control valve.</w:t>
      </w:r>
    </w:p>
    <w:p w:rsidR="00373035" w:rsidRDefault="00373035" w:rsidP="00373035">
      <w:pPr>
        <w:pStyle w:val="ListParagraph"/>
        <w:numPr>
          <w:ilvl w:val="0"/>
          <w:numId w:val="4"/>
        </w:numPr>
      </w:pPr>
      <w:r w:rsidRPr="00373035">
        <w:t>For further information, please see </w:t>
      </w:r>
      <w:hyperlink r:id="rId30" w:history="1">
        <w:r w:rsidRPr="00373035">
          <w:rPr>
            <w:rStyle w:val="Hyperlink"/>
          </w:rPr>
          <w:t>guidance on contacting the gas emergency line</w:t>
        </w:r>
      </w:hyperlink>
      <w:r w:rsidRPr="00373035">
        <w:t>.</w:t>
      </w:r>
    </w:p>
    <w:p w:rsidR="00373035" w:rsidRPr="00373035" w:rsidRDefault="00373035" w:rsidP="00974F7E">
      <w:pPr>
        <w:pStyle w:val="ListParagraph"/>
        <w:numPr>
          <w:ilvl w:val="0"/>
          <w:numId w:val="4"/>
        </w:numPr>
      </w:pPr>
      <w:r w:rsidRPr="00373035">
        <w:t>If your home has a total loss of gas supply please contact your supplier.</w:t>
      </w:r>
    </w:p>
    <w:p w:rsidR="00373035" w:rsidRPr="00373035" w:rsidRDefault="00786455" w:rsidP="00974F7E">
      <w:pPr>
        <w:pStyle w:val="ListParagraph"/>
        <w:numPr>
          <w:ilvl w:val="0"/>
          <w:numId w:val="4"/>
        </w:numPr>
      </w:pPr>
      <w:hyperlink r:id="rId31" w:history="1">
        <w:r w:rsidR="00373035" w:rsidRPr="00373035">
          <w:rPr>
            <w:rStyle w:val="Hyperlink"/>
          </w:rPr>
          <w:t>Advice for tenants and leaseholders</w:t>
        </w:r>
      </w:hyperlink>
    </w:p>
    <w:p w:rsidR="00373035" w:rsidRDefault="00373035" w:rsidP="00373035">
      <w:pPr>
        <w:rPr>
          <w:b/>
          <w:bCs/>
        </w:rPr>
      </w:pPr>
    </w:p>
    <w:p w:rsidR="00373035" w:rsidRPr="00373035" w:rsidRDefault="00373035" w:rsidP="00373035">
      <w:pPr>
        <w:rPr>
          <w:b/>
          <w:bCs/>
        </w:rPr>
      </w:pPr>
      <w:r w:rsidRPr="00373035">
        <w:rPr>
          <w:b/>
          <w:bCs/>
        </w:rPr>
        <w:t>Priority Services Register</w:t>
      </w:r>
    </w:p>
    <w:p w:rsidR="00373035" w:rsidRPr="00373035" w:rsidRDefault="00373035" w:rsidP="00373035">
      <w:r w:rsidRPr="00373035">
        <w:t>The utilities (Electric, Gas, and Water) companies in Hammersmith &amp; Fulham all provide a </w:t>
      </w:r>
      <w:r w:rsidRPr="00373035">
        <w:rPr>
          <w:b/>
          <w:bCs/>
        </w:rPr>
        <w:t>free Priority Services Register</w:t>
      </w:r>
      <w:r w:rsidRPr="00373035">
        <w:t> (PSR) to local residents. </w:t>
      </w:r>
      <w:r w:rsidR="00786455">
        <w:t xml:space="preserve"> </w:t>
      </w:r>
      <w:r w:rsidRPr="00373035">
        <w:t>If you are on the Priority Services Register you can get extra support during a disruption to the service.</w:t>
      </w:r>
      <w:r w:rsidR="00786455">
        <w:t xml:space="preserve">  </w:t>
      </w:r>
      <w:hyperlink r:id="rId32" w:history="1">
        <w:r w:rsidRPr="00373035">
          <w:rPr>
            <w:rStyle w:val="Hyperlink"/>
          </w:rPr>
          <w:t>Find out more about the PSR</w:t>
        </w:r>
      </w:hyperlink>
    </w:p>
    <w:p w:rsidR="00373035" w:rsidRDefault="00373035" w:rsidP="00373035">
      <w:pPr>
        <w:rPr>
          <w:b/>
          <w:bCs/>
        </w:rPr>
      </w:pPr>
    </w:p>
    <w:p w:rsidR="00373035" w:rsidRPr="00373035" w:rsidRDefault="00373035" w:rsidP="00373035">
      <w:pPr>
        <w:rPr>
          <w:b/>
          <w:bCs/>
        </w:rPr>
      </w:pPr>
      <w:r w:rsidRPr="00373035">
        <w:rPr>
          <w:b/>
          <w:bCs/>
        </w:rPr>
        <w:t>Roads and traffic</w:t>
      </w:r>
    </w:p>
    <w:p w:rsidR="00373035" w:rsidRPr="00373035" w:rsidRDefault="00373035" w:rsidP="00974F7E">
      <w:pPr>
        <w:pStyle w:val="ListParagraph"/>
        <w:numPr>
          <w:ilvl w:val="0"/>
          <w:numId w:val="5"/>
        </w:numPr>
      </w:pPr>
      <w:r w:rsidRPr="00373035">
        <w:t>The latest traffic updates are available from the </w:t>
      </w:r>
      <w:hyperlink r:id="rId33" w:history="1">
        <w:r w:rsidRPr="00373035">
          <w:rPr>
            <w:rStyle w:val="Hyperlink"/>
          </w:rPr>
          <w:t>Traffic England website</w:t>
        </w:r>
      </w:hyperlink>
      <w:r w:rsidRPr="00373035">
        <w:t>.</w:t>
      </w:r>
    </w:p>
    <w:p w:rsidR="00373035" w:rsidRPr="00373035" w:rsidRDefault="00373035" w:rsidP="00974F7E">
      <w:pPr>
        <w:pStyle w:val="ListParagraph"/>
        <w:numPr>
          <w:ilvl w:val="0"/>
          <w:numId w:val="5"/>
        </w:numPr>
      </w:pPr>
      <w:r w:rsidRPr="00373035">
        <w:t>Report trees blocking major roads such as A40 to the Highways England or call </w:t>
      </w:r>
      <w:hyperlink r:id="rId34" w:history="1">
        <w:r w:rsidRPr="00974F7E">
          <w:rPr>
            <w:rStyle w:val="Hyperlink"/>
            <w:b/>
            <w:bCs/>
          </w:rPr>
          <w:t>0300 123 5000</w:t>
        </w:r>
      </w:hyperlink>
    </w:p>
    <w:p w:rsidR="00373035" w:rsidRPr="00373035" w:rsidRDefault="00373035" w:rsidP="00974F7E">
      <w:pPr>
        <w:pStyle w:val="ListParagraph"/>
        <w:numPr>
          <w:ilvl w:val="0"/>
          <w:numId w:val="5"/>
        </w:numPr>
      </w:pPr>
      <w:r w:rsidRPr="00373035">
        <w:t>Transport for London are responsible for traffic lights and bus shelters.</w:t>
      </w:r>
      <w:r w:rsidR="00974F7E">
        <w:t xml:space="preserve">  </w:t>
      </w:r>
    </w:p>
    <w:p w:rsidR="00373035" w:rsidRPr="00373035" w:rsidRDefault="00786455" w:rsidP="00974F7E">
      <w:pPr>
        <w:pStyle w:val="ListParagraph"/>
        <w:numPr>
          <w:ilvl w:val="0"/>
          <w:numId w:val="5"/>
        </w:numPr>
      </w:pPr>
      <w:hyperlink r:id="rId35" w:history="1">
        <w:r w:rsidR="00373035" w:rsidRPr="00373035">
          <w:rPr>
            <w:rStyle w:val="Hyperlink"/>
          </w:rPr>
          <w:t>Roadworks information on TfL</w:t>
        </w:r>
      </w:hyperlink>
      <w:r w:rsidR="00373035" w:rsidRPr="00373035">
        <w:t> </w:t>
      </w:r>
    </w:p>
    <w:p w:rsidR="00373035" w:rsidRDefault="00373035" w:rsidP="00373035">
      <w:pPr>
        <w:rPr>
          <w:b/>
          <w:bCs/>
        </w:rPr>
      </w:pPr>
    </w:p>
    <w:p w:rsidR="00373035" w:rsidRPr="00373035" w:rsidRDefault="00373035" w:rsidP="00373035">
      <w:pPr>
        <w:rPr>
          <w:b/>
          <w:bCs/>
        </w:rPr>
      </w:pPr>
      <w:r w:rsidRPr="00373035">
        <w:rPr>
          <w:b/>
          <w:bCs/>
        </w:rPr>
        <w:t>Domestic violence</w:t>
      </w:r>
    </w:p>
    <w:p w:rsidR="00373035" w:rsidRPr="00373035" w:rsidRDefault="00786455" w:rsidP="00373035">
      <w:hyperlink r:id="rId36" w:history="1">
        <w:r w:rsidR="00373035" w:rsidRPr="00373035">
          <w:rPr>
            <w:rStyle w:val="Hyperlink"/>
          </w:rPr>
          <w:t>Women’s Aid National domestic violence website</w:t>
        </w:r>
      </w:hyperlink>
      <w:r w:rsidR="00373035" w:rsidRPr="00373035">
        <w:t> and helpline 0808 2000 247</w:t>
      </w:r>
    </w:p>
    <w:p w:rsidR="00373035" w:rsidRDefault="00373035" w:rsidP="00373035">
      <w:pPr>
        <w:rPr>
          <w:b/>
          <w:bCs/>
        </w:rPr>
      </w:pPr>
    </w:p>
    <w:p w:rsidR="00373035" w:rsidRPr="00373035" w:rsidRDefault="00373035" w:rsidP="00373035">
      <w:pPr>
        <w:rPr>
          <w:b/>
          <w:bCs/>
        </w:rPr>
      </w:pPr>
      <w:r w:rsidRPr="00373035">
        <w:rPr>
          <w:b/>
          <w:bCs/>
        </w:rPr>
        <w:t>Samaritans</w:t>
      </w:r>
    </w:p>
    <w:p w:rsidR="00373035" w:rsidRPr="00373035" w:rsidRDefault="00373035" w:rsidP="00373035">
      <w:r w:rsidRPr="00373035">
        <w:t>Samaritans - provides confidential non-judgemental emotional support, 24 hours a day for people who are experiencing feelings of distress or despair, including those which could lead to suicide. Please phone 116 123</w:t>
      </w:r>
    </w:p>
    <w:p w:rsidR="00373035" w:rsidRDefault="00373035" w:rsidP="00373035">
      <w:pPr>
        <w:rPr>
          <w:b/>
          <w:bCs/>
        </w:rPr>
      </w:pPr>
    </w:p>
    <w:p w:rsidR="00373035" w:rsidRPr="00373035" w:rsidRDefault="00373035" w:rsidP="00373035">
      <w:pPr>
        <w:rPr>
          <w:b/>
          <w:bCs/>
        </w:rPr>
      </w:pPr>
      <w:r w:rsidRPr="00373035">
        <w:rPr>
          <w:b/>
          <w:bCs/>
        </w:rPr>
        <w:t>Emergency repairs for tenants</w:t>
      </w:r>
    </w:p>
    <w:p w:rsidR="00373035" w:rsidRPr="00373035" w:rsidRDefault="00373035" w:rsidP="00373035">
      <w:r w:rsidRPr="00373035">
        <w:t>Please see </w:t>
      </w:r>
      <w:hyperlink r:id="rId37" w:history="1">
        <w:r w:rsidRPr="00373035">
          <w:rPr>
            <w:rStyle w:val="Hyperlink"/>
          </w:rPr>
          <w:t>Report a housing repair</w:t>
        </w:r>
      </w:hyperlink>
      <w:r w:rsidRPr="00373035">
        <w:t> for information about who to call if you need an emergency repair.</w:t>
      </w:r>
    </w:p>
    <w:p w:rsidR="00786455" w:rsidRDefault="00786455" w:rsidP="00373035">
      <w:pPr>
        <w:rPr>
          <w:b/>
          <w:bCs/>
        </w:rPr>
      </w:pPr>
    </w:p>
    <w:p w:rsidR="00373035" w:rsidRPr="00373035" w:rsidRDefault="00974F7E" w:rsidP="00373035">
      <w:pPr>
        <w:rPr>
          <w:b/>
          <w:bCs/>
        </w:rPr>
      </w:pPr>
      <w:bookmarkStart w:id="0" w:name="_GoBack"/>
      <w:bookmarkEnd w:id="0"/>
      <w:r>
        <w:rPr>
          <w:b/>
          <w:bCs/>
        </w:rPr>
        <w:t xml:space="preserve">Hammersmith &amp; Fulham emergency out of hours services: </w:t>
      </w:r>
      <w:r w:rsidR="00373035" w:rsidRPr="00373035">
        <w:rPr>
          <w:b/>
          <w:bCs/>
        </w:rPr>
        <w:t>020 8748 8588</w:t>
      </w:r>
    </w:p>
    <w:p w:rsidR="00373035" w:rsidRPr="00373035" w:rsidRDefault="00373035" w:rsidP="00373035">
      <w:r w:rsidRPr="00373035">
        <w:t>This number is available from 5pm to 9am, Monday to Friday and all day at weekends and bank holidays.</w:t>
      </w:r>
    </w:p>
    <w:p w:rsidR="00373035" w:rsidRPr="00373035" w:rsidRDefault="00373035" w:rsidP="00373035">
      <w:r w:rsidRPr="00373035">
        <w:t>An emergency is something that needs to be attended to quickly because it is a danger to health or safety. Out of hours, we will only be able to attend to emergencies that fall under this criteria.</w:t>
      </w:r>
    </w:p>
    <w:p w:rsidR="00974F7E" w:rsidRDefault="00974F7E" w:rsidP="00373035">
      <w:pPr>
        <w:rPr>
          <w:b/>
          <w:bCs/>
        </w:rPr>
      </w:pPr>
    </w:p>
    <w:p w:rsidR="00373035" w:rsidRPr="00373035" w:rsidRDefault="00373035" w:rsidP="00373035">
      <w:pPr>
        <w:rPr>
          <w:b/>
          <w:bCs/>
        </w:rPr>
      </w:pPr>
      <w:r w:rsidRPr="00373035">
        <w:rPr>
          <w:b/>
          <w:bCs/>
        </w:rPr>
        <w:t>Adult or child safety</w:t>
      </w:r>
    </w:p>
    <w:p w:rsidR="00373035" w:rsidRPr="00373035" w:rsidRDefault="00373035" w:rsidP="00373035">
      <w:r w:rsidRPr="00373035">
        <w:t>If you are concerned about the safety of an adult, young person or child because of suspected abuse or neglect please phone 020 8748 8588.</w:t>
      </w:r>
      <w:r w:rsidR="00974F7E">
        <w:t xml:space="preserve">   </w:t>
      </w:r>
      <w:r w:rsidRPr="00373035">
        <w:t>If you feel that they are at immediate risk, please contact the emergency services on 999</w:t>
      </w:r>
    </w:p>
    <w:p w:rsidR="00373035" w:rsidRDefault="00373035" w:rsidP="00373035">
      <w:pPr>
        <w:rPr>
          <w:b/>
          <w:bCs/>
        </w:rPr>
      </w:pPr>
    </w:p>
    <w:p w:rsidR="00373035" w:rsidRPr="00373035" w:rsidRDefault="00373035" w:rsidP="00373035">
      <w:pPr>
        <w:rPr>
          <w:b/>
          <w:bCs/>
        </w:rPr>
      </w:pPr>
      <w:r w:rsidRPr="00373035">
        <w:rPr>
          <w:b/>
          <w:bCs/>
        </w:rPr>
        <w:t>Noise</w:t>
      </w:r>
    </w:p>
    <w:p w:rsidR="00373035" w:rsidRPr="00373035" w:rsidRDefault="00373035" w:rsidP="00373035">
      <w:r w:rsidRPr="00373035">
        <w:t>If you are disturbed by noise nuisance at night, weekends or bank holidays and if you are not able to resolve the problem informally by talking to the people responsible, you can report the noise on 020 8748 8588.</w:t>
      </w:r>
      <w:r w:rsidR="00974F7E">
        <w:t xml:space="preserve">  </w:t>
      </w:r>
      <w:hyperlink r:id="rId38" w:history="1">
        <w:r w:rsidRPr="00373035">
          <w:rPr>
            <w:rStyle w:val="Hyperlink"/>
          </w:rPr>
          <w:t>More information about reporting noise nuisance</w:t>
        </w:r>
      </w:hyperlink>
      <w:r w:rsidRPr="00373035">
        <w:t>.</w:t>
      </w:r>
    </w:p>
    <w:p w:rsidR="00974F7E" w:rsidRDefault="00974F7E" w:rsidP="00373035">
      <w:pPr>
        <w:rPr>
          <w:b/>
          <w:bCs/>
        </w:rPr>
      </w:pPr>
    </w:p>
    <w:p w:rsidR="00373035" w:rsidRPr="00373035" w:rsidRDefault="00373035" w:rsidP="00373035">
      <w:r w:rsidRPr="00373035">
        <w:rPr>
          <w:b/>
          <w:bCs/>
        </w:rPr>
        <w:t>Homeless</w:t>
      </w:r>
      <w:r w:rsidR="00974F7E">
        <w:rPr>
          <w:b/>
          <w:bCs/>
        </w:rPr>
        <w:t xml:space="preserve">: </w:t>
      </w:r>
      <w:hyperlink r:id="rId39" w:history="1">
        <w:r w:rsidRPr="00373035">
          <w:rPr>
            <w:rStyle w:val="Hyperlink"/>
          </w:rPr>
          <w:t>Information on emergency homelessness</w:t>
        </w:r>
      </w:hyperlink>
    </w:p>
    <w:p w:rsidR="00974F7E" w:rsidRDefault="00974F7E" w:rsidP="00373035">
      <w:pPr>
        <w:rPr>
          <w:b/>
          <w:bCs/>
        </w:rPr>
      </w:pPr>
    </w:p>
    <w:p w:rsidR="00373035" w:rsidRPr="00373035" w:rsidRDefault="00373035" w:rsidP="00373035">
      <w:pPr>
        <w:rPr>
          <w:b/>
          <w:bCs/>
        </w:rPr>
      </w:pPr>
      <w:r w:rsidRPr="00373035">
        <w:rPr>
          <w:b/>
          <w:bCs/>
        </w:rPr>
        <w:t>Highways and environment</w:t>
      </w:r>
    </w:p>
    <w:p w:rsidR="00373035" w:rsidRPr="00373035" w:rsidRDefault="00373035" w:rsidP="00373035">
      <w:r w:rsidRPr="00373035">
        <w:t>Please phone 020 8748 8588 in emergencies on our roads or pavements which could cause harm to persons or property including;</w:t>
      </w:r>
    </w:p>
    <w:p w:rsidR="00373035" w:rsidRPr="00373035" w:rsidRDefault="00373035" w:rsidP="00373035">
      <w:pPr>
        <w:numPr>
          <w:ilvl w:val="0"/>
          <w:numId w:val="2"/>
        </w:numPr>
      </w:pPr>
      <w:r w:rsidRPr="00373035">
        <w:t>fallen or dangerous tree or branch, or if you have any concerns about the condition or safety of a tree that is causing a problem in a public place</w:t>
      </w:r>
    </w:p>
    <w:p w:rsidR="00373035" w:rsidRPr="00373035" w:rsidRDefault="00373035" w:rsidP="00373035">
      <w:pPr>
        <w:numPr>
          <w:ilvl w:val="0"/>
          <w:numId w:val="2"/>
        </w:numPr>
      </w:pPr>
      <w:r w:rsidRPr="00373035">
        <w:t>manhole or drain cover that is missing, damaged or dislo</w:t>
      </w:r>
      <w:r w:rsidR="00974F7E">
        <w:t>d</w:t>
      </w:r>
      <w:r w:rsidRPr="00373035">
        <w:t>ged enough to be dangerous to traffic or pedestrians</w:t>
      </w:r>
    </w:p>
    <w:p w:rsidR="00373035" w:rsidRPr="00373035" w:rsidRDefault="00373035" w:rsidP="00373035">
      <w:pPr>
        <w:numPr>
          <w:ilvl w:val="0"/>
          <w:numId w:val="2"/>
        </w:numPr>
      </w:pPr>
      <w:r w:rsidRPr="00373035">
        <w:t>dangerous spillage such as oil, fuel or blood</w:t>
      </w:r>
    </w:p>
    <w:p w:rsidR="00373035" w:rsidRPr="00373035" w:rsidRDefault="00373035" w:rsidP="00373035">
      <w:pPr>
        <w:numPr>
          <w:ilvl w:val="0"/>
          <w:numId w:val="2"/>
        </w:numPr>
      </w:pPr>
      <w:r w:rsidRPr="00373035">
        <w:t>lorry losing its load</w:t>
      </w:r>
    </w:p>
    <w:p w:rsidR="00373035" w:rsidRPr="00373035" w:rsidRDefault="00373035" w:rsidP="00373035">
      <w:pPr>
        <w:numPr>
          <w:ilvl w:val="0"/>
          <w:numId w:val="2"/>
        </w:numPr>
      </w:pPr>
      <w:r w:rsidRPr="00373035">
        <w:t>street lights, pedestrian crossing lights or illuminated road sign damaged by a vehicle or that is broken, hanging over the road or has wires hanging out</w:t>
      </w:r>
    </w:p>
    <w:p w:rsidR="00373035" w:rsidRPr="00373035" w:rsidRDefault="00373035" w:rsidP="00373035">
      <w:pPr>
        <w:numPr>
          <w:ilvl w:val="0"/>
          <w:numId w:val="2"/>
        </w:numPr>
      </w:pPr>
      <w:r w:rsidRPr="00373035">
        <w:t>dangerous fly-tipping for example if it is blocking a road</w:t>
      </w:r>
    </w:p>
    <w:p w:rsidR="00373035" w:rsidRPr="00373035" w:rsidRDefault="00373035" w:rsidP="00373035">
      <w:pPr>
        <w:numPr>
          <w:ilvl w:val="0"/>
          <w:numId w:val="2"/>
        </w:numPr>
      </w:pPr>
      <w:r w:rsidRPr="00373035">
        <w:t>dangerous building or structure as a result of poor maintenance, fire or storm damage, vehicle impact or explosion</w:t>
      </w:r>
    </w:p>
    <w:p w:rsidR="00373035" w:rsidRPr="00373035" w:rsidRDefault="00373035" w:rsidP="00373035">
      <w:pPr>
        <w:numPr>
          <w:ilvl w:val="0"/>
          <w:numId w:val="2"/>
        </w:numPr>
      </w:pPr>
      <w:r w:rsidRPr="00373035">
        <w:t>damaged rails or bollards in a dangerous condition</w:t>
      </w:r>
    </w:p>
    <w:p w:rsidR="00373035" w:rsidRPr="00373035" w:rsidRDefault="00373035" w:rsidP="00373035">
      <w:pPr>
        <w:numPr>
          <w:ilvl w:val="0"/>
          <w:numId w:val="2"/>
        </w:numPr>
      </w:pPr>
      <w:r w:rsidRPr="00373035">
        <w:t>water flooding into a property or on a council road</w:t>
      </w:r>
    </w:p>
    <w:p w:rsidR="00373035" w:rsidRPr="00373035" w:rsidRDefault="00373035" w:rsidP="00373035">
      <w:pPr>
        <w:numPr>
          <w:ilvl w:val="0"/>
          <w:numId w:val="2"/>
        </w:numPr>
      </w:pPr>
      <w:r w:rsidRPr="00373035">
        <w:t>damage or problems with a council building or office</w:t>
      </w:r>
    </w:p>
    <w:p w:rsidR="00974F7E" w:rsidRDefault="00974F7E" w:rsidP="00373035">
      <w:pPr>
        <w:rPr>
          <w:b/>
          <w:bCs/>
        </w:rPr>
      </w:pPr>
    </w:p>
    <w:p w:rsidR="00373035" w:rsidRPr="00373035" w:rsidRDefault="00373035" w:rsidP="00373035">
      <w:pPr>
        <w:rPr>
          <w:b/>
          <w:bCs/>
        </w:rPr>
      </w:pPr>
      <w:r w:rsidRPr="00373035">
        <w:rPr>
          <w:b/>
          <w:bCs/>
        </w:rPr>
        <w:t>Emergency burial certificate</w:t>
      </w:r>
    </w:p>
    <w:p w:rsidR="0092719A" w:rsidRDefault="00373035" w:rsidP="0092719A">
      <w:r w:rsidRPr="00373035">
        <w:t>Emergency burial certificate issuing service for deaths which occurred in Hammersmith &amp; Fulham is available on Saturday and Sunday from 9</w:t>
      </w:r>
      <w:r w:rsidR="00974F7E">
        <w:t>am to 12 noon on 020 8748 8588.</w:t>
      </w:r>
    </w:p>
    <w:p w:rsidR="0092719A" w:rsidRDefault="0092719A"/>
    <w:sectPr w:rsidR="0092719A" w:rsidSect="009410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3FDB"/>
    <w:multiLevelType w:val="hybridMultilevel"/>
    <w:tmpl w:val="E22C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B28A6"/>
    <w:multiLevelType w:val="multilevel"/>
    <w:tmpl w:val="688A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A634D2"/>
    <w:multiLevelType w:val="hybridMultilevel"/>
    <w:tmpl w:val="A3B83270"/>
    <w:lvl w:ilvl="0" w:tplc="45AE75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026D7D"/>
    <w:multiLevelType w:val="hybridMultilevel"/>
    <w:tmpl w:val="4F0E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70FB3"/>
    <w:multiLevelType w:val="hybridMultilevel"/>
    <w:tmpl w:val="D782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F5"/>
    <w:rsid w:val="00004E38"/>
    <w:rsid w:val="00037640"/>
    <w:rsid w:val="000C6538"/>
    <w:rsid w:val="000D51A1"/>
    <w:rsid w:val="002C4B6F"/>
    <w:rsid w:val="00373035"/>
    <w:rsid w:val="003F1148"/>
    <w:rsid w:val="004322E9"/>
    <w:rsid w:val="0046238B"/>
    <w:rsid w:val="004A6B30"/>
    <w:rsid w:val="004E57A0"/>
    <w:rsid w:val="0064180A"/>
    <w:rsid w:val="00651EA7"/>
    <w:rsid w:val="00786455"/>
    <w:rsid w:val="007F2F2C"/>
    <w:rsid w:val="00863680"/>
    <w:rsid w:val="0092719A"/>
    <w:rsid w:val="009410F5"/>
    <w:rsid w:val="00974F7E"/>
    <w:rsid w:val="009820F9"/>
    <w:rsid w:val="00AB3F05"/>
    <w:rsid w:val="00AD2B73"/>
    <w:rsid w:val="00B75A04"/>
    <w:rsid w:val="00C07493"/>
    <w:rsid w:val="00C37896"/>
    <w:rsid w:val="00E93A37"/>
    <w:rsid w:val="00F6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D4A1FB"/>
  <w15:chartTrackingRefBased/>
  <w15:docId w15:val="{D03F84A5-D629-4422-A301-EBCF04BE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38"/>
    <w:rPr>
      <w:rFonts w:ascii="Arial" w:hAnsi="Arial"/>
      <w:sz w:val="24"/>
    </w:rPr>
  </w:style>
  <w:style w:type="paragraph" w:styleId="Heading1">
    <w:name w:val="heading 1"/>
    <w:aliases w:val="Sobus subheading"/>
    <w:next w:val="Normal"/>
    <w:link w:val="Heading1Char"/>
    <w:uiPriority w:val="9"/>
    <w:unhideWhenUsed/>
    <w:qFormat/>
    <w:rsid w:val="00651EA7"/>
    <w:pPr>
      <w:keepNext/>
      <w:keepLines/>
      <w:spacing w:after="3" w:line="259" w:lineRule="auto"/>
      <w:ind w:left="10" w:hanging="10"/>
      <w:outlineLvl w:val="0"/>
    </w:pPr>
    <w:rPr>
      <w:rFonts w:ascii="Arial" w:eastAsia="Arial" w:hAnsi="Arial" w:cs="Arial"/>
      <w:b/>
      <w:color w:val="000000"/>
      <w:sz w:val="28"/>
    </w:rPr>
  </w:style>
  <w:style w:type="paragraph" w:styleId="Heading4">
    <w:name w:val="heading 4"/>
    <w:basedOn w:val="Normal"/>
    <w:next w:val="Normal"/>
    <w:link w:val="Heading4Char"/>
    <w:autoRedefine/>
    <w:uiPriority w:val="9"/>
    <w:unhideWhenUsed/>
    <w:qFormat/>
    <w:rsid w:val="002C4B6F"/>
    <w:pPr>
      <w:keepNext/>
      <w:spacing w:before="60" w:after="60"/>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bussubheading">
    <w:name w:val="Sobus sub heading"/>
    <w:basedOn w:val="Normal"/>
    <w:link w:val="SobussubheadingChar"/>
    <w:qFormat/>
    <w:rsid w:val="00AB3F05"/>
    <w:rPr>
      <w:b/>
      <w:bCs/>
      <w:sz w:val="28"/>
    </w:rPr>
  </w:style>
  <w:style w:type="character" w:customStyle="1" w:styleId="SobussubheadingChar">
    <w:name w:val="Sobus sub heading Char"/>
    <w:basedOn w:val="DefaultParagraphFont"/>
    <w:link w:val="Sobussubheading"/>
    <w:rsid w:val="00AB3F05"/>
    <w:rPr>
      <w:b/>
      <w:bCs/>
      <w:sz w:val="28"/>
    </w:rPr>
  </w:style>
  <w:style w:type="character" w:customStyle="1" w:styleId="Heading1Char">
    <w:name w:val="Heading 1 Char"/>
    <w:aliases w:val="Sobus subheading Char"/>
    <w:link w:val="Heading1"/>
    <w:uiPriority w:val="9"/>
    <w:rsid w:val="00651EA7"/>
    <w:rPr>
      <w:rFonts w:ascii="Arial" w:eastAsia="Arial" w:hAnsi="Arial" w:cs="Arial"/>
      <w:b/>
      <w:color w:val="000000"/>
      <w:sz w:val="28"/>
    </w:rPr>
  </w:style>
  <w:style w:type="paragraph" w:customStyle="1" w:styleId="Sobussubheadings">
    <w:name w:val="Sobus sub headings"/>
    <w:basedOn w:val="NoSpacing"/>
    <w:link w:val="SobussubheadingsChar"/>
    <w:qFormat/>
    <w:rsid w:val="00004E38"/>
    <w:rPr>
      <w:rFonts w:ascii="Arial" w:hAnsi="Arial"/>
      <w:b/>
      <w:sz w:val="28"/>
    </w:rPr>
  </w:style>
  <w:style w:type="character" w:customStyle="1" w:styleId="SobussubheadingsChar">
    <w:name w:val="Sobus sub headings Char"/>
    <w:basedOn w:val="DefaultParagraphFont"/>
    <w:link w:val="Sobussubheadings"/>
    <w:rsid w:val="00004E38"/>
    <w:rPr>
      <w:rFonts w:ascii="Arial" w:hAnsi="Arial"/>
      <w:b/>
      <w:sz w:val="28"/>
    </w:rPr>
  </w:style>
  <w:style w:type="paragraph" w:styleId="NoSpacing">
    <w:name w:val="No Spacing"/>
    <w:uiPriority w:val="1"/>
    <w:qFormat/>
    <w:rsid w:val="00004E38"/>
  </w:style>
  <w:style w:type="paragraph" w:customStyle="1" w:styleId="Sobussub-heading">
    <w:name w:val="Sobus sub-heading"/>
    <w:basedOn w:val="NormalWeb"/>
    <w:link w:val="Sobussub-headingChar"/>
    <w:qFormat/>
    <w:rsid w:val="00004E38"/>
    <w:pPr>
      <w:shd w:val="clear" w:color="auto" w:fill="FFFFFF"/>
    </w:pPr>
    <w:rPr>
      <w:rFonts w:ascii="Arial" w:hAnsi="Arial" w:cs="Arial"/>
      <w:b/>
      <w:color w:val="000000"/>
      <w:sz w:val="28"/>
      <w:lang w:val="en-US" w:eastAsia="en-GB"/>
    </w:rPr>
  </w:style>
  <w:style w:type="character" w:customStyle="1" w:styleId="Sobussub-headingChar">
    <w:name w:val="Sobus sub-heading Char"/>
    <w:basedOn w:val="DefaultParagraphFont"/>
    <w:link w:val="Sobussub-heading"/>
    <w:rsid w:val="00004E38"/>
    <w:rPr>
      <w:rFonts w:ascii="Arial" w:hAnsi="Arial" w:cs="Arial"/>
      <w:b/>
      <w:color w:val="000000"/>
      <w:sz w:val="28"/>
      <w:szCs w:val="24"/>
      <w:shd w:val="clear" w:color="auto" w:fill="FFFFFF"/>
      <w:lang w:val="en-US" w:eastAsia="en-GB"/>
    </w:rPr>
  </w:style>
  <w:style w:type="paragraph" w:styleId="NormalWeb">
    <w:name w:val="Normal (Web)"/>
    <w:basedOn w:val="Normal"/>
    <w:uiPriority w:val="99"/>
    <w:semiHidden/>
    <w:unhideWhenUsed/>
    <w:rsid w:val="00004E38"/>
    <w:rPr>
      <w:rFonts w:ascii="Times New Roman" w:hAnsi="Times New Roman" w:cs="Times New Roman"/>
      <w:szCs w:val="24"/>
    </w:rPr>
  </w:style>
  <w:style w:type="paragraph" w:customStyle="1" w:styleId="Sobusheading">
    <w:name w:val="Sobus heading"/>
    <w:basedOn w:val="Normal"/>
    <w:link w:val="SobusheadingChar"/>
    <w:qFormat/>
    <w:rsid w:val="007F2F2C"/>
    <w:pPr>
      <w:spacing w:after="120"/>
    </w:pPr>
    <w:rPr>
      <w:color w:val="9C1C57"/>
      <w:sz w:val="32"/>
    </w:rPr>
  </w:style>
  <w:style w:type="character" w:customStyle="1" w:styleId="SobusheadingChar">
    <w:name w:val="Sobus heading Char"/>
    <w:basedOn w:val="DefaultParagraphFont"/>
    <w:link w:val="Sobusheading"/>
    <w:rsid w:val="007F2F2C"/>
    <w:rPr>
      <w:rFonts w:ascii="Arial" w:hAnsi="Arial"/>
      <w:color w:val="9C1C57"/>
      <w:sz w:val="32"/>
    </w:rPr>
  </w:style>
  <w:style w:type="paragraph" w:customStyle="1" w:styleId="SobusHeading0">
    <w:name w:val="Sobus Heading"/>
    <w:basedOn w:val="Normal"/>
    <w:link w:val="SobusHeadingChar0"/>
    <w:qFormat/>
    <w:rsid w:val="00AB3F05"/>
    <w:pPr>
      <w:autoSpaceDE w:val="0"/>
      <w:autoSpaceDN w:val="0"/>
      <w:adjustRightInd w:val="0"/>
    </w:pPr>
    <w:rPr>
      <w:rFonts w:cs="Arial"/>
      <w:b/>
      <w:color w:val="9E004F"/>
      <w:sz w:val="32"/>
      <w:szCs w:val="24"/>
    </w:rPr>
  </w:style>
  <w:style w:type="character" w:customStyle="1" w:styleId="SobusHeadingChar0">
    <w:name w:val="Sobus Heading Char"/>
    <w:basedOn w:val="DefaultParagraphFont"/>
    <w:link w:val="SobusHeading0"/>
    <w:rsid w:val="00AB3F05"/>
    <w:rPr>
      <w:rFonts w:ascii="Arial" w:hAnsi="Arial" w:cs="Arial"/>
      <w:b/>
      <w:color w:val="9E004F"/>
      <w:sz w:val="32"/>
      <w:szCs w:val="24"/>
    </w:rPr>
  </w:style>
  <w:style w:type="paragraph" w:customStyle="1" w:styleId="sobusheading1">
    <w:name w:val="sobus heading"/>
    <w:basedOn w:val="Normal"/>
    <w:link w:val="sobusheadingChar1"/>
    <w:qFormat/>
    <w:rsid w:val="00651EA7"/>
    <w:pPr>
      <w:spacing w:line="259" w:lineRule="auto"/>
    </w:pPr>
    <w:rPr>
      <w:rFonts w:eastAsia="Arial" w:cs="Arial"/>
      <w:b/>
      <w:color w:val="A80054"/>
      <w:sz w:val="28"/>
    </w:rPr>
  </w:style>
  <w:style w:type="character" w:customStyle="1" w:styleId="sobusheadingChar1">
    <w:name w:val="sobus heading Char"/>
    <w:basedOn w:val="DefaultParagraphFont"/>
    <w:link w:val="sobusheading1"/>
    <w:rsid w:val="00651EA7"/>
    <w:rPr>
      <w:rFonts w:ascii="Arial" w:eastAsia="Arial" w:hAnsi="Arial" w:cs="Arial"/>
      <w:b/>
      <w:color w:val="A80054"/>
      <w:sz w:val="28"/>
    </w:rPr>
  </w:style>
  <w:style w:type="character" w:customStyle="1" w:styleId="Heading4Char">
    <w:name w:val="Heading 4 Char"/>
    <w:basedOn w:val="DefaultParagraphFont"/>
    <w:link w:val="Heading4"/>
    <w:uiPriority w:val="9"/>
    <w:rsid w:val="002C4B6F"/>
    <w:rPr>
      <w:rFonts w:ascii="Arial" w:eastAsiaTheme="minorEastAsia" w:hAnsi="Arial"/>
      <w:b/>
      <w:bCs/>
      <w:sz w:val="28"/>
      <w:szCs w:val="28"/>
    </w:rPr>
  </w:style>
  <w:style w:type="table" w:styleId="TableGrid">
    <w:name w:val="Table Grid"/>
    <w:basedOn w:val="TableNormal"/>
    <w:uiPriority w:val="59"/>
    <w:rsid w:val="0094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493"/>
    <w:rPr>
      <w:color w:val="0563C1"/>
      <w:u w:val="single"/>
    </w:rPr>
  </w:style>
  <w:style w:type="character" w:styleId="FollowedHyperlink">
    <w:name w:val="FollowedHyperlink"/>
    <w:basedOn w:val="DefaultParagraphFont"/>
    <w:uiPriority w:val="99"/>
    <w:semiHidden/>
    <w:unhideWhenUsed/>
    <w:rsid w:val="00C07493"/>
    <w:rPr>
      <w:color w:val="954F72" w:themeColor="followedHyperlink"/>
      <w:u w:val="single"/>
    </w:rPr>
  </w:style>
  <w:style w:type="paragraph" w:styleId="ListParagraph">
    <w:name w:val="List Paragraph"/>
    <w:basedOn w:val="Normal"/>
    <w:uiPriority w:val="34"/>
    <w:qFormat/>
    <w:rsid w:val="00974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03037">
      <w:bodyDiv w:val="1"/>
      <w:marLeft w:val="0"/>
      <w:marRight w:val="0"/>
      <w:marTop w:val="0"/>
      <w:marBottom w:val="0"/>
      <w:divBdr>
        <w:top w:val="none" w:sz="0" w:space="0" w:color="auto"/>
        <w:left w:val="none" w:sz="0" w:space="0" w:color="auto"/>
        <w:bottom w:val="none" w:sz="0" w:space="0" w:color="auto"/>
        <w:right w:val="none" w:sz="0" w:space="0" w:color="auto"/>
      </w:divBdr>
    </w:div>
    <w:div w:id="7768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oholservice.info@cgl.org.uk" TargetMode="External"/><Relationship Id="rId13" Type="http://schemas.openxmlformats.org/officeDocument/2006/relationships/hyperlink" Target="mailto:costoflivingteam@lbhf.gov.uk" TargetMode="External"/><Relationship Id="rId18" Type="http://schemas.openxmlformats.org/officeDocument/2006/relationships/hyperlink" Target="https://www.royaldeaf.org.uk" TargetMode="External"/><Relationship Id="rId26" Type="http://schemas.openxmlformats.org/officeDocument/2006/relationships/hyperlink" Target="http://www.environment-agency.gov.uk/homeandleisure/floods/default.aspx" TargetMode="External"/><Relationship Id="rId39" Type="http://schemas.openxmlformats.org/officeDocument/2006/relationships/hyperlink" Target="https://www.lbhf.gov.uk/housing/risk-losing-your-home-or-already-homeless" TargetMode="External"/><Relationship Id="rId3" Type="http://schemas.openxmlformats.org/officeDocument/2006/relationships/settings" Target="settings.xml"/><Relationship Id="rId21" Type="http://schemas.openxmlformats.org/officeDocument/2006/relationships/hyperlink" Target="https://www.thameswater.co.uk/" TargetMode="External"/><Relationship Id="rId34" Type="http://schemas.openxmlformats.org/officeDocument/2006/relationships/hyperlink" Target="tel:+443001235000" TargetMode="External"/><Relationship Id="rId7" Type="http://schemas.openxmlformats.org/officeDocument/2006/relationships/hyperlink" Target="https://eur03.safelinks.protection.outlook.com/?url=http%3A%2F%2Fwww.thealcoholservicelondon.org%2F&amp;data=05%7C01%7CWendy.Sheikh%40cgl.org.uk%7C57a5f498bac74d6a573b08dae0f00eb6%7C50afbcdc4916445abbc1504fd063b671%7C0%7C0%7C638069619227819439%7CUnknown%7CTWFpbGZsb3d8eyJWIjoiMC4wLjAwMDAiLCJQIjoiV2luMzIiLCJBTiI6Ik1haWwiLCJXVCI6Mn0%3D%7C3000%7C%7C%7C&amp;sdata=g63MHxMn3zwvFgnnLMVhS0%2BkuGwqzgbsU9k2h7awXxg%3D&amp;reserved=0" TargetMode="External"/><Relationship Id="rId12" Type="http://schemas.openxmlformats.org/officeDocument/2006/relationships/hyperlink" Target="https://www.lbhf.gov.uk/cost-living-crisis-find-help-here" TargetMode="External"/><Relationship Id="rId17" Type="http://schemas.openxmlformats.org/officeDocument/2006/relationships/hyperlink" Target="https://www.royaldeaf.org.uk" TargetMode="External"/><Relationship Id="rId25" Type="http://schemas.openxmlformats.org/officeDocument/2006/relationships/hyperlink" Target="http://www.buywithconfidence.gov.uk/" TargetMode="External"/><Relationship Id="rId33" Type="http://schemas.openxmlformats.org/officeDocument/2006/relationships/hyperlink" Target="http://www.trafficengland.com/" TargetMode="External"/><Relationship Id="rId38" Type="http://schemas.openxmlformats.org/officeDocument/2006/relationships/hyperlink" Target="https://www.lbhf.gov.uk/environment/noise-and-nuisance" TargetMode="External"/><Relationship Id="rId2" Type="http://schemas.openxmlformats.org/officeDocument/2006/relationships/styles" Target="styles.xml"/><Relationship Id="rId16" Type="http://schemas.openxmlformats.org/officeDocument/2006/relationships/hyperlink" Target="https://www.royaldeaf.org.uk" TargetMode="External"/><Relationship Id="rId20" Type="http://schemas.openxmlformats.org/officeDocument/2006/relationships/hyperlink" Target="https://www.lbhf.gov.uk/libraries/find-your-library/shepherds-bush-library" TargetMode="External"/><Relationship Id="rId29" Type="http://schemas.openxmlformats.org/officeDocument/2006/relationships/hyperlink" Target="https://www.nationalgrid.com/group/safety-and-emergenci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sobus.org.uk" TargetMode="External"/><Relationship Id="rId11" Type="http://schemas.openxmlformats.org/officeDocument/2006/relationships/hyperlink" Target="mailto:communityconnect@lbhf.gov.uk" TargetMode="External"/><Relationship Id="rId24" Type="http://schemas.openxmlformats.org/officeDocument/2006/relationships/hyperlink" Target="http://www.powercut105.com/" TargetMode="External"/><Relationship Id="rId32" Type="http://schemas.openxmlformats.org/officeDocument/2006/relationships/hyperlink" Target="https://www.lbhf.gov.uk/emergencies-and-safety/emergency-out-hours-information/priority-services-register" TargetMode="External"/><Relationship Id="rId37" Type="http://schemas.openxmlformats.org/officeDocument/2006/relationships/hyperlink" Target="https://www.lbhf.gov.uk/housing/council-tenants/report-housing-repair"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info@hammersmithfulham.foodbank.org.uk" TargetMode="External"/><Relationship Id="rId23" Type="http://schemas.openxmlformats.org/officeDocument/2006/relationships/hyperlink" Target="http://www.ukpowernetworks.co.uk/powercut" TargetMode="External"/><Relationship Id="rId28" Type="http://schemas.openxmlformats.org/officeDocument/2006/relationships/hyperlink" Target="https://www.lbhf.gov.uk/emergencies-and-safety/floods" TargetMode="External"/><Relationship Id="rId36" Type="http://schemas.openxmlformats.org/officeDocument/2006/relationships/hyperlink" Target="https://www.womensaid.org.uk/" TargetMode="External"/><Relationship Id="rId10" Type="http://schemas.openxmlformats.org/officeDocument/2006/relationships/hyperlink" Target="https://www.lbhf.gov.uk/health-and-care/community-connect" TargetMode="External"/><Relationship Id="rId19" Type="http://schemas.openxmlformats.org/officeDocument/2006/relationships/hyperlink" Target="https://www.royaldeaf.org.uk" TargetMode="External"/><Relationship Id="rId31" Type="http://schemas.openxmlformats.org/officeDocument/2006/relationships/hyperlink" Target="https://www.lbhf.gov.uk/housing/council-leaseholders/your-safety-fire-gas-and-asbestos" TargetMode="External"/><Relationship Id="rId4" Type="http://schemas.openxmlformats.org/officeDocument/2006/relationships/webSettings" Target="webSettings.xml"/><Relationship Id="rId9" Type="http://schemas.openxmlformats.org/officeDocument/2006/relationships/hyperlink" Target="mailto:P0671.GeneralAdmin@cgl.org.uk" TargetMode="External"/><Relationship Id="rId14" Type="http://schemas.openxmlformats.org/officeDocument/2006/relationships/hyperlink" Target="https://hammersmithfulham.foodbank.org.uk/" TargetMode="External"/><Relationship Id="rId22" Type="http://schemas.openxmlformats.org/officeDocument/2006/relationships/hyperlink" Target="https://www.ukpowernetworks.co.uk/" TargetMode="External"/><Relationship Id="rId27" Type="http://schemas.openxmlformats.org/officeDocument/2006/relationships/hyperlink" Target="https://www.gov.uk/government/publications/flooding-planning-managing-and-recovering-from-a-flood" TargetMode="External"/><Relationship Id="rId30" Type="http://schemas.openxmlformats.org/officeDocument/2006/relationships/hyperlink" Target="https://www.energycompanynumbers.co.uk/national-grid-gas-emergency-number/" TargetMode="External"/><Relationship Id="rId35" Type="http://schemas.openxmlformats.org/officeDocument/2006/relationships/hyperlink" Target="http://public.londonworks.gov.uk/roadwork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8</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Spiller</dc:creator>
  <cp:keywords/>
  <dc:description/>
  <cp:lastModifiedBy>Sue Spiller</cp:lastModifiedBy>
  <cp:revision>3</cp:revision>
  <dcterms:created xsi:type="dcterms:W3CDTF">2022-12-19T11:16:00Z</dcterms:created>
  <dcterms:modified xsi:type="dcterms:W3CDTF">2022-12-19T17:36:00Z</dcterms:modified>
</cp:coreProperties>
</file>