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38AA9" w14:textId="24481C41" w:rsidR="00A94050" w:rsidRDefault="00B3601B" w:rsidP="00A94050">
      <w:pPr>
        <w:rPr>
          <w:b/>
          <w:bCs/>
        </w:rPr>
      </w:pPr>
      <w:r w:rsidRPr="00B3601B">
        <w:rPr>
          <w:b/>
          <w:bCs/>
        </w:rPr>
        <w:t xml:space="preserve">Minutes of </w:t>
      </w:r>
      <w:r>
        <w:rPr>
          <w:b/>
          <w:bCs/>
        </w:rPr>
        <w:t xml:space="preserve">Third Sector Investment </w:t>
      </w:r>
      <w:r w:rsidRPr="00B3601B">
        <w:rPr>
          <w:b/>
          <w:bCs/>
        </w:rPr>
        <w:t xml:space="preserve">Co-production meeting </w:t>
      </w:r>
      <w:r w:rsidR="00B41BF6">
        <w:rPr>
          <w:b/>
          <w:bCs/>
        </w:rPr>
        <w:t>28</w:t>
      </w:r>
      <w:r w:rsidR="00B41BF6" w:rsidRPr="00B41BF6">
        <w:rPr>
          <w:b/>
          <w:bCs/>
          <w:vertAlign w:val="superscript"/>
        </w:rPr>
        <w:t>th</w:t>
      </w:r>
      <w:r w:rsidR="00B41BF6">
        <w:rPr>
          <w:b/>
          <w:bCs/>
        </w:rPr>
        <w:t xml:space="preserve"> April </w:t>
      </w:r>
      <w:r w:rsidRPr="00B3601B">
        <w:rPr>
          <w:b/>
          <w:bCs/>
        </w:rPr>
        <w:t xml:space="preserve">2022, </w:t>
      </w:r>
      <w:r w:rsidR="00B41BF6">
        <w:rPr>
          <w:b/>
          <w:bCs/>
        </w:rPr>
        <w:t xml:space="preserve">Sands End Arts and </w:t>
      </w:r>
      <w:r w:rsidRPr="00B3601B">
        <w:rPr>
          <w:b/>
          <w:bCs/>
        </w:rPr>
        <w:t>Community Centre</w:t>
      </w:r>
    </w:p>
    <w:p w14:paraId="0CB69492" w14:textId="536E5BD0" w:rsidR="00B3601B" w:rsidRDefault="00B3601B" w:rsidP="00A94050">
      <w:pPr>
        <w:rPr>
          <w:b/>
          <w:bCs/>
        </w:rPr>
      </w:pPr>
    </w:p>
    <w:p w14:paraId="4BC50BEF" w14:textId="6167B3B4" w:rsidR="00B3601B" w:rsidRDefault="00B3601B" w:rsidP="00A94050">
      <w:pPr>
        <w:rPr>
          <w:b/>
          <w:bCs/>
        </w:rPr>
      </w:pPr>
    </w:p>
    <w:p w14:paraId="3781D59F" w14:textId="6474A68F" w:rsidR="00B3601B" w:rsidRDefault="00B3601B" w:rsidP="00A94050">
      <w:r w:rsidRPr="4F8332BA">
        <w:rPr>
          <w:b/>
          <w:bCs/>
        </w:rPr>
        <w:t>Attendee list:</w:t>
      </w:r>
      <w:r w:rsidR="00733A51" w:rsidRPr="4F8332BA">
        <w:rPr>
          <w:b/>
          <w:bCs/>
        </w:rPr>
        <w:t xml:space="preserve"> </w:t>
      </w:r>
    </w:p>
    <w:p w14:paraId="6265DF19" w14:textId="142EC0AA" w:rsidR="00B3601B" w:rsidRDefault="00733A51" w:rsidP="00A94050">
      <w:r w:rsidRPr="4F8332BA">
        <w:rPr>
          <w:b/>
          <w:bCs/>
        </w:rPr>
        <w:t xml:space="preserve"> </w:t>
      </w:r>
    </w:p>
    <w:p w14:paraId="16E424F6" w14:textId="74073C28" w:rsidR="00733A51" w:rsidRDefault="4F8332BA" w:rsidP="4F8332BA">
      <w:r>
        <w:t>Michael Angus, Baron’s Court Project</w:t>
      </w:r>
    </w:p>
    <w:p w14:paraId="1C88CEBD" w14:textId="22065AB6" w:rsidR="00733A51" w:rsidRDefault="4F8332BA" w:rsidP="4F8332BA">
      <w:r>
        <w:t>Carol Allen, Cat’s Whiskers</w:t>
      </w:r>
    </w:p>
    <w:p w14:paraId="0F1872DF" w14:textId="1A59133E" w:rsidR="00DB5AF3" w:rsidRDefault="00DB5AF3" w:rsidP="4F8332BA">
      <w:r>
        <w:t xml:space="preserve">Katie </w:t>
      </w:r>
      <w:proofErr w:type="spellStart"/>
      <w:r>
        <w:t>Bareham</w:t>
      </w:r>
      <w:proofErr w:type="spellEnd"/>
      <w:r>
        <w:t xml:space="preserve">, Doorstep Library </w:t>
      </w:r>
    </w:p>
    <w:p w14:paraId="6643F8B4" w14:textId="2D2EEC0B" w:rsidR="007F3F17" w:rsidRDefault="007F3F17" w:rsidP="4F8332BA">
      <w:r>
        <w:t xml:space="preserve">Naima </w:t>
      </w:r>
      <w:proofErr w:type="spellStart"/>
      <w:r>
        <w:t>Bouchalma</w:t>
      </w:r>
      <w:proofErr w:type="spellEnd"/>
    </w:p>
    <w:p w14:paraId="2ECA3B01" w14:textId="77777777" w:rsidR="007F3F17" w:rsidRDefault="007F3F17" w:rsidP="007F3F17">
      <w:r>
        <w:t>Phil Boye-Anawomah, HF Volunteer Centre</w:t>
      </w:r>
    </w:p>
    <w:p w14:paraId="5385CF3B" w14:textId="128A6F31" w:rsidR="007F3F17" w:rsidRDefault="007F3F17" w:rsidP="4F8332BA">
      <w:r>
        <w:t>David Buxton, Action on Disability</w:t>
      </w:r>
    </w:p>
    <w:p w14:paraId="35FDA0D0" w14:textId="4709D778" w:rsidR="0076089C" w:rsidRDefault="4F8332BA" w:rsidP="4F8332BA">
      <w:r>
        <w:t>Peggy Coles, H&amp;F Dementia Action Alliance</w:t>
      </w:r>
    </w:p>
    <w:p w14:paraId="322AD8FC" w14:textId="5F9BE1AC" w:rsidR="00733A51" w:rsidRDefault="4F8332BA" w:rsidP="4F8332BA">
      <w:r>
        <w:t>Fiona Cook, Upper Room</w:t>
      </w:r>
    </w:p>
    <w:p w14:paraId="7A2D5D78" w14:textId="3624D696" w:rsidR="0076089C" w:rsidRDefault="0076089C" w:rsidP="4F8332BA">
      <w:r>
        <w:t>Charlotte Cooper</w:t>
      </w:r>
    </w:p>
    <w:p w14:paraId="3E490D63" w14:textId="5048AC3D" w:rsidR="009A78E5" w:rsidRDefault="009A78E5" w:rsidP="4F8332BA">
      <w:r>
        <w:t>Gerard Darby</w:t>
      </w:r>
      <w:r w:rsidR="00C22D4B">
        <w:t xml:space="preserve">, </w:t>
      </w:r>
      <w:r w:rsidR="00895EBB">
        <w:t>Hammersmith United Charities</w:t>
      </w:r>
    </w:p>
    <w:p w14:paraId="7EF14537" w14:textId="24BBFB7C" w:rsidR="009A78E5" w:rsidRDefault="009A78E5" w:rsidP="4F8332BA">
      <w:r>
        <w:t>Frank Fallon</w:t>
      </w:r>
    </w:p>
    <w:p w14:paraId="15D3CA4F" w14:textId="574D48C1" w:rsidR="00733A51" w:rsidRDefault="009A78E5" w:rsidP="4F8332BA">
      <w:r>
        <w:t>Frank Finn</w:t>
      </w:r>
    </w:p>
    <w:p w14:paraId="7F710550" w14:textId="4AECE988" w:rsidR="00733A51" w:rsidRDefault="4F8332BA" w:rsidP="4F8332BA">
      <w:r>
        <w:t xml:space="preserve">Cheryl Gale, H&amp;F Credit Union </w:t>
      </w:r>
    </w:p>
    <w:p w14:paraId="1AF2984F" w14:textId="4BC2D33E" w:rsidR="00733A51" w:rsidRDefault="002F40A1" w:rsidP="4F8332BA">
      <w:r>
        <w:t>Nandini Ganesh, H&amp;F Mencap</w:t>
      </w:r>
    </w:p>
    <w:p w14:paraId="27338ACB" w14:textId="3C24F487" w:rsidR="00DB362B" w:rsidRDefault="00DB362B" w:rsidP="00DB362B">
      <w:r>
        <w:t xml:space="preserve">Clare </w:t>
      </w:r>
      <w:proofErr w:type="spellStart"/>
      <w:r>
        <w:t>Hirons</w:t>
      </w:r>
      <w:proofErr w:type="spellEnd"/>
      <w:r>
        <w:t>, Sands End Adventure Playground</w:t>
      </w:r>
    </w:p>
    <w:p w14:paraId="5328F0A3" w14:textId="14830144" w:rsidR="00733A51" w:rsidRDefault="4F8332BA" w:rsidP="4F8332BA">
      <w:r>
        <w:t xml:space="preserve">Pauline Hutchinson, </w:t>
      </w:r>
      <w:proofErr w:type="spellStart"/>
      <w:r>
        <w:t>Maystar</w:t>
      </w:r>
      <w:proofErr w:type="spellEnd"/>
      <w:r>
        <w:t xml:space="preserve"> Residents Association</w:t>
      </w:r>
    </w:p>
    <w:p w14:paraId="4CCDC856" w14:textId="07B458F4" w:rsidR="00733A51" w:rsidRDefault="4F8332BA" w:rsidP="4F8332BA">
      <w:r>
        <w:t>Steven Hyndman, Cat’s Whiskers</w:t>
      </w:r>
    </w:p>
    <w:p w14:paraId="2CC5402A" w14:textId="2ACBBC13" w:rsidR="008A7A38" w:rsidRDefault="008A7A38" w:rsidP="4F8332BA">
      <w:r>
        <w:t>Adam Matan</w:t>
      </w:r>
      <w:r w:rsidR="00193BD7">
        <w:t>, Anti Tribalism Movement</w:t>
      </w:r>
    </w:p>
    <w:p w14:paraId="64FADC6C" w14:textId="0CB6724C" w:rsidR="00B1358A" w:rsidRDefault="00B1358A" w:rsidP="4F8332BA">
      <w:r>
        <w:t>Tina Mayers, Shepherds Bush Families Project</w:t>
      </w:r>
    </w:p>
    <w:p w14:paraId="4E4B73F9" w14:textId="5674FBDE" w:rsidR="00B1358A" w:rsidRDefault="00B1358A" w:rsidP="4F8332BA">
      <w:r>
        <w:t>Vivienne Mitchell, Open Age</w:t>
      </w:r>
    </w:p>
    <w:p w14:paraId="60EF453E" w14:textId="7C731484" w:rsidR="00724A05" w:rsidRDefault="00724A05" w:rsidP="4F8332BA">
      <w:proofErr w:type="spellStart"/>
      <w:r>
        <w:t>Hawa</w:t>
      </w:r>
      <w:proofErr w:type="spellEnd"/>
      <w:r>
        <w:t xml:space="preserve"> </w:t>
      </w:r>
      <w:proofErr w:type="spellStart"/>
      <w:r>
        <w:t>Mohamud</w:t>
      </w:r>
      <w:proofErr w:type="spellEnd"/>
    </w:p>
    <w:p w14:paraId="0C149BA4" w14:textId="0EC29E5C" w:rsidR="00733A51" w:rsidRDefault="00724A05" w:rsidP="4F8332BA">
      <w:r>
        <w:t>Mick Morell, Bishop Creighton House</w:t>
      </w:r>
    </w:p>
    <w:p w14:paraId="123C2620" w14:textId="63D871E8" w:rsidR="00733A51" w:rsidRDefault="4F8332BA" w:rsidP="4F8332BA">
      <w:r>
        <w:t xml:space="preserve">Moya O’Hara, </w:t>
      </w:r>
      <w:proofErr w:type="spellStart"/>
      <w:r>
        <w:t>Urbanwise</w:t>
      </w:r>
      <w:proofErr w:type="spellEnd"/>
    </w:p>
    <w:p w14:paraId="0196B996" w14:textId="6931120D" w:rsidR="00DB362B" w:rsidRDefault="00DB362B" w:rsidP="4F8332BA">
      <w:r>
        <w:t>Henry Skinner, Royal Deaf Society</w:t>
      </w:r>
    </w:p>
    <w:p w14:paraId="481762D3" w14:textId="406A6E68" w:rsidR="00733A51" w:rsidRDefault="00061910" w:rsidP="4F8332BA">
      <w:proofErr w:type="spellStart"/>
      <w:r>
        <w:t>Sulaiman</w:t>
      </w:r>
      <w:proofErr w:type="spellEnd"/>
      <w:r>
        <w:t xml:space="preserve"> Othman, Our Story</w:t>
      </w:r>
    </w:p>
    <w:p w14:paraId="757E48E6" w14:textId="6A799E3C" w:rsidR="00733A51" w:rsidRDefault="4F8332BA" w:rsidP="4F8332BA">
      <w:r>
        <w:t>Anna Porta, Westway Community Transport</w:t>
      </w:r>
    </w:p>
    <w:p w14:paraId="4BD05795" w14:textId="35781E11" w:rsidR="00733A51" w:rsidRDefault="00061910" w:rsidP="4F8332BA">
      <w:r>
        <w:t>Rebecca Rawcliffe, H&amp;F Mencap</w:t>
      </w:r>
    </w:p>
    <w:p w14:paraId="0EF448B4" w14:textId="77777777" w:rsidR="00C51A20" w:rsidRDefault="4F8332BA" w:rsidP="4F8332BA">
      <w:r>
        <w:t>Sue Spiller, SOBUS</w:t>
      </w:r>
    </w:p>
    <w:p w14:paraId="73AF4D71" w14:textId="4D163C74" w:rsidR="00733A51" w:rsidRDefault="00061910" w:rsidP="4F8332BA">
      <w:r>
        <w:t>Flora Taylor</w:t>
      </w:r>
      <w:r w:rsidR="008E788D">
        <w:t>, H&amp;F Giving</w:t>
      </w:r>
    </w:p>
    <w:p w14:paraId="1A451272" w14:textId="37703814" w:rsidR="00733A51" w:rsidRDefault="00733A51" w:rsidP="4F8332BA">
      <w:pPr>
        <w:rPr>
          <w:b/>
          <w:bCs/>
        </w:rPr>
      </w:pPr>
    </w:p>
    <w:p w14:paraId="691E0A4F" w14:textId="04CDCA1B" w:rsidR="00733A51" w:rsidRDefault="00733A51" w:rsidP="4F8332BA">
      <w:pPr>
        <w:rPr>
          <w:b/>
          <w:bCs/>
        </w:rPr>
      </w:pPr>
    </w:p>
    <w:p w14:paraId="16B34942" w14:textId="384198E1" w:rsidR="00C51A20" w:rsidRDefault="4F8332BA" w:rsidP="00A94050">
      <w:r w:rsidRPr="4F8332BA">
        <w:rPr>
          <w:b/>
          <w:bCs/>
        </w:rPr>
        <w:t xml:space="preserve">And from LBHF:  </w:t>
      </w:r>
      <w:r>
        <w:t>Johan van Wijgerden, Tara Flood, Marcus Robinson, Katharina Herrmann</w:t>
      </w:r>
    </w:p>
    <w:p w14:paraId="745D94B0" w14:textId="77777777" w:rsidR="00C51A20" w:rsidRDefault="00C51A20" w:rsidP="00A94050"/>
    <w:p w14:paraId="4940441D" w14:textId="4181E46D" w:rsidR="00733A51" w:rsidRDefault="00733A51" w:rsidP="00A94050"/>
    <w:p w14:paraId="2F2505E9" w14:textId="1E49482C" w:rsidR="00733A51" w:rsidRDefault="00733A51" w:rsidP="00A94050">
      <w:pPr>
        <w:rPr>
          <w:b/>
          <w:bCs/>
        </w:rPr>
      </w:pPr>
      <w:r w:rsidRPr="00733A51">
        <w:rPr>
          <w:b/>
          <w:bCs/>
        </w:rPr>
        <w:t>Agenda</w:t>
      </w:r>
      <w:r>
        <w:rPr>
          <w:b/>
          <w:bCs/>
        </w:rPr>
        <w:t xml:space="preserve"> covered</w:t>
      </w:r>
      <w:r w:rsidRPr="00733A51">
        <w:rPr>
          <w:b/>
          <w:bCs/>
        </w:rPr>
        <w:t>:</w:t>
      </w:r>
    </w:p>
    <w:p w14:paraId="70586BA0" w14:textId="77777777" w:rsidR="00880962" w:rsidRPr="007A4FE2" w:rsidRDefault="00880962" w:rsidP="0088096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</w:rPr>
      </w:pPr>
    </w:p>
    <w:p w14:paraId="5FD53C05" w14:textId="1709C1D8" w:rsidR="00880962" w:rsidRPr="00F11887" w:rsidRDefault="00880962" w:rsidP="0088096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color w:val="242424"/>
        </w:rPr>
      </w:pPr>
      <w:bookmarkStart w:id="0" w:name="_GoBack"/>
      <w:bookmarkEnd w:id="0"/>
      <w:r w:rsidRPr="00F11887">
        <w:rPr>
          <w:rFonts w:asciiTheme="majorHAnsi" w:hAnsiTheme="majorHAnsi" w:cstheme="majorHAnsi"/>
          <w:b/>
          <w:bCs/>
          <w:color w:val="242424"/>
        </w:rPr>
        <w:t>Feedback from 1</w:t>
      </w:r>
      <w:r w:rsidRPr="00F11887">
        <w:rPr>
          <w:rFonts w:asciiTheme="majorHAnsi" w:hAnsiTheme="majorHAnsi" w:cstheme="majorHAnsi"/>
          <w:b/>
          <w:bCs/>
          <w:color w:val="242424"/>
          <w:vertAlign w:val="superscript"/>
        </w:rPr>
        <w:t>st</w:t>
      </w:r>
      <w:r w:rsidRPr="00F11887">
        <w:rPr>
          <w:rFonts w:asciiTheme="majorHAnsi" w:hAnsiTheme="majorHAnsi" w:cstheme="majorHAnsi"/>
          <w:b/>
          <w:bCs/>
          <w:color w:val="242424"/>
        </w:rPr>
        <w:t> meeting (Katharina &amp; Tara)</w:t>
      </w:r>
    </w:p>
    <w:p w14:paraId="126C8115" w14:textId="77777777" w:rsidR="00880962" w:rsidRPr="00F11887" w:rsidRDefault="00880962" w:rsidP="0088096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color w:val="242424"/>
        </w:rPr>
      </w:pPr>
    </w:p>
    <w:p w14:paraId="1D00C9C4" w14:textId="6C5E463F" w:rsidR="00880962" w:rsidRPr="00F11887" w:rsidRDefault="00880962" w:rsidP="0088096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color w:val="242424"/>
        </w:rPr>
      </w:pPr>
      <w:r w:rsidRPr="00F11887">
        <w:rPr>
          <w:rFonts w:asciiTheme="majorHAnsi" w:hAnsiTheme="majorHAnsi" w:cstheme="majorHAnsi"/>
          <w:b/>
          <w:bCs/>
          <w:color w:val="242424"/>
        </w:rPr>
        <w:t>SOBUS event feedback (Sue S</w:t>
      </w:r>
      <w:r w:rsidR="00DB07BA" w:rsidRPr="00F11887">
        <w:rPr>
          <w:rFonts w:asciiTheme="majorHAnsi" w:hAnsiTheme="majorHAnsi" w:cstheme="majorHAnsi"/>
          <w:b/>
          <w:bCs/>
          <w:color w:val="242424"/>
        </w:rPr>
        <w:t xml:space="preserve">. </w:t>
      </w:r>
      <w:r w:rsidRPr="00F11887">
        <w:rPr>
          <w:rFonts w:asciiTheme="majorHAnsi" w:hAnsiTheme="majorHAnsi" w:cstheme="majorHAnsi"/>
          <w:b/>
          <w:bCs/>
          <w:color w:val="242424"/>
        </w:rPr>
        <w:t>and Michael A.)</w:t>
      </w:r>
    </w:p>
    <w:p w14:paraId="42492218" w14:textId="77777777" w:rsidR="00880962" w:rsidRPr="00F11887" w:rsidRDefault="00880962" w:rsidP="0088096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color w:val="242424"/>
        </w:rPr>
      </w:pPr>
    </w:p>
    <w:p w14:paraId="0AADCDE9" w14:textId="168DB441" w:rsidR="00880962" w:rsidRPr="00F11887" w:rsidRDefault="00F11887" w:rsidP="0088096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color w:val="242424"/>
        </w:rPr>
      </w:pPr>
      <w:r w:rsidRPr="00F11887">
        <w:rPr>
          <w:rFonts w:asciiTheme="majorHAnsi" w:hAnsiTheme="majorHAnsi" w:cstheme="majorHAnsi"/>
          <w:b/>
          <w:bCs/>
          <w:color w:val="242424"/>
        </w:rPr>
        <w:t>Borough</w:t>
      </w:r>
      <w:r w:rsidR="00880962" w:rsidRPr="00F11887">
        <w:rPr>
          <w:rFonts w:asciiTheme="majorHAnsi" w:hAnsiTheme="majorHAnsi" w:cstheme="majorHAnsi"/>
          <w:b/>
          <w:bCs/>
          <w:color w:val="242424"/>
        </w:rPr>
        <w:t xml:space="preserve"> data presentation (Johan)</w:t>
      </w:r>
      <w:r w:rsidR="00663E3D">
        <w:rPr>
          <w:rFonts w:asciiTheme="majorHAnsi" w:hAnsiTheme="majorHAnsi" w:cstheme="majorHAnsi"/>
          <w:b/>
          <w:bCs/>
          <w:color w:val="242424"/>
        </w:rPr>
        <w:t>, presentation attached</w:t>
      </w:r>
    </w:p>
    <w:p w14:paraId="51DE0DB5" w14:textId="77777777" w:rsidR="00880962" w:rsidRPr="00F11887" w:rsidRDefault="00880962" w:rsidP="0088096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color w:val="242424"/>
        </w:rPr>
      </w:pPr>
    </w:p>
    <w:p w14:paraId="4EC0B4FD" w14:textId="2733ECA9" w:rsidR="00880962" w:rsidRPr="00F11887" w:rsidRDefault="00880962" w:rsidP="0088096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color w:val="242424"/>
        </w:rPr>
      </w:pPr>
      <w:r w:rsidRPr="00F11887">
        <w:rPr>
          <w:rFonts w:asciiTheme="majorHAnsi" w:hAnsiTheme="majorHAnsi" w:cstheme="majorHAnsi"/>
          <w:b/>
          <w:bCs/>
          <w:color w:val="242424"/>
        </w:rPr>
        <w:lastRenderedPageBreak/>
        <w:t>Setting Funding Strategy priorities discussion (</w:t>
      </w:r>
      <w:r w:rsidR="00DB07BA" w:rsidRPr="00F11887">
        <w:rPr>
          <w:rFonts w:asciiTheme="majorHAnsi" w:hAnsiTheme="majorHAnsi" w:cstheme="majorHAnsi"/>
          <w:b/>
          <w:bCs/>
          <w:color w:val="242424"/>
        </w:rPr>
        <w:t xml:space="preserve">in groups, </w:t>
      </w:r>
      <w:r w:rsidRPr="00F11887">
        <w:rPr>
          <w:rFonts w:asciiTheme="majorHAnsi" w:hAnsiTheme="majorHAnsi" w:cstheme="majorHAnsi"/>
          <w:b/>
          <w:bCs/>
          <w:color w:val="242424"/>
        </w:rPr>
        <w:t>introduced by Marcus &amp; Tara)</w:t>
      </w:r>
    </w:p>
    <w:p w14:paraId="6F303AB7" w14:textId="77777777" w:rsidR="00880962" w:rsidRPr="00F11887" w:rsidRDefault="00880962" w:rsidP="0088096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color w:val="242424"/>
        </w:rPr>
      </w:pPr>
    </w:p>
    <w:p w14:paraId="510148BB" w14:textId="16215014" w:rsidR="00880962" w:rsidRPr="00F11887" w:rsidRDefault="00880962" w:rsidP="0088096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color w:val="242424"/>
        </w:rPr>
      </w:pPr>
      <w:r w:rsidRPr="00F11887">
        <w:rPr>
          <w:rFonts w:asciiTheme="majorHAnsi" w:hAnsiTheme="majorHAnsi" w:cstheme="majorHAnsi"/>
          <w:b/>
          <w:bCs/>
          <w:color w:val="242424"/>
        </w:rPr>
        <w:t>Feedback - Strategy priorities discussion</w:t>
      </w:r>
    </w:p>
    <w:p w14:paraId="16600F8D" w14:textId="77777777" w:rsidR="00880962" w:rsidRPr="00F11887" w:rsidRDefault="00880962" w:rsidP="0088096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color w:val="242424"/>
        </w:rPr>
      </w:pPr>
    </w:p>
    <w:p w14:paraId="7E41581B" w14:textId="3AD1F9B0" w:rsidR="00880962" w:rsidRPr="00F11887" w:rsidRDefault="00880962" w:rsidP="00DB07B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color w:val="242424"/>
        </w:rPr>
      </w:pPr>
      <w:r w:rsidRPr="00F11887">
        <w:rPr>
          <w:rFonts w:asciiTheme="majorHAnsi" w:hAnsiTheme="majorHAnsi" w:cstheme="majorHAnsi"/>
          <w:b/>
          <w:bCs/>
          <w:color w:val="242424"/>
        </w:rPr>
        <w:t>Setting the scene for 3</w:t>
      </w:r>
      <w:r w:rsidRPr="00F11887">
        <w:rPr>
          <w:rFonts w:asciiTheme="majorHAnsi" w:hAnsiTheme="majorHAnsi" w:cstheme="majorHAnsi"/>
          <w:b/>
          <w:bCs/>
          <w:color w:val="242424"/>
          <w:vertAlign w:val="superscript"/>
        </w:rPr>
        <w:t>rd</w:t>
      </w:r>
      <w:r w:rsidRPr="00F11887">
        <w:rPr>
          <w:rFonts w:asciiTheme="majorHAnsi" w:hAnsiTheme="majorHAnsi" w:cstheme="majorHAnsi"/>
          <w:b/>
          <w:bCs/>
          <w:color w:val="242424"/>
        </w:rPr>
        <w:t> meeting / what is happening after 28</w:t>
      </w:r>
      <w:r w:rsidRPr="00F11887">
        <w:rPr>
          <w:rFonts w:asciiTheme="majorHAnsi" w:hAnsiTheme="majorHAnsi" w:cstheme="majorHAnsi"/>
          <w:b/>
          <w:bCs/>
          <w:color w:val="242424"/>
          <w:vertAlign w:val="superscript"/>
        </w:rPr>
        <w:t>th</w:t>
      </w:r>
      <w:r w:rsidRPr="00F11887">
        <w:rPr>
          <w:rFonts w:asciiTheme="majorHAnsi" w:hAnsiTheme="majorHAnsi" w:cstheme="majorHAnsi"/>
          <w:b/>
          <w:bCs/>
          <w:color w:val="242424"/>
        </w:rPr>
        <w:t> / resident coproduction / loop back to points made in the beginning (broader vision and conversation</w:t>
      </w:r>
      <w:r w:rsidR="00F11887" w:rsidRPr="00F11887">
        <w:rPr>
          <w:rFonts w:asciiTheme="majorHAnsi" w:hAnsiTheme="majorHAnsi" w:cstheme="majorHAnsi"/>
          <w:b/>
          <w:bCs/>
          <w:color w:val="242424"/>
        </w:rPr>
        <w:t>,</w:t>
      </w:r>
      <w:r w:rsidRPr="00F11887">
        <w:rPr>
          <w:rFonts w:asciiTheme="majorHAnsi" w:hAnsiTheme="majorHAnsi" w:cstheme="majorHAnsi"/>
          <w:b/>
          <w:bCs/>
          <w:color w:val="242424"/>
        </w:rPr>
        <w:t xml:space="preserve"> Johan)</w:t>
      </w:r>
    </w:p>
    <w:p w14:paraId="1F7F179E" w14:textId="77777777" w:rsidR="00BF211A" w:rsidRDefault="00BF211A" w:rsidP="00A94050">
      <w:pPr>
        <w:rPr>
          <w:b/>
          <w:bCs/>
        </w:rPr>
      </w:pPr>
    </w:p>
    <w:p w14:paraId="1F482867" w14:textId="77777777" w:rsidR="00BF211A" w:rsidRDefault="00BF211A" w:rsidP="00A94050">
      <w:pPr>
        <w:rPr>
          <w:b/>
          <w:bCs/>
        </w:rPr>
      </w:pPr>
    </w:p>
    <w:p w14:paraId="22DE10EB" w14:textId="68EB48DD" w:rsidR="00B25292" w:rsidRDefault="0094613E" w:rsidP="00A94050">
      <w:pPr>
        <w:rPr>
          <w:b/>
          <w:bCs/>
        </w:rPr>
      </w:pPr>
      <w:r>
        <w:rPr>
          <w:b/>
          <w:bCs/>
        </w:rPr>
        <w:t>F</w:t>
      </w:r>
      <w:r w:rsidR="00B25292">
        <w:rPr>
          <w:b/>
          <w:bCs/>
        </w:rPr>
        <w:t>eedback from</w:t>
      </w:r>
      <w:r w:rsidR="006C5414">
        <w:rPr>
          <w:b/>
          <w:bCs/>
        </w:rPr>
        <w:t xml:space="preserve"> the</w:t>
      </w:r>
      <w:r w:rsidR="00F11887">
        <w:rPr>
          <w:b/>
          <w:bCs/>
        </w:rPr>
        <w:t xml:space="preserve"> Discussion Groups</w:t>
      </w:r>
      <w:r w:rsidR="00B25292">
        <w:rPr>
          <w:b/>
          <w:bCs/>
        </w:rPr>
        <w:t>:</w:t>
      </w:r>
    </w:p>
    <w:p w14:paraId="7D82723D" w14:textId="64EBD497" w:rsidR="0098108F" w:rsidRDefault="0098108F" w:rsidP="00A94050">
      <w:pPr>
        <w:rPr>
          <w:b/>
          <w:bCs/>
        </w:rPr>
      </w:pPr>
    </w:p>
    <w:p w14:paraId="464781D7" w14:textId="404CFEE8" w:rsidR="004E115A" w:rsidRDefault="004E115A" w:rsidP="00A94050">
      <w:pPr>
        <w:rPr>
          <w:b/>
          <w:bCs/>
        </w:rPr>
      </w:pPr>
    </w:p>
    <w:p w14:paraId="64DBD00A" w14:textId="5085E77C" w:rsidR="004E115A" w:rsidRDefault="004E115A" w:rsidP="00A94050">
      <w:pPr>
        <w:rPr>
          <w:b/>
          <w:bCs/>
        </w:rPr>
      </w:pPr>
      <w:r>
        <w:rPr>
          <w:b/>
          <w:bCs/>
        </w:rPr>
        <w:t xml:space="preserve">How can </w:t>
      </w:r>
      <w:r w:rsidR="00257B47">
        <w:rPr>
          <w:b/>
          <w:bCs/>
        </w:rPr>
        <w:t>LBHF work with VCS to achieve priorities?</w:t>
      </w:r>
    </w:p>
    <w:p w14:paraId="3C0E722A" w14:textId="0345FDCC" w:rsidR="00257B47" w:rsidRPr="00041BC5" w:rsidRDefault="005C47A6" w:rsidP="005C47A6">
      <w:pPr>
        <w:pStyle w:val="ListParagraph"/>
        <w:numPr>
          <w:ilvl w:val="0"/>
          <w:numId w:val="4"/>
        </w:numPr>
      </w:pPr>
      <w:r w:rsidRPr="00041BC5">
        <w:t>One problem: priorities not arrived at in co-production</w:t>
      </w:r>
      <w:r w:rsidR="00163590" w:rsidRPr="00041BC5">
        <w:t>, are these priorities the same as VCS’s ?</w:t>
      </w:r>
    </w:p>
    <w:p w14:paraId="2F2625E5" w14:textId="5CC85971" w:rsidR="009366EA" w:rsidRPr="00041BC5" w:rsidRDefault="009366EA" w:rsidP="005C47A6">
      <w:pPr>
        <w:pStyle w:val="ListParagraph"/>
        <w:numPr>
          <w:ilvl w:val="0"/>
          <w:numId w:val="4"/>
        </w:numPr>
      </w:pPr>
      <w:r w:rsidRPr="00041BC5">
        <w:t xml:space="preserve">Most organisations intrinsically deliver </w:t>
      </w:r>
      <w:r w:rsidR="00AB778F" w:rsidRPr="00041BC5">
        <w:t xml:space="preserve">most of these priorities and agree with them, but it is </w:t>
      </w:r>
      <w:r w:rsidR="00D5363B" w:rsidRPr="00041BC5">
        <w:t>hard to be ruthlessly efficient and compassionate</w:t>
      </w:r>
      <w:r w:rsidR="00B37EF9" w:rsidRPr="00041BC5">
        <w:t>, good to offer value for money, though</w:t>
      </w:r>
    </w:p>
    <w:p w14:paraId="4AFF8161" w14:textId="277F72CA" w:rsidR="00997F82" w:rsidRPr="00041BC5" w:rsidRDefault="00A27070" w:rsidP="001D2FC4">
      <w:pPr>
        <w:pStyle w:val="ListParagraph"/>
        <w:numPr>
          <w:ilvl w:val="0"/>
          <w:numId w:val="4"/>
        </w:numPr>
      </w:pPr>
      <w:r w:rsidRPr="00041BC5">
        <w:t>It fe</w:t>
      </w:r>
      <w:r w:rsidR="00997F82" w:rsidRPr="00041BC5">
        <w:t>els like it is a given/expected that organisations will deliver the priorities</w:t>
      </w:r>
    </w:p>
    <w:p w14:paraId="32F7923D" w14:textId="5779FC30" w:rsidR="005C47A6" w:rsidRPr="00041BC5" w:rsidRDefault="006C5598" w:rsidP="005C47A6">
      <w:pPr>
        <w:pStyle w:val="ListParagraph"/>
        <w:numPr>
          <w:ilvl w:val="0"/>
          <w:numId w:val="4"/>
        </w:numPr>
      </w:pPr>
      <w:r w:rsidRPr="00041BC5">
        <w:t>Communication with council is usually the main problem</w:t>
      </w:r>
      <w:r w:rsidR="001D2FC4" w:rsidRPr="00041BC5">
        <w:t xml:space="preserve">, digital technology </w:t>
      </w:r>
      <w:r w:rsidR="0062698E" w:rsidRPr="00041BC5">
        <w:t>has in some ways led to poorer communications with residents</w:t>
      </w:r>
    </w:p>
    <w:p w14:paraId="7DCCB52B" w14:textId="0E0B6996" w:rsidR="00345D8B" w:rsidRPr="00041BC5" w:rsidRDefault="00345D8B" w:rsidP="005C47A6">
      <w:pPr>
        <w:pStyle w:val="ListParagraph"/>
        <w:numPr>
          <w:ilvl w:val="0"/>
          <w:numId w:val="4"/>
        </w:numPr>
      </w:pPr>
      <w:r w:rsidRPr="00041BC5">
        <w:t xml:space="preserve">LBHF should be better at listening to </w:t>
      </w:r>
      <w:r w:rsidR="00E76C6A" w:rsidRPr="00041BC5">
        <w:t>organisations who are trying to support residents</w:t>
      </w:r>
    </w:p>
    <w:p w14:paraId="66DE63AD" w14:textId="5F332F9B" w:rsidR="00E76C6A" w:rsidRPr="00041BC5" w:rsidRDefault="005B3985" w:rsidP="005C47A6">
      <w:pPr>
        <w:pStyle w:val="ListParagraph"/>
        <w:numPr>
          <w:ilvl w:val="0"/>
          <w:numId w:val="4"/>
        </w:numPr>
      </w:pPr>
      <w:r w:rsidRPr="00041BC5">
        <w:t>More/better t</w:t>
      </w:r>
      <w:r w:rsidR="00E76C6A" w:rsidRPr="00041BC5">
        <w:t xml:space="preserve">raining should be available </w:t>
      </w:r>
      <w:r w:rsidRPr="00041BC5">
        <w:t xml:space="preserve">to enable </w:t>
      </w:r>
      <w:r w:rsidR="00FE549D" w:rsidRPr="00041BC5">
        <w:t xml:space="preserve">H&amp;F services to be more sensitive and accessible, </w:t>
      </w:r>
      <w:proofErr w:type="spellStart"/>
      <w:r w:rsidR="00FE549D" w:rsidRPr="00041BC5">
        <w:t>eg</w:t>
      </w:r>
      <w:proofErr w:type="spellEnd"/>
      <w:r w:rsidR="00FE549D" w:rsidRPr="00041BC5">
        <w:t xml:space="preserve"> around disability, </w:t>
      </w:r>
      <w:r w:rsidR="0071069F" w:rsidRPr="00041BC5">
        <w:t>culture</w:t>
      </w:r>
      <w:r w:rsidR="00FE549D" w:rsidRPr="00041BC5">
        <w:t>, faith etc</w:t>
      </w:r>
    </w:p>
    <w:p w14:paraId="0DD5FF3F" w14:textId="1AE2B586" w:rsidR="00D05659" w:rsidRPr="00041BC5" w:rsidRDefault="00302218" w:rsidP="00D05659">
      <w:pPr>
        <w:pStyle w:val="ListParagraph"/>
        <w:numPr>
          <w:ilvl w:val="0"/>
          <w:numId w:val="4"/>
        </w:numPr>
      </w:pPr>
      <w:r w:rsidRPr="00041BC5">
        <w:t xml:space="preserve">A meeting panel or forum of VCS and LBHF </w:t>
      </w:r>
      <w:r w:rsidR="00862723" w:rsidRPr="00041BC5">
        <w:t>could look at particular services or decisions to determine whether priorities are being well delivered</w:t>
      </w:r>
      <w:r w:rsidR="00D05659" w:rsidRPr="00041BC5">
        <w:t xml:space="preserve"> (like the </w:t>
      </w:r>
      <w:r w:rsidR="00041BC5" w:rsidRPr="00041BC5">
        <w:t>Healthwatch</w:t>
      </w:r>
      <w:r w:rsidR="00D05659" w:rsidRPr="00041BC5">
        <w:t xml:space="preserve"> model).</w:t>
      </w:r>
    </w:p>
    <w:p w14:paraId="2BE1B8CE" w14:textId="3158D82C" w:rsidR="006C5598" w:rsidRPr="00041BC5" w:rsidRDefault="006311F5" w:rsidP="005C47A6">
      <w:pPr>
        <w:pStyle w:val="ListParagraph"/>
        <w:numPr>
          <w:ilvl w:val="0"/>
          <w:numId w:val="4"/>
        </w:numPr>
      </w:pPr>
      <w:r w:rsidRPr="00041BC5">
        <w:t xml:space="preserve">LBHF is good at cost reduction – the VCS is </w:t>
      </w:r>
      <w:r w:rsidR="00163590" w:rsidRPr="00041BC5">
        <w:t>good at</w:t>
      </w:r>
      <w:r w:rsidRPr="00041BC5">
        <w:t xml:space="preserve"> delivering on a shoe string</w:t>
      </w:r>
    </w:p>
    <w:p w14:paraId="3869D55F" w14:textId="46143096" w:rsidR="00D05659" w:rsidRPr="00041BC5" w:rsidRDefault="00D05659" w:rsidP="005C47A6">
      <w:pPr>
        <w:pStyle w:val="ListParagraph"/>
        <w:numPr>
          <w:ilvl w:val="0"/>
          <w:numId w:val="4"/>
        </w:numPr>
      </w:pPr>
      <w:r w:rsidRPr="00041BC5">
        <w:t xml:space="preserve">Big question – how can H&amp;F work with </w:t>
      </w:r>
      <w:r w:rsidR="00BA793F" w:rsidRPr="00041BC5">
        <w:t>VCS to support delivery of the latter’s priorities?</w:t>
      </w:r>
      <w:r w:rsidR="00096508" w:rsidRPr="00041BC5">
        <w:t xml:space="preserve"> Such as accessibility, opportunity, equitability</w:t>
      </w:r>
      <w:r w:rsidR="00BE4E92" w:rsidRPr="00041BC5">
        <w:t xml:space="preserve">. “Doing with, not to” </w:t>
      </w:r>
      <w:r w:rsidR="000001B9" w:rsidRPr="00041BC5">
        <w:t xml:space="preserve">could be an inspection or assessment of LBHF decisions </w:t>
      </w:r>
      <w:r w:rsidR="00C446B7" w:rsidRPr="00041BC5">
        <w:t>to ascertain quality of engagement and consultation.</w:t>
      </w:r>
    </w:p>
    <w:p w14:paraId="2C50DCCA" w14:textId="77777777" w:rsidR="006311F5" w:rsidRPr="005C47A6" w:rsidRDefault="006311F5" w:rsidP="00C446B7">
      <w:pPr>
        <w:pStyle w:val="ListParagraph"/>
        <w:rPr>
          <w:b/>
          <w:bCs/>
        </w:rPr>
      </w:pPr>
    </w:p>
    <w:p w14:paraId="7DE29394" w14:textId="3AA8A3AF" w:rsidR="00F11887" w:rsidRPr="00041BC5" w:rsidRDefault="001D0370" w:rsidP="001D0370">
      <w:pPr>
        <w:pStyle w:val="ListParagraph"/>
        <w:numPr>
          <w:ilvl w:val="0"/>
          <w:numId w:val="4"/>
        </w:numPr>
      </w:pPr>
      <w:r w:rsidRPr="00041BC5">
        <w:t xml:space="preserve">Important to have a mix of core and </w:t>
      </w:r>
      <w:r w:rsidR="008264AD" w:rsidRPr="00041BC5">
        <w:t>project funding</w:t>
      </w:r>
    </w:p>
    <w:p w14:paraId="729C46E4" w14:textId="124263F2" w:rsidR="008264AD" w:rsidRPr="00041BC5" w:rsidRDefault="008264AD" w:rsidP="001D0370">
      <w:pPr>
        <w:pStyle w:val="ListParagraph"/>
        <w:numPr>
          <w:ilvl w:val="0"/>
          <w:numId w:val="4"/>
        </w:numPr>
      </w:pPr>
      <w:r w:rsidRPr="00041BC5">
        <w:t>Need more help for emerging groups to become “commissioning ready”</w:t>
      </w:r>
    </w:p>
    <w:p w14:paraId="1800EC38" w14:textId="15FCA3AE" w:rsidR="008264AD" w:rsidRPr="00041BC5" w:rsidRDefault="00363748" w:rsidP="001D0370">
      <w:pPr>
        <w:pStyle w:val="ListParagraph"/>
        <w:numPr>
          <w:ilvl w:val="0"/>
          <w:numId w:val="4"/>
        </w:numPr>
      </w:pPr>
      <w:r w:rsidRPr="00041BC5">
        <w:t xml:space="preserve">Need to create meeting places and </w:t>
      </w:r>
      <w:r w:rsidR="00277AB2" w:rsidRPr="00041BC5">
        <w:t>events to support growth and transition</w:t>
      </w:r>
    </w:p>
    <w:p w14:paraId="182019DD" w14:textId="3D5AB1A4" w:rsidR="00277AB2" w:rsidRPr="00041BC5" w:rsidRDefault="00277AB2" w:rsidP="001D0370">
      <w:pPr>
        <w:pStyle w:val="ListParagraph"/>
        <w:numPr>
          <w:ilvl w:val="0"/>
          <w:numId w:val="4"/>
        </w:numPr>
      </w:pPr>
      <w:r w:rsidRPr="00041BC5">
        <w:t xml:space="preserve">Improve communications </w:t>
      </w:r>
      <w:r w:rsidR="00CD32C8" w:rsidRPr="00041BC5">
        <w:t>–</w:t>
      </w:r>
      <w:r w:rsidRPr="00041BC5">
        <w:t xml:space="preserve"> </w:t>
      </w:r>
      <w:r w:rsidR="00CD32C8" w:rsidRPr="00041BC5">
        <w:t>posting information on Council website, keeping it up to date</w:t>
      </w:r>
    </w:p>
    <w:p w14:paraId="5B5DB1F3" w14:textId="3647AC1B" w:rsidR="00CD32C8" w:rsidRPr="00041BC5" w:rsidRDefault="00260BBB" w:rsidP="001D0370">
      <w:pPr>
        <w:pStyle w:val="ListParagraph"/>
        <w:numPr>
          <w:ilvl w:val="0"/>
          <w:numId w:val="4"/>
        </w:numPr>
      </w:pPr>
      <w:r w:rsidRPr="00041BC5">
        <w:t>Are we post-pandemic?</w:t>
      </w:r>
      <w:r w:rsidR="002B3172" w:rsidRPr="00041BC5">
        <w:t xml:space="preserve"> Need to build on </w:t>
      </w:r>
      <w:r w:rsidR="00C6434E" w:rsidRPr="00041BC5">
        <w:t>local responses for future capacity for future responses</w:t>
      </w:r>
    </w:p>
    <w:p w14:paraId="76A24698" w14:textId="38E2EC8E" w:rsidR="00EB134A" w:rsidRPr="00041BC5" w:rsidRDefault="00EB134A" w:rsidP="001D0370">
      <w:pPr>
        <w:pStyle w:val="ListParagraph"/>
        <w:numPr>
          <w:ilvl w:val="0"/>
          <w:numId w:val="4"/>
        </w:numPr>
      </w:pPr>
      <w:r w:rsidRPr="00041BC5">
        <w:t>Would like a small grants scheme with really fast turn over</w:t>
      </w:r>
    </w:p>
    <w:p w14:paraId="7499D33B" w14:textId="229ED1A0" w:rsidR="000E6E71" w:rsidRDefault="000E6E71" w:rsidP="000E6E71">
      <w:pPr>
        <w:rPr>
          <w:b/>
          <w:bCs/>
        </w:rPr>
      </w:pPr>
    </w:p>
    <w:p w14:paraId="65A1978F" w14:textId="292C404B" w:rsidR="008A09D9" w:rsidRPr="00041BC5" w:rsidRDefault="000E6E71" w:rsidP="008A09D9">
      <w:pPr>
        <w:pStyle w:val="ListParagraph"/>
        <w:numPr>
          <w:ilvl w:val="0"/>
          <w:numId w:val="4"/>
        </w:numPr>
      </w:pPr>
      <w:r w:rsidRPr="00041BC5">
        <w:t>Need to help resident</w:t>
      </w:r>
      <w:r w:rsidR="008A09D9" w:rsidRPr="00041BC5">
        <w:t>s to meet the rising cost of living</w:t>
      </w:r>
    </w:p>
    <w:p w14:paraId="69831AA2" w14:textId="119B1B8B" w:rsidR="008A09D9" w:rsidRPr="00041BC5" w:rsidRDefault="008A09D9" w:rsidP="000E6E71">
      <w:pPr>
        <w:pStyle w:val="ListParagraph"/>
        <w:numPr>
          <w:ilvl w:val="0"/>
          <w:numId w:val="4"/>
        </w:numPr>
      </w:pPr>
      <w:r w:rsidRPr="00041BC5">
        <w:t>Need greater involvement of residents</w:t>
      </w:r>
      <w:r w:rsidR="002C133C" w:rsidRPr="00041BC5">
        <w:t>, they should be stakeholders in the decision making process</w:t>
      </w:r>
      <w:r w:rsidR="00E307A7" w:rsidRPr="00041BC5">
        <w:t>;</w:t>
      </w:r>
      <w:r w:rsidR="0043754A" w:rsidRPr="00041BC5">
        <w:t xml:space="preserve"> this should not be tokenistic, there should be a clear process on how it is done</w:t>
      </w:r>
      <w:r w:rsidR="00E307A7" w:rsidRPr="00041BC5">
        <w:t>. Examples are:</w:t>
      </w:r>
      <w:r w:rsidR="00EA5CC5" w:rsidRPr="00041BC5">
        <w:t xml:space="preserve"> factoring in the cost of going carbon </w:t>
      </w:r>
      <w:r w:rsidR="00EA5CC5" w:rsidRPr="00041BC5">
        <w:lastRenderedPageBreak/>
        <w:t xml:space="preserve">neutral and </w:t>
      </w:r>
      <w:r w:rsidR="00575B03" w:rsidRPr="00041BC5">
        <w:t>installation of bicycle lanes that are affecting journey times</w:t>
      </w:r>
      <w:r w:rsidR="002046D8" w:rsidRPr="00041BC5">
        <w:t xml:space="preserve"> </w:t>
      </w:r>
      <w:r w:rsidR="008158D1" w:rsidRPr="00041BC5">
        <w:t>and increase pollution from stationary traffic</w:t>
      </w:r>
    </w:p>
    <w:p w14:paraId="7A637663" w14:textId="12BAF53F" w:rsidR="002C133C" w:rsidRPr="00041BC5" w:rsidRDefault="000E6066" w:rsidP="000E6E71">
      <w:pPr>
        <w:pStyle w:val="ListParagraph"/>
        <w:numPr>
          <w:ilvl w:val="0"/>
          <w:numId w:val="4"/>
        </w:numPr>
      </w:pPr>
      <w:r w:rsidRPr="00041BC5">
        <w:t>Help the voluntary sector to reduce their cots</w:t>
      </w:r>
    </w:p>
    <w:p w14:paraId="295F3A45" w14:textId="50FC773A" w:rsidR="000E6066" w:rsidRPr="00041BC5" w:rsidRDefault="000B7A73" w:rsidP="000E6E71">
      <w:pPr>
        <w:pStyle w:val="ListParagraph"/>
        <w:numPr>
          <w:ilvl w:val="0"/>
          <w:numId w:val="4"/>
        </w:numPr>
      </w:pPr>
      <w:r w:rsidRPr="00041BC5">
        <w:t xml:space="preserve">Improve </w:t>
      </w:r>
      <w:r w:rsidR="00953A9A" w:rsidRPr="00041BC5">
        <w:t>communications</w:t>
      </w:r>
      <w:r w:rsidRPr="00041BC5">
        <w:t xml:space="preserve"> and accessibility</w:t>
      </w:r>
      <w:r w:rsidR="00953A9A" w:rsidRPr="00041BC5">
        <w:t xml:space="preserve"> of services, to avoid duplication and promote </w:t>
      </w:r>
      <w:r w:rsidR="0045251D" w:rsidRPr="00041BC5">
        <w:t>shared prosperity and equal access</w:t>
      </w:r>
    </w:p>
    <w:p w14:paraId="0076C337" w14:textId="20AC0B88" w:rsidR="0045251D" w:rsidRPr="00041BC5" w:rsidRDefault="00B75D66" w:rsidP="000E6E71">
      <w:pPr>
        <w:pStyle w:val="ListParagraph"/>
        <w:numPr>
          <w:ilvl w:val="0"/>
          <w:numId w:val="4"/>
        </w:numPr>
      </w:pPr>
      <w:r w:rsidRPr="00041BC5">
        <w:t>Collect</w:t>
      </w:r>
      <w:r w:rsidR="0045251D" w:rsidRPr="00041BC5">
        <w:t xml:space="preserve"> accurate data</w:t>
      </w:r>
    </w:p>
    <w:p w14:paraId="48C91448" w14:textId="03431DA0" w:rsidR="0045251D" w:rsidRPr="00041BC5" w:rsidRDefault="0045251D" w:rsidP="000E6E71">
      <w:pPr>
        <w:pStyle w:val="ListParagraph"/>
        <w:numPr>
          <w:ilvl w:val="0"/>
          <w:numId w:val="4"/>
        </w:numPr>
      </w:pPr>
      <w:r w:rsidRPr="00041BC5">
        <w:t>Be responsive to emerging priorities</w:t>
      </w:r>
      <w:r w:rsidR="00F80B1D" w:rsidRPr="00041BC5">
        <w:t xml:space="preserve"> and flexible in approach</w:t>
      </w:r>
    </w:p>
    <w:p w14:paraId="40D445F6" w14:textId="78F801C8" w:rsidR="00B75D66" w:rsidRPr="00041BC5" w:rsidRDefault="00760D0A" w:rsidP="000E6E71">
      <w:pPr>
        <w:pStyle w:val="ListParagraph"/>
        <w:numPr>
          <w:ilvl w:val="0"/>
          <w:numId w:val="4"/>
        </w:numPr>
      </w:pPr>
      <w:r w:rsidRPr="00041BC5">
        <w:t xml:space="preserve">Treat the voluntary sector as a partner in </w:t>
      </w:r>
      <w:r w:rsidR="00592A7B" w:rsidRPr="00041BC5">
        <w:t>p</w:t>
      </w:r>
      <w:r w:rsidRPr="00041BC5">
        <w:t xml:space="preserve">ractical ways </w:t>
      </w:r>
      <w:r w:rsidR="003849BC" w:rsidRPr="00041BC5">
        <w:t>– be responsive to emails and phone calls</w:t>
      </w:r>
    </w:p>
    <w:p w14:paraId="5D694A8B" w14:textId="20C48F32" w:rsidR="00C03059" w:rsidRPr="00041BC5" w:rsidRDefault="005548AD" w:rsidP="000E6E71">
      <w:pPr>
        <w:pStyle w:val="ListParagraph"/>
        <w:numPr>
          <w:ilvl w:val="0"/>
          <w:numId w:val="4"/>
        </w:numPr>
      </w:pPr>
      <w:r w:rsidRPr="00041BC5">
        <w:t xml:space="preserve">Council should avoid operating with a view of “what can we get out of the </w:t>
      </w:r>
      <w:r w:rsidR="00B5425D" w:rsidRPr="00041BC5">
        <w:t xml:space="preserve">voluntary sector” and move to a “how can we work together” </w:t>
      </w:r>
      <w:r w:rsidR="0059136B" w:rsidRPr="00041BC5">
        <w:t>view.</w:t>
      </w:r>
    </w:p>
    <w:p w14:paraId="2FB628B0" w14:textId="0542B4CF" w:rsidR="0013062D" w:rsidRPr="00041BC5" w:rsidRDefault="0013062D" w:rsidP="0013062D"/>
    <w:p w14:paraId="42ADA5B8" w14:textId="6FA47861" w:rsidR="008A0466" w:rsidRPr="00041BC5" w:rsidRDefault="0013062D" w:rsidP="008A0466">
      <w:pPr>
        <w:pStyle w:val="ListParagraph"/>
        <w:numPr>
          <w:ilvl w:val="0"/>
          <w:numId w:val="4"/>
        </w:numPr>
      </w:pPr>
      <w:r w:rsidRPr="00041BC5">
        <w:t>“Ruthlessly financially efficient”:</w:t>
      </w:r>
      <w:r w:rsidR="00041BC5">
        <w:t xml:space="preserve"> difficult, as</w:t>
      </w:r>
      <w:r w:rsidRPr="00041BC5">
        <w:t xml:space="preserve"> </w:t>
      </w:r>
      <w:r w:rsidR="00B370F3" w:rsidRPr="00041BC5">
        <w:t xml:space="preserve">there is no accounting for inflation for the third sector, while council </w:t>
      </w:r>
      <w:r w:rsidR="00C921AE" w:rsidRPr="00041BC5">
        <w:t>staff funding takes inflation into account</w:t>
      </w:r>
      <w:r w:rsidR="008A0466" w:rsidRPr="00041BC5">
        <w:t>.</w:t>
      </w:r>
    </w:p>
    <w:p w14:paraId="4CAA7740" w14:textId="71288CCC" w:rsidR="008A0466" w:rsidRPr="00041BC5" w:rsidRDefault="008A0466" w:rsidP="0013062D">
      <w:pPr>
        <w:pStyle w:val="ListParagraph"/>
        <w:numPr>
          <w:ilvl w:val="0"/>
          <w:numId w:val="4"/>
        </w:numPr>
      </w:pPr>
      <w:r w:rsidRPr="00041BC5">
        <w:t xml:space="preserve">No consideration of energy cost </w:t>
      </w:r>
      <w:r w:rsidR="00436017" w:rsidRPr="00041BC5">
        <w:t>hike</w:t>
      </w:r>
      <w:r w:rsidR="000A4DCF" w:rsidRPr="00041BC5">
        <w:t>, National Insurance and business rates increase</w:t>
      </w:r>
      <w:r w:rsidR="00DA2F1B" w:rsidRPr="00041BC5">
        <w:t>. This makes it impossible to achieve targets, how can the sector cope and deliver services?</w:t>
      </w:r>
    </w:p>
    <w:p w14:paraId="3BAE54B0" w14:textId="6A46ED64" w:rsidR="00FB5D09" w:rsidRPr="00041BC5" w:rsidRDefault="0006228A" w:rsidP="0013062D">
      <w:pPr>
        <w:pStyle w:val="ListParagraph"/>
        <w:numPr>
          <w:ilvl w:val="0"/>
          <w:numId w:val="4"/>
        </w:numPr>
      </w:pPr>
      <w:r w:rsidRPr="00041BC5">
        <w:t>Sector needs funding to cover core costs, this will help to be financially ruthless.</w:t>
      </w:r>
    </w:p>
    <w:p w14:paraId="3E0DF78F" w14:textId="2B3576E7" w:rsidR="0006228A" w:rsidRPr="00041BC5" w:rsidRDefault="00204E2C" w:rsidP="0013062D">
      <w:pPr>
        <w:pStyle w:val="ListParagraph"/>
        <w:numPr>
          <w:ilvl w:val="0"/>
          <w:numId w:val="4"/>
        </w:numPr>
      </w:pPr>
      <w:r w:rsidRPr="00041BC5">
        <w:t>Pandemic has forced organisations to work in new ways</w:t>
      </w:r>
    </w:p>
    <w:p w14:paraId="3D1F4799" w14:textId="451247D8" w:rsidR="00094469" w:rsidRPr="00041BC5" w:rsidRDefault="00094469" w:rsidP="0013062D">
      <w:pPr>
        <w:pStyle w:val="ListParagraph"/>
        <w:numPr>
          <w:ilvl w:val="0"/>
          <w:numId w:val="4"/>
        </w:numPr>
      </w:pPr>
      <w:r w:rsidRPr="00041BC5">
        <w:t>Support a vibrant third sector</w:t>
      </w:r>
    </w:p>
    <w:p w14:paraId="695B00C2" w14:textId="0A294D45" w:rsidR="00094469" w:rsidRPr="00041BC5" w:rsidRDefault="00094469" w:rsidP="0013062D">
      <w:pPr>
        <w:pStyle w:val="ListParagraph"/>
        <w:numPr>
          <w:ilvl w:val="0"/>
          <w:numId w:val="4"/>
        </w:numPr>
      </w:pPr>
      <w:r w:rsidRPr="00041BC5">
        <w:t>Is compassionate a good word?</w:t>
      </w:r>
      <w:r w:rsidR="00052ABA" w:rsidRPr="00041BC5">
        <w:t xml:space="preserve"> (for the priorities)</w:t>
      </w:r>
    </w:p>
    <w:p w14:paraId="6D85F8AD" w14:textId="28FC6E22" w:rsidR="00052ABA" w:rsidRPr="00041BC5" w:rsidRDefault="00E96235" w:rsidP="0013062D">
      <w:pPr>
        <w:pStyle w:val="ListParagraph"/>
        <w:numPr>
          <w:ilvl w:val="0"/>
          <w:numId w:val="4"/>
        </w:numPr>
      </w:pPr>
      <w:r w:rsidRPr="00041BC5">
        <w:t>Aim to do things efficiently and make sure money is well spent</w:t>
      </w:r>
    </w:p>
    <w:p w14:paraId="7719E5A4" w14:textId="04C22D90" w:rsidR="00E96235" w:rsidRPr="00041BC5" w:rsidRDefault="00E96235" w:rsidP="0013062D">
      <w:pPr>
        <w:pStyle w:val="ListParagraph"/>
        <w:numPr>
          <w:ilvl w:val="0"/>
          <w:numId w:val="4"/>
        </w:numPr>
      </w:pPr>
      <w:r w:rsidRPr="00041BC5">
        <w:t>Housing crisis presents big problem</w:t>
      </w:r>
    </w:p>
    <w:p w14:paraId="285AB206" w14:textId="76A9ECD3" w:rsidR="00E96235" w:rsidRDefault="00E96235" w:rsidP="00E96235">
      <w:pPr>
        <w:rPr>
          <w:b/>
          <w:bCs/>
        </w:rPr>
      </w:pPr>
    </w:p>
    <w:p w14:paraId="113A9717" w14:textId="41DF4199" w:rsidR="00B53BCE" w:rsidRPr="00041BC5" w:rsidRDefault="005C2B0D" w:rsidP="00044984">
      <w:pPr>
        <w:pStyle w:val="ListParagraph"/>
        <w:numPr>
          <w:ilvl w:val="0"/>
          <w:numId w:val="4"/>
        </w:numPr>
      </w:pPr>
      <w:r w:rsidRPr="00041BC5">
        <w:t>Council staff should go out into the community more, missing the Community Engagement Officer</w:t>
      </w:r>
      <w:r w:rsidR="00273D40" w:rsidRPr="00041BC5">
        <w:t xml:space="preserve">, to both hear from </w:t>
      </w:r>
      <w:r w:rsidR="00B53BCE" w:rsidRPr="00041BC5">
        <w:t>residents and she what happens the sector</w:t>
      </w:r>
    </w:p>
    <w:p w14:paraId="480B9B10" w14:textId="3AAA6C6D" w:rsidR="00044984" w:rsidRPr="00041BC5" w:rsidRDefault="007761BC" w:rsidP="00DD66D3">
      <w:pPr>
        <w:pStyle w:val="ListParagraph"/>
        <w:numPr>
          <w:ilvl w:val="0"/>
          <w:numId w:val="4"/>
        </w:numPr>
      </w:pPr>
      <w:r w:rsidRPr="00041BC5">
        <w:t>If V</w:t>
      </w:r>
      <w:r w:rsidR="00A1590A" w:rsidRPr="00041BC5">
        <w:t>CS puts forward ideas</w:t>
      </w:r>
      <w:r w:rsidR="00FE3DAF" w:rsidRPr="00041BC5">
        <w:t xml:space="preserve"> that link to LBHF priorities, </w:t>
      </w:r>
      <w:r w:rsidR="00CF712B" w:rsidRPr="00041BC5">
        <w:t>it constitutes a partnership so H&amp;F needs to comm</w:t>
      </w:r>
      <w:r w:rsidR="00044984" w:rsidRPr="00041BC5">
        <w:t>unicate with VCS to determine next steps.</w:t>
      </w:r>
    </w:p>
    <w:p w14:paraId="36A3E16B" w14:textId="370E6F55" w:rsidR="00044984" w:rsidRPr="00041BC5" w:rsidRDefault="00C97D92" w:rsidP="005C2B0D">
      <w:pPr>
        <w:pStyle w:val="ListParagraph"/>
        <w:numPr>
          <w:ilvl w:val="0"/>
          <w:numId w:val="4"/>
        </w:numPr>
      </w:pPr>
      <w:r w:rsidRPr="00041BC5">
        <w:t>Need clear and honest dialogue,  compromise</w:t>
      </w:r>
      <w:r w:rsidR="00F079E5" w:rsidRPr="00041BC5">
        <w:t xml:space="preserve">, and an attitude shift </w:t>
      </w:r>
      <w:r w:rsidR="00943D68" w:rsidRPr="00041BC5">
        <w:t>–</w:t>
      </w:r>
      <w:r w:rsidR="00F079E5" w:rsidRPr="00041BC5">
        <w:t xml:space="preserve"> </w:t>
      </w:r>
      <w:r w:rsidR="00943D68" w:rsidRPr="00041BC5">
        <w:t>reaching out to users and VCS. Help VCS do the work as the sector is close to the needs.</w:t>
      </w:r>
    </w:p>
    <w:p w14:paraId="3FD1F2A2" w14:textId="6559B8E4" w:rsidR="00DD66D3" w:rsidRPr="00041BC5" w:rsidRDefault="00DD66D3" w:rsidP="005C2B0D">
      <w:pPr>
        <w:pStyle w:val="ListParagraph"/>
        <w:numPr>
          <w:ilvl w:val="0"/>
          <w:numId w:val="4"/>
        </w:numPr>
      </w:pPr>
      <w:r w:rsidRPr="00041BC5">
        <w:t>Have themed forums</w:t>
      </w:r>
    </w:p>
    <w:p w14:paraId="3706D748" w14:textId="75304D1B" w:rsidR="001B1BC6" w:rsidRPr="00041BC5" w:rsidRDefault="00DD66D3" w:rsidP="001B1BC6">
      <w:pPr>
        <w:pStyle w:val="ListParagraph"/>
        <w:numPr>
          <w:ilvl w:val="0"/>
          <w:numId w:val="4"/>
        </w:numPr>
      </w:pPr>
      <w:r w:rsidRPr="00041BC5">
        <w:t xml:space="preserve">Employments support should include: </w:t>
      </w:r>
      <w:r w:rsidR="00CD697B" w:rsidRPr="00041BC5">
        <w:t xml:space="preserve">Training that improves employability; </w:t>
      </w:r>
      <w:r w:rsidR="00E76140" w:rsidRPr="00041BC5">
        <w:t xml:space="preserve">local employers should be incentivised </w:t>
      </w:r>
      <w:r w:rsidR="00A3759C" w:rsidRPr="00041BC5">
        <w:t xml:space="preserve">to employ local people (including the council); VCS should be supported to bring </w:t>
      </w:r>
      <w:r w:rsidR="001B1BC6" w:rsidRPr="00041BC5">
        <w:t>finding into H&amp;F).</w:t>
      </w:r>
    </w:p>
    <w:p w14:paraId="590B0C81" w14:textId="2B43388E" w:rsidR="001B1BC6" w:rsidRPr="00041BC5" w:rsidRDefault="007E203F" w:rsidP="001B1BC6">
      <w:pPr>
        <w:pStyle w:val="ListParagraph"/>
        <w:numPr>
          <w:ilvl w:val="0"/>
          <w:numId w:val="4"/>
        </w:numPr>
      </w:pPr>
      <w:r w:rsidRPr="00041BC5">
        <w:t>Create m</w:t>
      </w:r>
      <w:r w:rsidR="001B1BC6" w:rsidRPr="00041BC5">
        <w:t xml:space="preserve">ore awareness </w:t>
      </w:r>
      <w:r w:rsidRPr="00041BC5">
        <w:t xml:space="preserve">amongst organisations of the work they are doing. This will </w:t>
      </w:r>
      <w:r w:rsidR="00C1380B" w:rsidRPr="00041BC5">
        <w:t>avoid</w:t>
      </w:r>
      <w:r w:rsidRPr="00041BC5">
        <w:t xml:space="preserve"> duplication, </w:t>
      </w:r>
      <w:r w:rsidR="00C1380B" w:rsidRPr="00041BC5">
        <w:t>make us more financially efficient</w:t>
      </w:r>
      <w:r w:rsidR="00544DF6" w:rsidRPr="00041BC5">
        <w:t>, solve problems.</w:t>
      </w:r>
    </w:p>
    <w:p w14:paraId="4CDD7348" w14:textId="1EFF432E" w:rsidR="00544DF6" w:rsidRPr="00041BC5" w:rsidRDefault="00C27999" w:rsidP="001B1BC6">
      <w:pPr>
        <w:pStyle w:val="ListParagraph"/>
        <w:numPr>
          <w:ilvl w:val="0"/>
          <w:numId w:val="4"/>
        </w:numPr>
      </w:pPr>
      <w:r w:rsidRPr="00041BC5">
        <w:t xml:space="preserve">More opportunities needed for 16-24 year olds, </w:t>
      </w:r>
      <w:r w:rsidR="00920E60" w:rsidRPr="00041BC5">
        <w:t>apprenticeships, training, experience (</w:t>
      </w:r>
      <w:proofErr w:type="spellStart"/>
      <w:r w:rsidR="00920E60" w:rsidRPr="00041BC5">
        <w:t>ie</w:t>
      </w:r>
      <w:proofErr w:type="spellEnd"/>
      <w:r w:rsidR="00920E60" w:rsidRPr="00041BC5">
        <w:t xml:space="preserve"> </w:t>
      </w:r>
      <w:proofErr w:type="spellStart"/>
      <w:r w:rsidR="00920E60" w:rsidRPr="00041BC5">
        <w:t>KickStart</w:t>
      </w:r>
      <w:proofErr w:type="spellEnd"/>
      <w:r w:rsidR="00920E60" w:rsidRPr="00041BC5">
        <w:t>), particularly for climate c</w:t>
      </w:r>
      <w:r w:rsidR="000524BE" w:rsidRPr="00041BC5">
        <w:t>hange related jobs. Need to pay the minimum wage.</w:t>
      </w:r>
    </w:p>
    <w:p w14:paraId="4DFA8062" w14:textId="77777777" w:rsidR="00C97D92" w:rsidRPr="00041BC5" w:rsidRDefault="00C97D92" w:rsidP="008B056A"/>
    <w:p w14:paraId="40BB28A9" w14:textId="6713ADF7" w:rsidR="001C4D37" w:rsidRDefault="001C4D37" w:rsidP="00A94050">
      <w:pPr>
        <w:rPr>
          <w:b/>
          <w:bCs/>
        </w:rPr>
      </w:pPr>
    </w:p>
    <w:p w14:paraId="7905BD03" w14:textId="03961604" w:rsidR="001C4D37" w:rsidRDefault="001C4D37" w:rsidP="00A94050">
      <w:pPr>
        <w:rPr>
          <w:b/>
          <w:bCs/>
        </w:rPr>
      </w:pPr>
    </w:p>
    <w:p w14:paraId="58823BA9" w14:textId="2F15C2A6" w:rsidR="00E43FBD" w:rsidRDefault="00E43FBD" w:rsidP="00E43FBD">
      <w:pPr>
        <w:rPr>
          <w:b/>
          <w:bCs/>
        </w:rPr>
      </w:pPr>
      <w:r>
        <w:rPr>
          <w:b/>
          <w:bCs/>
        </w:rPr>
        <w:t>Next steps, timelines and date of next meeting.</w:t>
      </w:r>
    </w:p>
    <w:p w14:paraId="70D931BE" w14:textId="57564540" w:rsidR="008D7980" w:rsidRDefault="008D7980" w:rsidP="00E43FBD">
      <w:pPr>
        <w:rPr>
          <w:b/>
          <w:bCs/>
        </w:rPr>
      </w:pPr>
    </w:p>
    <w:p w14:paraId="23AB9293" w14:textId="637CA12B" w:rsidR="008D7980" w:rsidRDefault="00831B36" w:rsidP="00E43FBD">
      <w:r>
        <w:t>Council officers will start to pull feedback together and</w:t>
      </w:r>
      <w:r w:rsidR="00860CDB">
        <w:t xml:space="preserve"> work on draft priorities for the strategy.</w:t>
      </w:r>
    </w:p>
    <w:p w14:paraId="2C01D381" w14:textId="5D1BC2E5" w:rsidR="00972687" w:rsidRDefault="00972687" w:rsidP="00E43FBD"/>
    <w:p w14:paraId="0D10AC87" w14:textId="05513CDD" w:rsidR="00972687" w:rsidRDefault="00860CDB" w:rsidP="00E43FBD">
      <w:r>
        <w:t>N</w:t>
      </w:r>
      <w:r w:rsidR="00972687">
        <w:t xml:space="preserve">ext meeting is </w:t>
      </w:r>
      <w:r w:rsidR="00AA59D8">
        <w:t>proposed</w:t>
      </w:r>
      <w:r w:rsidR="00972687">
        <w:t xml:space="preserve"> to be held on </w:t>
      </w:r>
      <w:r w:rsidR="006F3726">
        <w:t>23</w:t>
      </w:r>
      <w:r w:rsidR="006F3726" w:rsidRPr="006F3726">
        <w:rPr>
          <w:vertAlign w:val="superscript"/>
        </w:rPr>
        <w:t>rd</w:t>
      </w:r>
      <w:r w:rsidR="006F3726">
        <w:t xml:space="preserve"> May</w:t>
      </w:r>
      <w:r w:rsidR="00972687">
        <w:t xml:space="preserve">, </w:t>
      </w:r>
      <w:r w:rsidR="00B75E57">
        <w:t>12.00</w:t>
      </w:r>
      <w:r w:rsidR="00041BC5">
        <w:t xml:space="preserve"> – 14.30pm at Edward Woods Community Centre.</w:t>
      </w:r>
    </w:p>
    <w:p w14:paraId="2E9492E0" w14:textId="14D3701F" w:rsidR="00972687" w:rsidRDefault="00972687" w:rsidP="00E43FBD"/>
    <w:p w14:paraId="0E811973" w14:textId="4C38FBB0" w:rsidR="00972687" w:rsidRDefault="00C6566B" w:rsidP="00E43FBD">
      <w:r>
        <w:t>Invites and agenda to follow.</w:t>
      </w:r>
    </w:p>
    <w:p w14:paraId="3E816D24" w14:textId="0644C1E4" w:rsidR="00C6566B" w:rsidRPr="000B38C1" w:rsidRDefault="00C6566B" w:rsidP="00E43FBD">
      <w:pPr>
        <w:rPr>
          <w:b/>
          <w:bCs/>
        </w:rPr>
      </w:pPr>
    </w:p>
    <w:p w14:paraId="16CF0A11" w14:textId="1FB6334E" w:rsidR="00C6566B" w:rsidRPr="000B38C1" w:rsidRDefault="00C6566B" w:rsidP="00E43FBD">
      <w:pPr>
        <w:rPr>
          <w:b/>
          <w:bCs/>
        </w:rPr>
      </w:pPr>
      <w:r w:rsidRPr="000B38C1">
        <w:rPr>
          <w:b/>
          <w:bCs/>
        </w:rPr>
        <w:t>The council’s team</w:t>
      </w:r>
      <w:r w:rsidR="00765151">
        <w:rPr>
          <w:b/>
          <w:bCs/>
        </w:rPr>
        <w:t xml:space="preserve"> would</w:t>
      </w:r>
      <w:r w:rsidRPr="000B38C1">
        <w:rPr>
          <w:b/>
          <w:bCs/>
        </w:rPr>
        <w:t xml:space="preserve"> like to </w:t>
      </w:r>
      <w:r w:rsidR="004E1D12" w:rsidRPr="000B38C1">
        <w:rPr>
          <w:b/>
          <w:bCs/>
        </w:rPr>
        <w:t>take the opportunity to thank everyone fo</w:t>
      </w:r>
      <w:r w:rsidR="00CE7DF3" w:rsidRPr="000B38C1">
        <w:rPr>
          <w:b/>
          <w:bCs/>
        </w:rPr>
        <w:t>r</w:t>
      </w:r>
      <w:r w:rsidR="004E1D12" w:rsidRPr="000B38C1">
        <w:rPr>
          <w:b/>
          <w:bCs/>
        </w:rPr>
        <w:t xml:space="preserve"> their time an</w:t>
      </w:r>
      <w:r w:rsidR="00CE7DF3" w:rsidRPr="000B38C1">
        <w:rPr>
          <w:b/>
          <w:bCs/>
        </w:rPr>
        <w:t>d</w:t>
      </w:r>
      <w:r w:rsidR="004E1D12" w:rsidRPr="000B38C1">
        <w:rPr>
          <w:b/>
          <w:bCs/>
        </w:rPr>
        <w:t xml:space="preserve"> contributions. We are keen to reach </w:t>
      </w:r>
      <w:r w:rsidR="00CE7DF3" w:rsidRPr="000B38C1">
        <w:rPr>
          <w:b/>
          <w:bCs/>
        </w:rPr>
        <w:t>a</w:t>
      </w:r>
      <w:r w:rsidR="00765151">
        <w:rPr>
          <w:b/>
          <w:bCs/>
        </w:rPr>
        <w:t>n</w:t>
      </w:r>
      <w:r w:rsidR="00CE7DF3" w:rsidRPr="000B38C1">
        <w:rPr>
          <w:b/>
          <w:bCs/>
        </w:rPr>
        <w:t xml:space="preserve"> even wider share of the community</w:t>
      </w:r>
      <w:r w:rsidR="00765151">
        <w:rPr>
          <w:b/>
          <w:bCs/>
        </w:rPr>
        <w:t xml:space="preserve"> at future events</w:t>
      </w:r>
      <w:r w:rsidR="002C4B3D" w:rsidRPr="000B38C1">
        <w:rPr>
          <w:b/>
          <w:bCs/>
        </w:rPr>
        <w:t>, so please share information and invitations with other people f</w:t>
      </w:r>
      <w:r w:rsidR="000B38C1" w:rsidRPr="000B38C1">
        <w:rPr>
          <w:b/>
          <w:bCs/>
        </w:rPr>
        <w:t>rom the third sector.</w:t>
      </w:r>
    </w:p>
    <w:p w14:paraId="2FD759FE" w14:textId="73A42423" w:rsidR="00E43FBD" w:rsidRPr="000B38C1" w:rsidRDefault="00E43FBD" w:rsidP="00A94050">
      <w:pPr>
        <w:rPr>
          <w:b/>
          <w:bCs/>
        </w:rPr>
      </w:pPr>
    </w:p>
    <w:p w14:paraId="7B0B3BC3" w14:textId="77777777" w:rsidR="00E43FBD" w:rsidRPr="000B38C1" w:rsidRDefault="00E43FBD" w:rsidP="00A94050">
      <w:pPr>
        <w:rPr>
          <w:b/>
          <w:bCs/>
        </w:rPr>
      </w:pPr>
    </w:p>
    <w:sectPr w:rsidR="00E43FBD" w:rsidRPr="000B38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BEA"/>
    <w:multiLevelType w:val="hybridMultilevel"/>
    <w:tmpl w:val="F3F6A8F4"/>
    <w:lvl w:ilvl="0" w:tplc="60F65B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600FD"/>
    <w:multiLevelType w:val="hybridMultilevel"/>
    <w:tmpl w:val="9E26952C"/>
    <w:lvl w:ilvl="0" w:tplc="C45CAC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B4CF5"/>
    <w:multiLevelType w:val="hybridMultilevel"/>
    <w:tmpl w:val="3F9A6C24"/>
    <w:lvl w:ilvl="0" w:tplc="A93AAF7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B5F34"/>
    <w:multiLevelType w:val="hybridMultilevel"/>
    <w:tmpl w:val="23EC6B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13"/>
    <w:rsid w:val="000001B9"/>
    <w:rsid w:val="00023226"/>
    <w:rsid w:val="00041BC5"/>
    <w:rsid w:val="00044984"/>
    <w:rsid w:val="00051D83"/>
    <w:rsid w:val="00052448"/>
    <w:rsid w:val="000524BE"/>
    <w:rsid w:val="00052ABA"/>
    <w:rsid w:val="00061910"/>
    <w:rsid w:val="0006228A"/>
    <w:rsid w:val="00094469"/>
    <w:rsid w:val="00096508"/>
    <w:rsid w:val="000A4DCF"/>
    <w:rsid w:val="000B38C1"/>
    <w:rsid w:val="000B7A73"/>
    <w:rsid w:val="000D7C9D"/>
    <w:rsid w:val="000E53A6"/>
    <w:rsid w:val="000E6066"/>
    <w:rsid w:val="000E6E71"/>
    <w:rsid w:val="000F64A5"/>
    <w:rsid w:val="0013062D"/>
    <w:rsid w:val="00146707"/>
    <w:rsid w:val="001557FD"/>
    <w:rsid w:val="00163590"/>
    <w:rsid w:val="00193BD7"/>
    <w:rsid w:val="001B1BC6"/>
    <w:rsid w:val="001C4D37"/>
    <w:rsid w:val="001D0370"/>
    <w:rsid w:val="001D2FC4"/>
    <w:rsid w:val="002046D8"/>
    <w:rsid w:val="00204E2C"/>
    <w:rsid w:val="002154ED"/>
    <w:rsid w:val="00223DB2"/>
    <w:rsid w:val="00257B47"/>
    <w:rsid w:val="00260BBB"/>
    <w:rsid w:val="00270FAC"/>
    <w:rsid w:val="00273D40"/>
    <w:rsid w:val="00277AB2"/>
    <w:rsid w:val="002B3172"/>
    <w:rsid w:val="002C133C"/>
    <w:rsid w:val="002C4B3D"/>
    <w:rsid w:val="002C5F8C"/>
    <w:rsid w:val="002F40A1"/>
    <w:rsid w:val="00302218"/>
    <w:rsid w:val="00345D8B"/>
    <w:rsid w:val="00363748"/>
    <w:rsid w:val="00370916"/>
    <w:rsid w:val="003849BC"/>
    <w:rsid w:val="003C51DA"/>
    <w:rsid w:val="003E4D00"/>
    <w:rsid w:val="00436017"/>
    <w:rsid w:val="0043754A"/>
    <w:rsid w:val="0045251D"/>
    <w:rsid w:val="00465C5C"/>
    <w:rsid w:val="004A1DBD"/>
    <w:rsid w:val="004B6799"/>
    <w:rsid w:val="004E115A"/>
    <w:rsid w:val="004E1D12"/>
    <w:rsid w:val="005208DE"/>
    <w:rsid w:val="00544DF6"/>
    <w:rsid w:val="005548AD"/>
    <w:rsid w:val="00570D5A"/>
    <w:rsid w:val="00575B03"/>
    <w:rsid w:val="00583EB1"/>
    <w:rsid w:val="00586E52"/>
    <w:rsid w:val="0059136B"/>
    <w:rsid w:val="00592A7B"/>
    <w:rsid w:val="00594E51"/>
    <w:rsid w:val="005B0705"/>
    <w:rsid w:val="005B3985"/>
    <w:rsid w:val="005B5429"/>
    <w:rsid w:val="005C2B0D"/>
    <w:rsid w:val="005C47A6"/>
    <w:rsid w:val="00607798"/>
    <w:rsid w:val="0062698E"/>
    <w:rsid w:val="006311F5"/>
    <w:rsid w:val="0063637D"/>
    <w:rsid w:val="006479F8"/>
    <w:rsid w:val="00650387"/>
    <w:rsid w:val="00663E3D"/>
    <w:rsid w:val="00695C02"/>
    <w:rsid w:val="006A3449"/>
    <w:rsid w:val="006C5188"/>
    <w:rsid w:val="006C5414"/>
    <w:rsid w:val="006C5598"/>
    <w:rsid w:val="006E22B5"/>
    <w:rsid w:val="006E3368"/>
    <w:rsid w:val="006F3726"/>
    <w:rsid w:val="0071069F"/>
    <w:rsid w:val="00724A05"/>
    <w:rsid w:val="00726E61"/>
    <w:rsid w:val="00733A51"/>
    <w:rsid w:val="0076089C"/>
    <w:rsid w:val="00760D0A"/>
    <w:rsid w:val="00765151"/>
    <w:rsid w:val="007761BC"/>
    <w:rsid w:val="00783471"/>
    <w:rsid w:val="00797E73"/>
    <w:rsid w:val="007B3690"/>
    <w:rsid w:val="007B73F2"/>
    <w:rsid w:val="007E203F"/>
    <w:rsid w:val="007F3F17"/>
    <w:rsid w:val="008158D1"/>
    <w:rsid w:val="00816FDA"/>
    <w:rsid w:val="008264AD"/>
    <w:rsid w:val="00831B36"/>
    <w:rsid w:val="008542F6"/>
    <w:rsid w:val="00856722"/>
    <w:rsid w:val="00860CDB"/>
    <w:rsid w:val="00862723"/>
    <w:rsid w:val="00876890"/>
    <w:rsid w:val="00880962"/>
    <w:rsid w:val="00895EBB"/>
    <w:rsid w:val="008A0466"/>
    <w:rsid w:val="008A09D9"/>
    <w:rsid w:val="008A7A38"/>
    <w:rsid w:val="008B056A"/>
    <w:rsid w:val="008D7980"/>
    <w:rsid w:val="008E788D"/>
    <w:rsid w:val="00920E60"/>
    <w:rsid w:val="00934696"/>
    <w:rsid w:val="009366EA"/>
    <w:rsid w:val="00943D68"/>
    <w:rsid w:val="0094613E"/>
    <w:rsid w:val="00953A9A"/>
    <w:rsid w:val="00972687"/>
    <w:rsid w:val="0098108F"/>
    <w:rsid w:val="00997F82"/>
    <w:rsid w:val="009A78E5"/>
    <w:rsid w:val="009C429B"/>
    <w:rsid w:val="009F101A"/>
    <w:rsid w:val="009F2D10"/>
    <w:rsid w:val="00A1590A"/>
    <w:rsid w:val="00A25B9F"/>
    <w:rsid w:val="00A27070"/>
    <w:rsid w:val="00A34326"/>
    <w:rsid w:val="00A3759C"/>
    <w:rsid w:val="00A540C3"/>
    <w:rsid w:val="00A54D36"/>
    <w:rsid w:val="00A609D7"/>
    <w:rsid w:val="00A94050"/>
    <w:rsid w:val="00AA59D8"/>
    <w:rsid w:val="00AA77D6"/>
    <w:rsid w:val="00AB778F"/>
    <w:rsid w:val="00B1358A"/>
    <w:rsid w:val="00B25292"/>
    <w:rsid w:val="00B3601B"/>
    <w:rsid w:val="00B370F3"/>
    <w:rsid w:val="00B37EF9"/>
    <w:rsid w:val="00B41BF6"/>
    <w:rsid w:val="00B53BCE"/>
    <w:rsid w:val="00B5425D"/>
    <w:rsid w:val="00B75D66"/>
    <w:rsid w:val="00B75E57"/>
    <w:rsid w:val="00B8032B"/>
    <w:rsid w:val="00BA0040"/>
    <w:rsid w:val="00BA793F"/>
    <w:rsid w:val="00BE1BD1"/>
    <w:rsid w:val="00BE3600"/>
    <w:rsid w:val="00BE4E92"/>
    <w:rsid w:val="00BF211A"/>
    <w:rsid w:val="00C03059"/>
    <w:rsid w:val="00C102A8"/>
    <w:rsid w:val="00C1380B"/>
    <w:rsid w:val="00C22D4B"/>
    <w:rsid w:val="00C24A6E"/>
    <w:rsid w:val="00C27999"/>
    <w:rsid w:val="00C446B7"/>
    <w:rsid w:val="00C51A20"/>
    <w:rsid w:val="00C6434E"/>
    <w:rsid w:val="00C6566B"/>
    <w:rsid w:val="00C843E6"/>
    <w:rsid w:val="00C90AC6"/>
    <w:rsid w:val="00C921AE"/>
    <w:rsid w:val="00C97D92"/>
    <w:rsid w:val="00CA05DF"/>
    <w:rsid w:val="00CA3813"/>
    <w:rsid w:val="00CB0AB0"/>
    <w:rsid w:val="00CD32C8"/>
    <w:rsid w:val="00CD697B"/>
    <w:rsid w:val="00CD79CA"/>
    <w:rsid w:val="00CE7DF3"/>
    <w:rsid w:val="00CF712B"/>
    <w:rsid w:val="00D05659"/>
    <w:rsid w:val="00D05BE2"/>
    <w:rsid w:val="00D10241"/>
    <w:rsid w:val="00D122B3"/>
    <w:rsid w:val="00D45583"/>
    <w:rsid w:val="00D5188D"/>
    <w:rsid w:val="00D5363B"/>
    <w:rsid w:val="00D63BA3"/>
    <w:rsid w:val="00D830AF"/>
    <w:rsid w:val="00DA2F1B"/>
    <w:rsid w:val="00DA3B2C"/>
    <w:rsid w:val="00DB07BA"/>
    <w:rsid w:val="00DB362B"/>
    <w:rsid w:val="00DB5AF3"/>
    <w:rsid w:val="00DD66D3"/>
    <w:rsid w:val="00E307A7"/>
    <w:rsid w:val="00E312B9"/>
    <w:rsid w:val="00E32972"/>
    <w:rsid w:val="00E43FBD"/>
    <w:rsid w:val="00E51339"/>
    <w:rsid w:val="00E55214"/>
    <w:rsid w:val="00E60669"/>
    <w:rsid w:val="00E6243C"/>
    <w:rsid w:val="00E76140"/>
    <w:rsid w:val="00E76C6A"/>
    <w:rsid w:val="00E96235"/>
    <w:rsid w:val="00EA4CB2"/>
    <w:rsid w:val="00EA5CC5"/>
    <w:rsid w:val="00EA744D"/>
    <w:rsid w:val="00EB134A"/>
    <w:rsid w:val="00EC78EA"/>
    <w:rsid w:val="00EE2890"/>
    <w:rsid w:val="00F079E5"/>
    <w:rsid w:val="00F11887"/>
    <w:rsid w:val="00F3378B"/>
    <w:rsid w:val="00F80B1D"/>
    <w:rsid w:val="00F91951"/>
    <w:rsid w:val="00FB5D09"/>
    <w:rsid w:val="00FD4B85"/>
    <w:rsid w:val="00FE3DAF"/>
    <w:rsid w:val="00FE4117"/>
    <w:rsid w:val="00FE549D"/>
    <w:rsid w:val="019D7BC4"/>
    <w:rsid w:val="021F3FAE"/>
    <w:rsid w:val="03394C25"/>
    <w:rsid w:val="067CF227"/>
    <w:rsid w:val="068F3F48"/>
    <w:rsid w:val="0818C288"/>
    <w:rsid w:val="093AE4BE"/>
    <w:rsid w:val="0C728580"/>
    <w:rsid w:val="0CFE80CC"/>
    <w:rsid w:val="10AEA1C4"/>
    <w:rsid w:val="165CA2E5"/>
    <w:rsid w:val="1CB6E054"/>
    <w:rsid w:val="218A5177"/>
    <w:rsid w:val="25DA6C14"/>
    <w:rsid w:val="27F992FB"/>
    <w:rsid w:val="350187B0"/>
    <w:rsid w:val="36783C82"/>
    <w:rsid w:val="38A2F1F4"/>
    <w:rsid w:val="38EA515B"/>
    <w:rsid w:val="3DDAB419"/>
    <w:rsid w:val="3E834E67"/>
    <w:rsid w:val="3F5992DF"/>
    <w:rsid w:val="3F76847A"/>
    <w:rsid w:val="3F9C2CE9"/>
    <w:rsid w:val="4430CD40"/>
    <w:rsid w:val="45742B9C"/>
    <w:rsid w:val="45CC9DA1"/>
    <w:rsid w:val="460B6E6D"/>
    <w:rsid w:val="49CD61B4"/>
    <w:rsid w:val="4A12BD4A"/>
    <w:rsid w:val="4C50B164"/>
    <w:rsid w:val="4E0A0AD8"/>
    <w:rsid w:val="4F1432A6"/>
    <w:rsid w:val="4F8332BA"/>
    <w:rsid w:val="5DD537D3"/>
    <w:rsid w:val="6089E6B6"/>
    <w:rsid w:val="612D6198"/>
    <w:rsid w:val="6225B717"/>
    <w:rsid w:val="65A1857A"/>
    <w:rsid w:val="6894F89B"/>
    <w:rsid w:val="6ABBA861"/>
    <w:rsid w:val="6BE55180"/>
    <w:rsid w:val="6D1EEADB"/>
    <w:rsid w:val="6D6869BE"/>
    <w:rsid w:val="6DF34923"/>
    <w:rsid w:val="70655DFC"/>
    <w:rsid w:val="712AE9E5"/>
    <w:rsid w:val="7266E025"/>
    <w:rsid w:val="7538CF1F"/>
    <w:rsid w:val="7555C0BA"/>
    <w:rsid w:val="75FE5B08"/>
    <w:rsid w:val="76D49F80"/>
    <w:rsid w:val="7A4ED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3EC9B"/>
  <w15:chartTrackingRefBased/>
  <w15:docId w15:val="{20462B04-9339-4A89-A6A6-92C9EB55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B9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5B9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9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25B9F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940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5B9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9F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9F"/>
    <w:rPr>
      <w:rFonts w:asciiTheme="majorHAnsi" w:eastAsiaTheme="majorEastAsia" w:hAnsiTheme="majorHAnsi" w:cstheme="majorBidi"/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A25B9F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B9F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B9F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B9F"/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paragraph" w:styleId="ListParagraph">
    <w:name w:val="List Paragraph"/>
    <w:basedOn w:val="Normal"/>
    <w:uiPriority w:val="34"/>
    <w:qFormat/>
    <w:rsid w:val="0093469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252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292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8096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BHF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C4A193885CC43B2D02EDABFACB305" ma:contentTypeVersion="13" ma:contentTypeDescription="Create a new document." ma:contentTypeScope="" ma:versionID="07bb5a01d47582c9528a1fc57ce46916">
  <xsd:schema xmlns:xsd="http://www.w3.org/2001/XMLSchema" xmlns:xs="http://www.w3.org/2001/XMLSchema" xmlns:p="http://schemas.microsoft.com/office/2006/metadata/properties" xmlns:ns2="f9aff901-5712-466a-893f-c4bb210f769f" xmlns:ns3="a1242613-03c7-4350-bcda-64bbc0a48371" targetNamespace="http://schemas.microsoft.com/office/2006/metadata/properties" ma:root="true" ma:fieldsID="6c2f2fe681415a600001f082aef5e8ad" ns2:_="" ns3:_="">
    <xsd:import namespace="f9aff901-5712-466a-893f-c4bb210f769f"/>
    <xsd:import namespace="a1242613-03c7-4350-bcda-64bbc0a483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ff901-5712-466a-893f-c4bb210f7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42613-03c7-4350-bcda-64bbc0a483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C5316A-EBD2-4768-89FF-9CEDCAD17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ff901-5712-466a-893f-c4bb210f769f"/>
    <ds:schemaRef ds:uri="a1242613-03c7-4350-bcda-64bbc0a48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8BB950-9443-4DD7-AD94-257F81E5BAC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a1242613-03c7-4350-bcda-64bbc0a48371"/>
    <ds:schemaRef ds:uri="f9aff901-5712-466a-893f-c4bb210f769f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BBCE085-B576-4137-A04D-E6D1E4CD56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5532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Hammersmith and Fulham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</dc:creator>
  <cp:keywords/>
  <dc:description/>
  <cp:lastModifiedBy>Sue Spiller</cp:lastModifiedBy>
  <cp:revision>2</cp:revision>
  <dcterms:created xsi:type="dcterms:W3CDTF">2022-05-20T15:04:00Z</dcterms:created>
  <dcterms:modified xsi:type="dcterms:W3CDTF">2022-05-20T15:04:00Z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0x010100718C4A193885CC43B2D02EDABFACB305</vt:lpwstr>
  </property>
</Properties>
</file>