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AF636" w14:textId="77777777" w:rsidR="00C8341C" w:rsidRPr="00A164E3" w:rsidRDefault="00C8341C" w:rsidP="00C8341C">
      <w:pPr>
        <w:pStyle w:val="Default"/>
        <w:rPr>
          <w:rFonts w:ascii="Calibri" w:hAnsi="Calibri" w:cs="Calibri"/>
          <w:sz w:val="22"/>
          <w:szCs w:val="22"/>
        </w:rPr>
      </w:pPr>
      <w:r>
        <w:rPr>
          <w:rFonts w:ascii="Calibri" w:hAnsi="Calibri" w:cs="Calibri"/>
          <w:sz w:val="22"/>
          <w:szCs w:val="22"/>
        </w:rPr>
        <w:t>CommUNITY Barnet</w:t>
      </w:r>
      <w:r w:rsidRPr="00A164E3">
        <w:rPr>
          <w:rFonts w:ascii="Calibri" w:hAnsi="Calibri" w:cs="Calibri"/>
          <w:sz w:val="22"/>
          <w:szCs w:val="22"/>
        </w:rPr>
        <w:t>,</w:t>
      </w:r>
      <w:r>
        <w:rPr>
          <w:rFonts w:ascii="Calibri" w:hAnsi="Calibri" w:cs="Calibri"/>
          <w:sz w:val="22"/>
          <w:szCs w:val="22"/>
        </w:rPr>
        <w:t xml:space="preserve"> is</w:t>
      </w:r>
      <w:r w:rsidRPr="00A164E3">
        <w:rPr>
          <w:rFonts w:ascii="Calibri" w:hAnsi="Calibri" w:cs="Calibri"/>
          <w:sz w:val="22"/>
          <w:szCs w:val="22"/>
        </w:rPr>
        <w:t xml:space="preserve"> an </w:t>
      </w:r>
      <w:r w:rsidRPr="00A164E3">
        <w:rPr>
          <w:rFonts w:ascii="Calibri" w:hAnsi="Calibri" w:cs="Calibri"/>
          <w:sz w:val="22"/>
          <w:szCs w:val="22"/>
          <w:highlight w:val="white"/>
        </w:rPr>
        <w:t xml:space="preserve">award-winning community development and infrastructure charity committed to improving the lives of residents and communities. </w:t>
      </w:r>
      <w:r>
        <w:rPr>
          <w:rFonts w:ascii="Calibri" w:hAnsi="Calibri" w:cs="Calibri"/>
          <w:sz w:val="22"/>
          <w:szCs w:val="22"/>
          <w:highlight w:val="white"/>
        </w:rPr>
        <w:t xml:space="preserve">We </w:t>
      </w:r>
      <w:r w:rsidRPr="00A164E3">
        <w:rPr>
          <w:rFonts w:ascii="Calibri" w:hAnsi="Calibri" w:cs="Calibri"/>
          <w:sz w:val="22"/>
          <w:szCs w:val="22"/>
          <w:highlight w:val="white"/>
        </w:rPr>
        <w:t xml:space="preserve">are currently recruiting </w:t>
      </w:r>
      <w:r>
        <w:rPr>
          <w:rFonts w:ascii="Calibri" w:hAnsi="Calibri" w:cs="Calibri"/>
          <w:sz w:val="22"/>
          <w:szCs w:val="22"/>
          <w:highlight w:val="white"/>
        </w:rPr>
        <w:t xml:space="preserve">for a </w:t>
      </w:r>
      <w:r w:rsidRPr="00A164E3">
        <w:rPr>
          <w:rFonts w:ascii="Calibri" w:hAnsi="Calibri" w:cs="Calibri"/>
          <w:sz w:val="22"/>
          <w:szCs w:val="22"/>
          <w:highlight w:val="white"/>
        </w:rPr>
        <w:t xml:space="preserve">dynamic new </w:t>
      </w:r>
      <w:r>
        <w:rPr>
          <w:rFonts w:ascii="Calibri" w:hAnsi="Calibri" w:cs="Calibri"/>
          <w:sz w:val="22"/>
          <w:szCs w:val="22"/>
          <w:highlight w:val="white"/>
        </w:rPr>
        <w:t>Programme Director</w:t>
      </w:r>
      <w:r w:rsidRPr="00A164E3">
        <w:rPr>
          <w:rFonts w:ascii="Calibri" w:hAnsi="Calibri" w:cs="Calibri"/>
          <w:sz w:val="22"/>
          <w:szCs w:val="22"/>
          <w:highlight w:val="white"/>
        </w:rPr>
        <w:t xml:space="preserve"> for </w:t>
      </w:r>
      <w:r>
        <w:rPr>
          <w:rFonts w:ascii="Calibri" w:hAnsi="Calibri" w:cs="Calibri"/>
          <w:sz w:val="22"/>
          <w:szCs w:val="22"/>
          <w:highlight w:val="white"/>
        </w:rPr>
        <w:t>our resident-led</w:t>
      </w:r>
      <w:r w:rsidRPr="00A164E3">
        <w:rPr>
          <w:rFonts w:ascii="Calibri" w:hAnsi="Calibri" w:cs="Calibri"/>
          <w:sz w:val="22"/>
          <w:szCs w:val="22"/>
          <w:highlight w:val="white"/>
        </w:rPr>
        <w:t xml:space="preserve"> </w:t>
      </w:r>
      <w:r>
        <w:rPr>
          <w:rFonts w:ascii="Calibri" w:hAnsi="Calibri" w:cs="Calibri"/>
          <w:sz w:val="22"/>
          <w:szCs w:val="22"/>
          <w:highlight w:val="white"/>
        </w:rPr>
        <w:t>‘</w:t>
      </w:r>
      <w:r w:rsidRPr="00A164E3">
        <w:rPr>
          <w:rFonts w:ascii="Calibri" w:hAnsi="Calibri" w:cs="Calibri"/>
          <w:sz w:val="22"/>
          <w:szCs w:val="22"/>
          <w:highlight w:val="white"/>
        </w:rPr>
        <w:t>W12Together programme</w:t>
      </w:r>
      <w:r>
        <w:rPr>
          <w:rFonts w:ascii="Calibri" w:hAnsi="Calibri" w:cs="Calibri"/>
          <w:sz w:val="22"/>
          <w:szCs w:val="22"/>
          <w:highlight w:val="white"/>
        </w:rPr>
        <w:t>’</w:t>
      </w:r>
      <w:r w:rsidRPr="00A164E3">
        <w:rPr>
          <w:rFonts w:ascii="Calibri" w:hAnsi="Calibri" w:cs="Calibri"/>
          <w:sz w:val="22"/>
          <w:szCs w:val="22"/>
          <w:highlight w:val="white"/>
        </w:rPr>
        <w:t>, based in West London.</w:t>
      </w:r>
    </w:p>
    <w:p w14:paraId="51544CAF" w14:textId="77777777" w:rsidR="00C8341C" w:rsidRPr="00A164E3" w:rsidRDefault="00C8341C" w:rsidP="00C8341C">
      <w:pPr>
        <w:pStyle w:val="Default"/>
        <w:rPr>
          <w:rFonts w:ascii="Calibri" w:hAnsi="Calibri" w:cs="Calibri"/>
          <w:sz w:val="22"/>
          <w:szCs w:val="22"/>
        </w:rPr>
      </w:pPr>
    </w:p>
    <w:p w14:paraId="2A0EB1F6" w14:textId="77777777" w:rsidR="00C8341C" w:rsidRPr="00A164E3" w:rsidRDefault="00C8341C" w:rsidP="00C8341C">
      <w:pPr>
        <w:pStyle w:val="Default"/>
        <w:rPr>
          <w:rFonts w:ascii="Calibri" w:hAnsi="Calibri" w:cs="Calibri"/>
          <w:sz w:val="22"/>
          <w:szCs w:val="22"/>
        </w:rPr>
      </w:pPr>
      <w:r w:rsidRPr="00A164E3">
        <w:rPr>
          <w:rFonts w:ascii="Calibri" w:hAnsi="Calibri" w:cs="Calibri"/>
          <w:sz w:val="22"/>
          <w:szCs w:val="22"/>
        </w:rPr>
        <w:t>W12Together are one of 150 resident-led Partnerships, funded by the National Lottery through the Big Local Scheme</w:t>
      </w:r>
      <w:r>
        <w:rPr>
          <w:rFonts w:ascii="Calibri" w:hAnsi="Calibri" w:cs="Calibri"/>
          <w:sz w:val="22"/>
          <w:szCs w:val="22"/>
        </w:rPr>
        <w:t xml:space="preserve">; </w:t>
      </w:r>
      <w:r w:rsidRPr="00A164E3">
        <w:rPr>
          <w:rFonts w:ascii="Calibri" w:hAnsi="Calibri" w:cs="Calibri"/>
          <w:sz w:val="22"/>
          <w:szCs w:val="22"/>
        </w:rPr>
        <w:t xml:space="preserve">W12 delivers a </w:t>
      </w:r>
      <w:r>
        <w:rPr>
          <w:rFonts w:ascii="Calibri" w:hAnsi="Calibri" w:cs="Calibri"/>
          <w:sz w:val="22"/>
          <w:szCs w:val="22"/>
        </w:rPr>
        <w:t xml:space="preserve">programme of </w:t>
      </w:r>
      <w:r w:rsidRPr="00A164E3">
        <w:rPr>
          <w:rFonts w:ascii="Calibri" w:hAnsi="Calibri" w:cs="Calibri"/>
          <w:sz w:val="22"/>
          <w:szCs w:val="22"/>
        </w:rPr>
        <w:t xml:space="preserve">community-based activities, designed to improve the quality of life for all residents in W12 (Wormholt and White City). </w:t>
      </w:r>
    </w:p>
    <w:p w14:paraId="10CE02C9" w14:textId="77777777" w:rsidR="00C8341C" w:rsidRPr="00A164E3" w:rsidRDefault="00C8341C" w:rsidP="00C8341C">
      <w:pPr>
        <w:pStyle w:val="Default"/>
        <w:rPr>
          <w:rFonts w:ascii="Calibri" w:hAnsi="Calibri" w:cs="Calibri"/>
          <w:sz w:val="22"/>
          <w:szCs w:val="22"/>
        </w:rPr>
      </w:pPr>
    </w:p>
    <w:p w14:paraId="4A4D9962" w14:textId="77777777" w:rsidR="00C8341C" w:rsidRPr="00A164E3" w:rsidRDefault="00C8341C" w:rsidP="00C8341C">
      <w:pPr>
        <w:pStyle w:val="Default"/>
        <w:rPr>
          <w:rFonts w:ascii="Calibri" w:hAnsi="Calibri" w:cs="Calibri"/>
          <w:sz w:val="22"/>
          <w:szCs w:val="22"/>
        </w:rPr>
      </w:pPr>
      <w:r w:rsidRPr="00A164E3">
        <w:rPr>
          <w:rFonts w:ascii="Calibri" w:hAnsi="Calibri" w:cs="Calibri"/>
          <w:sz w:val="22"/>
          <w:szCs w:val="22"/>
        </w:rPr>
        <w:t xml:space="preserve">As W12Together’s new </w:t>
      </w:r>
      <w:r>
        <w:rPr>
          <w:rFonts w:ascii="Calibri" w:hAnsi="Calibri" w:cs="Calibri"/>
          <w:sz w:val="22"/>
          <w:szCs w:val="22"/>
        </w:rPr>
        <w:t>Programme Director</w:t>
      </w:r>
      <w:r w:rsidRPr="00A164E3">
        <w:rPr>
          <w:rFonts w:ascii="Calibri" w:hAnsi="Calibri" w:cs="Calibri"/>
          <w:sz w:val="22"/>
          <w:szCs w:val="22"/>
        </w:rPr>
        <w:t xml:space="preserve"> you will lead a dynamic staff team, ensuring the timely and effective implementation of a variety of projects related to youth, health, community events, spaces, local initiatives and any other priorities identified by W12Together and commissioned partners, and will continuously monitor and evaluate these projects. You will lead strategic and operational planning, ensuring effective management and governance are in place and will develop and manage strategic partnerships, including f</w:t>
      </w:r>
      <w:r w:rsidRPr="0030170B">
        <w:rPr>
          <w:rFonts w:ascii="Calibri" w:hAnsi="Calibri" w:cs="Calibri"/>
          <w:sz w:val="22"/>
          <w:szCs w:val="22"/>
        </w:rPr>
        <w:t>ostering and sustaining collaboration with statutory agencies, community organisations, local networks, and communities.</w:t>
      </w:r>
      <w:r w:rsidRPr="00A164E3">
        <w:rPr>
          <w:rFonts w:ascii="Calibri" w:hAnsi="Calibri" w:cs="Calibri"/>
          <w:sz w:val="22"/>
          <w:szCs w:val="22"/>
        </w:rPr>
        <w:t xml:space="preserve"> You will work closely with W12’s Partnerships Board to build a legacy that tackles key issues and inspires the community to generate fundamental changes that make a difference. </w:t>
      </w:r>
    </w:p>
    <w:p w14:paraId="1E021F91" w14:textId="77777777" w:rsidR="00C8341C" w:rsidRPr="00A164E3" w:rsidRDefault="00C8341C" w:rsidP="00C8341C">
      <w:pPr>
        <w:pStyle w:val="Default"/>
        <w:rPr>
          <w:rFonts w:ascii="Calibri" w:hAnsi="Calibri" w:cs="Calibri"/>
          <w:sz w:val="22"/>
          <w:szCs w:val="22"/>
        </w:rPr>
      </w:pPr>
    </w:p>
    <w:p w14:paraId="5281C4C8" w14:textId="77777777" w:rsidR="00C8341C" w:rsidRPr="00A164E3" w:rsidRDefault="00C8341C" w:rsidP="00C8341C">
      <w:pPr>
        <w:spacing w:line="240" w:lineRule="auto"/>
      </w:pPr>
      <w:r w:rsidRPr="00A164E3">
        <w:t>To apply for this role, you will be a skilled community development professional, with significant experience of leading multi-faceted programmes and teams. You will have d</w:t>
      </w:r>
      <w:r w:rsidRPr="008E2511">
        <w:rPr>
          <w:color w:val="000000"/>
        </w:rPr>
        <w:t xml:space="preserve">emonstrable experience </w:t>
      </w:r>
      <w:r w:rsidRPr="00A164E3">
        <w:rPr>
          <w:color w:val="000000"/>
        </w:rPr>
        <w:t xml:space="preserve">of </w:t>
      </w:r>
      <w:r w:rsidRPr="008E2511">
        <w:rPr>
          <w:color w:val="000000"/>
        </w:rPr>
        <w:t>consulting communities and using a range of techniques to uncover needs, issues, and solutions</w:t>
      </w:r>
      <w:r w:rsidRPr="00A164E3">
        <w:rPr>
          <w:color w:val="000000"/>
        </w:rPr>
        <w:t xml:space="preserve"> and</w:t>
      </w:r>
      <w:r w:rsidRPr="00A164E3">
        <w:t xml:space="preserve"> will have extensive experience of building partnerships and managing a variety of stakeholder relationships for service development purposes. You will also have experience of winning funds through bids and applications to grant-giving statutory bodies and/or foundations. Overall, you will be a strong communicator, passionate about delivering impactful community-enriching </w:t>
      </w:r>
      <w:r>
        <w:t>programmes.</w:t>
      </w:r>
    </w:p>
    <w:p w14:paraId="289BCEDA" w14:textId="77777777" w:rsidR="00C8341C" w:rsidRDefault="00C8341C" w:rsidP="00C8341C">
      <w:pPr>
        <w:autoSpaceDE w:val="0"/>
        <w:autoSpaceDN w:val="0"/>
        <w:spacing w:line="240" w:lineRule="auto"/>
        <w:rPr>
          <w:color w:val="000000"/>
        </w:rPr>
      </w:pPr>
      <w:r>
        <w:rPr>
          <w:color w:val="000000"/>
        </w:rPr>
        <w:t xml:space="preserve">This is a hybrid-working position. The post holder will be expected to work onsite (Wormholt &amp; White City) for 2-3 days per week. </w:t>
      </w:r>
    </w:p>
    <w:p w14:paraId="7C5B3E7C" w14:textId="77777777" w:rsidR="00C8341C" w:rsidRDefault="00C8341C" w:rsidP="00C8341C">
      <w:pPr>
        <w:autoSpaceDE w:val="0"/>
        <w:autoSpaceDN w:val="0"/>
        <w:spacing w:line="240" w:lineRule="auto"/>
      </w:pPr>
      <w:r>
        <w:t>As a flexible employer we encourage applicants to consider job sharing responsibilities of the post splitting the work in accordance with key skills. E.g. Programme manager and fundraising as a crude example.</w:t>
      </w:r>
    </w:p>
    <w:p w14:paraId="2EEF8D65" w14:textId="77777777" w:rsidR="00C8341C" w:rsidRPr="00A164E3" w:rsidRDefault="00C8341C" w:rsidP="00C8341C">
      <w:pPr>
        <w:pStyle w:val="div"/>
        <w:spacing w:after="158"/>
        <w:rPr>
          <w:rFonts w:ascii="Calibri" w:hAnsi="Calibri" w:cs="Calibri"/>
        </w:rPr>
      </w:pPr>
      <w:bookmarkStart w:id="0" w:name="_Hlk104813778"/>
      <w:r>
        <w:rPr>
          <w:rFonts w:ascii="Calibri" w:hAnsi="Calibri" w:cs="Calibri"/>
          <w:highlight w:val="white"/>
        </w:rPr>
        <w:t xml:space="preserve">CommUNITY Barnet </w:t>
      </w:r>
      <w:r w:rsidRPr="00A164E3">
        <w:rPr>
          <w:rFonts w:ascii="Calibri" w:hAnsi="Calibri" w:cs="Calibri"/>
          <w:highlight w:val="white"/>
        </w:rPr>
        <w:t xml:space="preserve">are the Locally Trusted Organisation for W12Together and directly employ all staff. </w:t>
      </w:r>
      <w:r w:rsidRPr="00A164E3">
        <w:rPr>
          <w:rFonts w:ascii="Calibri" w:hAnsi="Calibri" w:cs="Calibri"/>
        </w:rPr>
        <w:t xml:space="preserve">For more information about Locally Trusted Organisations, please follow this link: </w:t>
      </w:r>
      <w:hyperlink r:id="rId9" w:history="1">
        <w:r w:rsidRPr="00A164E3">
          <w:rPr>
            <w:rStyle w:val="Hyperlink"/>
            <w:rFonts w:ascii="Calibri" w:hAnsi="Calibri" w:cs="Calibri"/>
          </w:rPr>
          <w:t>https://localtrust.org.uk/big-local/programme-guidance/locally-trusted-organisations/</w:t>
        </w:r>
      </w:hyperlink>
      <w:bookmarkEnd w:id="0"/>
    </w:p>
    <w:p w14:paraId="283F4477" w14:textId="50F4B931" w:rsidR="00C8341C" w:rsidRDefault="00C8341C">
      <w:pPr>
        <w:jc w:val="center"/>
        <w:rPr>
          <w:rFonts w:ascii="Open Sans" w:eastAsia="Open Sans" w:hAnsi="Open Sans" w:cs="Open Sans"/>
          <w:b/>
        </w:rPr>
      </w:pPr>
    </w:p>
    <w:p w14:paraId="57716A4F" w14:textId="77777777" w:rsidR="00C8341C" w:rsidRDefault="00C8341C">
      <w:pPr>
        <w:jc w:val="center"/>
        <w:rPr>
          <w:rFonts w:ascii="Open Sans" w:eastAsia="Open Sans" w:hAnsi="Open Sans" w:cs="Open Sans"/>
          <w:b/>
        </w:rPr>
      </w:pPr>
    </w:p>
    <w:p w14:paraId="09B9ED22" w14:textId="77777777" w:rsidR="00C8341C" w:rsidRDefault="00C8341C">
      <w:pPr>
        <w:jc w:val="center"/>
        <w:rPr>
          <w:rFonts w:ascii="Open Sans" w:eastAsia="Open Sans" w:hAnsi="Open Sans" w:cs="Open Sans"/>
          <w:b/>
        </w:rPr>
      </w:pPr>
    </w:p>
    <w:p w14:paraId="566042BE" w14:textId="77777777" w:rsidR="00C8341C" w:rsidRDefault="00C8341C">
      <w:pPr>
        <w:jc w:val="center"/>
        <w:rPr>
          <w:rFonts w:ascii="Open Sans" w:eastAsia="Open Sans" w:hAnsi="Open Sans" w:cs="Open Sans"/>
          <w:b/>
        </w:rPr>
      </w:pPr>
    </w:p>
    <w:p w14:paraId="3E22EF81" w14:textId="77777777" w:rsidR="00C8341C" w:rsidRDefault="00C8341C">
      <w:pPr>
        <w:jc w:val="center"/>
        <w:rPr>
          <w:rFonts w:ascii="Open Sans" w:eastAsia="Open Sans" w:hAnsi="Open Sans" w:cs="Open Sans"/>
          <w:b/>
        </w:rPr>
      </w:pPr>
    </w:p>
    <w:p w14:paraId="23985087" w14:textId="77777777" w:rsidR="00C8341C" w:rsidRDefault="00C8341C">
      <w:pPr>
        <w:jc w:val="center"/>
        <w:rPr>
          <w:rFonts w:ascii="Open Sans" w:eastAsia="Open Sans" w:hAnsi="Open Sans" w:cs="Open Sans"/>
          <w:b/>
        </w:rPr>
      </w:pPr>
    </w:p>
    <w:p w14:paraId="7195E904" w14:textId="77777777" w:rsidR="00C8341C" w:rsidRDefault="00C8341C">
      <w:pPr>
        <w:jc w:val="center"/>
        <w:rPr>
          <w:rFonts w:ascii="Open Sans" w:eastAsia="Open Sans" w:hAnsi="Open Sans" w:cs="Open Sans"/>
          <w:b/>
        </w:rPr>
      </w:pPr>
    </w:p>
    <w:p w14:paraId="5F485E73" w14:textId="25560F4E" w:rsidR="005C2FF1" w:rsidRPr="002D6885" w:rsidRDefault="001B162A">
      <w:pPr>
        <w:jc w:val="center"/>
        <w:rPr>
          <w:rFonts w:ascii="Open Sans" w:eastAsia="Open Sans" w:hAnsi="Open Sans" w:cs="Open Sans"/>
          <w:b/>
        </w:rPr>
      </w:pPr>
      <w:r w:rsidRPr="002D6885">
        <w:rPr>
          <w:rFonts w:ascii="Open Sans" w:eastAsia="Open Sans" w:hAnsi="Open Sans" w:cs="Open Sans"/>
          <w:b/>
        </w:rPr>
        <w:lastRenderedPageBreak/>
        <w:t>Job Description</w:t>
      </w:r>
      <w:r w:rsidRPr="002D6885">
        <w:rPr>
          <w:rFonts w:ascii="Open Sans" w:eastAsia="Open Sans" w:hAnsi="Open Sans" w:cs="Open Sans"/>
          <w:b/>
        </w:rPr>
        <w:br/>
        <w:t xml:space="preserve">W12Together </w:t>
      </w:r>
      <w:r w:rsidR="00814C7E">
        <w:rPr>
          <w:rFonts w:ascii="Open Sans" w:eastAsia="Open Sans" w:hAnsi="Open Sans" w:cs="Open Sans"/>
          <w:b/>
        </w:rPr>
        <w:t>Programme Director</w:t>
      </w:r>
    </w:p>
    <w:p w14:paraId="765C46B4" w14:textId="3CE60F49" w:rsidR="005C2FF1" w:rsidRPr="003C281C" w:rsidRDefault="001B162A">
      <w:pPr>
        <w:rPr>
          <w:rFonts w:ascii="Open Sans" w:eastAsia="Open Sans" w:hAnsi="Open Sans" w:cs="Open Sans"/>
          <w:sz w:val="21"/>
          <w:szCs w:val="21"/>
        </w:rPr>
      </w:pPr>
      <w:bookmarkStart w:id="1" w:name="_heading=h.gjdgxs" w:colFirst="0" w:colLast="0"/>
      <w:bookmarkEnd w:id="1"/>
      <w:r w:rsidRPr="003C281C">
        <w:rPr>
          <w:rFonts w:ascii="Open Sans" w:eastAsia="Open Sans" w:hAnsi="Open Sans" w:cs="Open Sans"/>
          <w:b/>
          <w:sz w:val="21"/>
          <w:szCs w:val="21"/>
        </w:rPr>
        <w:t>JOB TITLE</w:t>
      </w:r>
      <w:r w:rsidRPr="003C281C">
        <w:rPr>
          <w:rFonts w:ascii="Open Sans" w:eastAsia="Open Sans" w:hAnsi="Open Sans" w:cs="Open Sans"/>
          <w:sz w:val="21"/>
          <w:szCs w:val="21"/>
        </w:rPr>
        <w:t>:</w:t>
      </w:r>
      <w:r w:rsidRPr="003C281C">
        <w:rPr>
          <w:rFonts w:ascii="Open Sans" w:eastAsia="Open Sans" w:hAnsi="Open Sans" w:cs="Open Sans"/>
          <w:sz w:val="21"/>
          <w:szCs w:val="21"/>
        </w:rPr>
        <w:tab/>
      </w:r>
      <w:r w:rsidRPr="003C281C">
        <w:rPr>
          <w:rFonts w:ascii="Open Sans" w:eastAsia="Open Sans" w:hAnsi="Open Sans" w:cs="Open Sans"/>
          <w:sz w:val="21"/>
          <w:szCs w:val="21"/>
        </w:rPr>
        <w:tab/>
      </w:r>
      <w:r w:rsidRPr="003C281C">
        <w:rPr>
          <w:rFonts w:ascii="Open Sans" w:eastAsia="Open Sans" w:hAnsi="Open Sans" w:cs="Open Sans"/>
          <w:sz w:val="21"/>
          <w:szCs w:val="21"/>
        </w:rPr>
        <w:tab/>
      </w:r>
      <w:r w:rsidR="00814C7E" w:rsidRPr="003C281C">
        <w:rPr>
          <w:rFonts w:ascii="Open Sans" w:eastAsia="Open Sans" w:hAnsi="Open Sans" w:cs="Open Sans"/>
          <w:sz w:val="21"/>
          <w:szCs w:val="21"/>
        </w:rPr>
        <w:t>Programme Director</w:t>
      </w:r>
    </w:p>
    <w:p w14:paraId="4D115AEE" w14:textId="368C63EF" w:rsidR="005C2FF1" w:rsidRPr="003C281C" w:rsidRDefault="001B162A">
      <w:pPr>
        <w:rPr>
          <w:rFonts w:ascii="Open Sans" w:eastAsia="Open Sans" w:hAnsi="Open Sans" w:cs="Open Sans"/>
          <w:sz w:val="21"/>
          <w:szCs w:val="21"/>
        </w:rPr>
      </w:pPr>
      <w:r w:rsidRPr="003C281C">
        <w:rPr>
          <w:rFonts w:ascii="Open Sans" w:eastAsia="Open Sans" w:hAnsi="Open Sans" w:cs="Open Sans"/>
          <w:b/>
          <w:sz w:val="21"/>
          <w:szCs w:val="21"/>
        </w:rPr>
        <w:t>SALARY SCALE</w:t>
      </w:r>
      <w:r w:rsidRPr="003C281C">
        <w:rPr>
          <w:rFonts w:ascii="Open Sans" w:eastAsia="Open Sans" w:hAnsi="Open Sans" w:cs="Open Sans"/>
          <w:sz w:val="21"/>
          <w:szCs w:val="21"/>
        </w:rPr>
        <w:t>:</w:t>
      </w:r>
      <w:r w:rsidRPr="003C281C">
        <w:rPr>
          <w:rFonts w:ascii="Open Sans" w:eastAsia="Open Sans" w:hAnsi="Open Sans" w:cs="Open Sans"/>
          <w:sz w:val="21"/>
          <w:szCs w:val="21"/>
        </w:rPr>
        <w:tab/>
      </w:r>
      <w:r w:rsidRPr="003C281C">
        <w:rPr>
          <w:rFonts w:ascii="Open Sans" w:eastAsia="Open Sans" w:hAnsi="Open Sans" w:cs="Open Sans"/>
          <w:sz w:val="21"/>
          <w:szCs w:val="21"/>
        </w:rPr>
        <w:tab/>
        <w:t>£</w:t>
      </w:r>
      <w:r w:rsidR="00A2462B" w:rsidRPr="003C281C">
        <w:rPr>
          <w:rFonts w:ascii="Open Sans" w:eastAsia="Open Sans" w:hAnsi="Open Sans" w:cs="Open Sans"/>
          <w:sz w:val="21"/>
          <w:szCs w:val="21"/>
        </w:rPr>
        <w:t>40</w:t>
      </w:r>
      <w:r w:rsidR="000E46F8" w:rsidRPr="003C281C">
        <w:rPr>
          <w:rFonts w:ascii="Open Sans" w:eastAsia="Open Sans" w:hAnsi="Open Sans" w:cs="Open Sans"/>
          <w:sz w:val="21"/>
          <w:szCs w:val="21"/>
        </w:rPr>
        <w:t>,000</w:t>
      </w:r>
      <w:r w:rsidR="00814C7E" w:rsidRPr="003C281C">
        <w:rPr>
          <w:rFonts w:ascii="Open Sans" w:eastAsia="Open Sans" w:hAnsi="Open Sans" w:cs="Open Sans"/>
          <w:sz w:val="21"/>
          <w:szCs w:val="21"/>
        </w:rPr>
        <w:t xml:space="preserve"> - £45,000</w:t>
      </w:r>
      <w:r w:rsidRPr="003C281C">
        <w:rPr>
          <w:rFonts w:ascii="Open Sans" w:eastAsia="Open Sans" w:hAnsi="Open Sans" w:cs="Open Sans"/>
          <w:sz w:val="21"/>
          <w:szCs w:val="21"/>
        </w:rPr>
        <w:t xml:space="preserve"> per annum, 35 hours per week</w:t>
      </w:r>
      <w:r w:rsidR="004C3924" w:rsidRPr="003C281C">
        <w:rPr>
          <w:rFonts w:ascii="Open Sans" w:eastAsia="Open Sans" w:hAnsi="Open Sans" w:cs="Open Sans"/>
          <w:sz w:val="21"/>
          <w:szCs w:val="21"/>
        </w:rPr>
        <w:t xml:space="preserve"> </w:t>
      </w:r>
    </w:p>
    <w:p w14:paraId="2DDA39E6" w14:textId="69BCC452" w:rsidR="005C2FF1" w:rsidRPr="003C281C" w:rsidRDefault="001B162A">
      <w:pPr>
        <w:rPr>
          <w:rFonts w:ascii="Open Sans" w:eastAsia="Open Sans" w:hAnsi="Open Sans" w:cs="Open Sans"/>
          <w:sz w:val="21"/>
          <w:szCs w:val="21"/>
        </w:rPr>
      </w:pPr>
      <w:r w:rsidRPr="003C281C">
        <w:rPr>
          <w:rFonts w:ascii="Open Sans" w:eastAsia="Open Sans" w:hAnsi="Open Sans" w:cs="Open Sans"/>
          <w:b/>
          <w:sz w:val="21"/>
          <w:szCs w:val="21"/>
        </w:rPr>
        <w:t>LENGTH OF CONTRACT</w:t>
      </w:r>
      <w:r w:rsidRPr="003C281C">
        <w:rPr>
          <w:rFonts w:ascii="Open Sans" w:eastAsia="Open Sans" w:hAnsi="Open Sans" w:cs="Open Sans"/>
          <w:sz w:val="21"/>
          <w:szCs w:val="21"/>
        </w:rPr>
        <w:t xml:space="preserve">: </w:t>
      </w:r>
      <w:r w:rsidRPr="003C281C">
        <w:rPr>
          <w:rFonts w:ascii="Open Sans" w:eastAsia="Open Sans" w:hAnsi="Open Sans" w:cs="Open Sans"/>
          <w:sz w:val="21"/>
          <w:szCs w:val="21"/>
        </w:rPr>
        <w:tab/>
      </w:r>
      <w:r w:rsidR="00435973">
        <w:rPr>
          <w:rFonts w:ascii="Open Sans" w:eastAsia="Open Sans" w:hAnsi="Open Sans" w:cs="Open Sans"/>
          <w:sz w:val="21"/>
          <w:szCs w:val="21"/>
        </w:rPr>
        <w:t>Until 31 March 2024</w:t>
      </w:r>
      <w:r w:rsidR="00CA18E6" w:rsidRPr="003C281C">
        <w:rPr>
          <w:rFonts w:ascii="Open Sans" w:eastAsia="Open Sans" w:hAnsi="Open Sans" w:cs="Open Sans"/>
          <w:sz w:val="21"/>
          <w:szCs w:val="21"/>
        </w:rPr>
        <w:t>,</w:t>
      </w:r>
      <w:r w:rsidRPr="003C281C">
        <w:rPr>
          <w:rFonts w:ascii="Open Sans" w:eastAsia="Open Sans" w:hAnsi="Open Sans" w:cs="Open Sans"/>
          <w:sz w:val="21"/>
          <w:szCs w:val="21"/>
        </w:rPr>
        <w:t xml:space="preserve"> with the possibility of extension</w:t>
      </w:r>
      <w:r w:rsidR="004C3924" w:rsidRPr="003C281C">
        <w:rPr>
          <w:rFonts w:ascii="Open Sans" w:eastAsia="Open Sans" w:hAnsi="Open Sans" w:cs="Open Sans"/>
          <w:sz w:val="21"/>
          <w:szCs w:val="21"/>
        </w:rPr>
        <w:t xml:space="preserve"> </w:t>
      </w:r>
    </w:p>
    <w:p w14:paraId="27EBF370" w14:textId="77777777" w:rsidR="005C2FF1" w:rsidRPr="003C281C" w:rsidRDefault="001B162A">
      <w:pPr>
        <w:ind w:left="2160" w:hanging="2160"/>
        <w:rPr>
          <w:rFonts w:ascii="Open Sans" w:eastAsia="Open Sans" w:hAnsi="Open Sans" w:cs="Open Sans"/>
          <w:sz w:val="21"/>
          <w:szCs w:val="21"/>
        </w:rPr>
      </w:pPr>
      <w:r w:rsidRPr="003C281C">
        <w:rPr>
          <w:rFonts w:ascii="Open Sans" w:eastAsia="Open Sans" w:hAnsi="Open Sans" w:cs="Open Sans"/>
          <w:b/>
          <w:sz w:val="21"/>
          <w:szCs w:val="21"/>
        </w:rPr>
        <w:t>RESPONSIBLE TO</w:t>
      </w:r>
      <w:r w:rsidRPr="003C281C">
        <w:rPr>
          <w:rFonts w:ascii="Open Sans" w:eastAsia="Open Sans" w:hAnsi="Open Sans" w:cs="Open Sans"/>
          <w:sz w:val="21"/>
          <w:szCs w:val="21"/>
        </w:rPr>
        <w:t>:</w:t>
      </w:r>
      <w:r w:rsidRPr="003C281C">
        <w:rPr>
          <w:rFonts w:ascii="Open Sans" w:eastAsia="Open Sans" w:hAnsi="Open Sans" w:cs="Open Sans"/>
          <w:sz w:val="21"/>
          <w:szCs w:val="21"/>
        </w:rPr>
        <w:tab/>
      </w:r>
      <w:r w:rsidRPr="003C281C">
        <w:rPr>
          <w:rFonts w:ascii="Open Sans" w:eastAsia="Open Sans" w:hAnsi="Open Sans" w:cs="Open Sans"/>
          <w:sz w:val="21"/>
          <w:szCs w:val="21"/>
        </w:rPr>
        <w:tab/>
        <w:t xml:space="preserve">W12Together Big Local Partnership Board </w:t>
      </w:r>
    </w:p>
    <w:p w14:paraId="21E6E316" w14:textId="2CCD348D" w:rsidR="005C2FF1" w:rsidRPr="003C281C" w:rsidRDefault="001B162A">
      <w:pPr>
        <w:rPr>
          <w:rFonts w:ascii="Open Sans" w:eastAsia="Open Sans" w:hAnsi="Open Sans" w:cs="Open Sans"/>
          <w:sz w:val="21"/>
          <w:szCs w:val="21"/>
        </w:rPr>
      </w:pPr>
      <w:r w:rsidRPr="003C281C">
        <w:rPr>
          <w:rFonts w:ascii="Open Sans" w:eastAsia="Open Sans" w:hAnsi="Open Sans" w:cs="Open Sans"/>
          <w:b/>
          <w:sz w:val="21"/>
          <w:szCs w:val="21"/>
        </w:rPr>
        <w:t>LINE MANAGED BY</w:t>
      </w:r>
      <w:r w:rsidRPr="003C281C">
        <w:rPr>
          <w:rFonts w:ascii="Open Sans" w:eastAsia="Open Sans" w:hAnsi="Open Sans" w:cs="Open Sans"/>
          <w:sz w:val="21"/>
          <w:szCs w:val="21"/>
        </w:rPr>
        <w:t xml:space="preserve">: </w:t>
      </w:r>
      <w:r w:rsidRPr="003C281C">
        <w:rPr>
          <w:rFonts w:ascii="Open Sans" w:eastAsia="Open Sans" w:hAnsi="Open Sans" w:cs="Open Sans"/>
          <w:sz w:val="21"/>
          <w:szCs w:val="21"/>
        </w:rPr>
        <w:tab/>
      </w:r>
      <w:r w:rsidRPr="003C281C">
        <w:rPr>
          <w:rFonts w:ascii="Open Sans" w:eastAsia="Open Sans" w:hAnsi="Open Sans" w:cs="Open Sans"/>
          <w:sz w:val="21"/>
          <w:szCs w:val="21"/>
        </w:rPr>
        <w:tab/>
      </w:r>
      <w:r w:rsidR="00345761" w:rsidRPr="003C281C">
        <w:rPr>
          <w:rFonts w:ascii="Open Sans" w:eastAsia="Open Sans" w:hAnsi="Open Sans" w:cs="Open Sans"/>
          <w:sz w:val="21"/>
          <w:szCs w:val="21"/>
        </w:rPr>
        <w:t>CommUNITY Barnet - Head of Community Services</w:t>
      </w:r>
    </w:p>
    <w:p w14:paraId="31A27CD7" w14:textId="13868F98" w:rsidR="005C2FF1" w:rsidRPr="003C281C" w:rsidRDefault="001B162A">
      <w:pPr>
        <w:ind w:left="2880" w:hanging="2880"/>
        <w:rPr>
          <w:rFonts w:ascii="Open Sans" w:eastAsia="Open Sans" w:hAnsi="Open Sans" w:cs="Open Sans"/>
          <w:sz w:val="21"/>
          <w:szCs w:val="21"/>
        </w:rPr>
      </w:pPr>
      <w:r w:rsidRPr="003C281C">
        <w:rPr>
          <w:rFonts w:ascii="Open Sans" w:eastAsia="Open Sans" w:hAnsi="Open Sans" w:cs="Open Sans"/>
          <w:b/>
          <w:sz w:val="21"/>
          <w:szCs w:val="21"/>
        </w:rPr>
        <w:t>LOCATION</w:t>
      </w:r>
      <w:r w:rsidRPr="003C281C">
        <w:rPr>
          <w:rFonts w:ascii="Open Sans" w:eastAsia="Open Sans" w:hAnsi="Open Sans" w:cs="Open Sans"/>
          <w:sz w:val="21"/>
          <w:szCs w:val="21"/>
        </w:rPr>
        <w:t>:</w:t>
      </w:r>
      <w:r w:rsidRPr="003C281C">
        <w:rPr>
          <w:rFonts w:ascii="Open Sans" w:eastAsia="Open Sans" w:hAnsi="Open Sans" w:cs="Open Sans"/>
          <w:sz w:val="21"/>
          <w:szCs w:val="21"/>
        </w:rPr>
        <w:tab/>
      </w:r>
      <w:r w:rsidR="00041895" w:rsidRPr="003C281C">
        <w:rPr>
          <w:rFonts w:ascii="Open Sans" w:eastAsia="Open Sans" w:hAnsi="Open Sans" w:cs="Open Sans"/>
          <w:sz w:val="21"/>
          <w:szCs w:val="21"/>
        </w:rPr>
        <w:t>Hybrid-working</w:t>
      </w:r>
      <w:r w:rsidR="00062627" w:rsidRPr="003C281C">
        <w:rPr>
          <w:rFonts w:ascii="Open Sans" w:eastAsia="Open Sans" w:hAnsi="Open Sans" w:cs="Open Sans"/>
          <w:sz w:val="21"/>
          <w:szCs w:val="21"/>
        </w:rPr>
        <w:t xml:space="preserve">. </w:t>
      </w:r>
      <w:bookmarkStart w:id="2" w:name="_Hlk102036985"/>
      <w:r w:rsidR="002D6885" w:rsidRPr="003C281C">
        <w:rPr>
          <w:rFonts w:ascii="Open Sans" w:eastAsia="Open Sans" w:hAnsi="Open Sans" w:cs="Open Sans"/>
          <w:sz w:val="21"/>
          <w:szCs w:val="21"/>
        </w:rPr>
        <w:t>T</w:t>
      </w:r>
      <w:r w:rsidRPr="003C281C">
        <w:rPr>
          <w:rFonts w:ascii="Open Sans" w:eastAsia="Open Sans" w:hAnsi="Open Sans" w:cs="Open Sans"/>
          <w:sz w:val="21"/>
          <w:szCs w:val="21"/>
        </w:rPr>
        <w:t xml:space="preserve">he post holder will be expected to work </w:t>
      </w:r>
      <w:r w:rsidR="00062627" w:rsidRPr="003C281C">
        <w:rPr>
          <w:rFonts w:ascii="Open Sans" w:eastAsia="Open Sans" w:hAnsi="Open Sans" w:cs="Open Sans"/>
          <w:sz w:val="21"/>
          <w:szCs w:val="21"/>
        </w:rPr>
        <w:t>onsite (Wormholt &amp; White City) for 2-3 days per week</w:t>
      </w:r>
      <w:r w:rsidRPr="003C281C">
        <w:rPr>
          <w:rFonts w:ascii="Open Sans" w:eastAsia="Open Sans" w:hAnsi="Open Sans" w:cs="Open Sans"/>
          <w:sz w:val="21"/>
          <w:szCs w:val="21"/>
        </w:rPr>
        <w:t xml:space="preserve"> </w:t>
      </w:r>
    </w:p>
    <w:bookmarkEnd w:id="2"/>
    <w:p w14:paraId="419C0046" w14:textId="61337EAD" w:rsidR="005C2FF1" w:rsidRPr="003C281C" w:rsidRDefault="001B162A">
      <w:pPr>
        <w:ind w:left="2880" w:hanging="2880"/>
        <w:rPr>
          <w:rFonts w:ascii="Open Sans" w:eastAsia="Open Sans" w:hAnsi="Open Sans" w:cs="Open Sans"/>
          <w:sz w:val="21"/>
          <w:szCs w:val="21"/>
        </w:rPr>
      </w:pPr>
      <w:r w:rsidRPr="003C281C">
        <w:rPr>
          <w:rFonts w:ascii="Open Sans" w:eastAsia="Open Sans" w:hAnsi="Open Sans" w:cs="Open Sans"/>
          <w:b/>
          <w:sz w:val="21"/>
          <w:szCs w:val="21"/>
        </w:rPr>
        <w:t>PROBATION PERIOD</w:t>
      </w:r>
      <w:r w:rsidRPr="003C281C">
        <w:rPr>
          <w:rFonts w:ascii="Open Sans" w:eastAsia="Open Sans" w:hAnsi="Open Sans" w:cs="Open Sans"/>
          <w:sz w:val="21"/>
          <w:szCs w:val="21"/>
        </w:rPr>
        <w:t>:</w:t>
      </w:r>
      <w:r w:rsidRPr="003C281C">
        <w:rPr>
          <w:rFonts w:ascii="Open Sans" w:eastAsia="Open Sans" w:hAnsi="Open Sans" w:cs="Open Sans"/>
          <w:sz w:val="21"/>
          <w:szCs w:val="21"/>
        </w:rPr>
        <w:tab/>
      </w:r>
      <w:r w:rsidR="002D6885" w:rsidRPr="003C281C">
        <w:rPr>
          <w:rFonts w:ascii="Open Sans" w:eastAsia="Open Sans" w:hAnsi="Open Sans" w:cs="Open Sans"/>
          <w:sz w:val="21"/>
          <w:szCs w:val="21"/>
        </w:rPr>
        <w:t>6</w:t>
      </w:r>
      <w:r w:rsidRPr="003C281C">
        <w:rPr>
          <w:rFonts w:ascii="Open Sans" w:eastAsia="Open Sans" w:hAnsi="Open Sans" w:cs="Open Sans"/>
          <w:sz w:val="21"/>
          <w:szCs w:val="21"/>
        </w:rPr>
        <w:t xml:space="preserve"> months </w:t>
      </w:r>
      <w:r w:rsidR="002D6885" w:rsidRPr="003C281C">
        <w:rPr>
          <w:rFonts w:ascii="Open Sans" w:eastAsia="Open Sans" w:hAnsi="Open Sans" w:cs="Open Sans"/>
          <w:sz w:val="21"/>
          <w:szCs w:val="21"/>
        </w:rPr>
        <w:t xml:space="preserve"> </w:t>
      </w:r>
    </w:p>
    <w:p w14:paraId="18C351CD" w14:textId="77777777" w:rsidR="005C2FF1" w:rsidRPr="003C281C" w:rsidRDefault="001B162A">
      <w:pPr>
        <w:rPr>
          <w:rFonts w:ascii="Open Sans" w:eastAsia="Open Sans" w:hAnsi="Open Sans" w:cs="Open Sans"/>
          <w:sz w:val="21"/>
          <w:szCs w:val="21"/>
        </w:rPr>
      </w:pPr>
      <w:r w:rsidRPr="003C281C">
        <w:rPr>
          <w:rFonts w:ascii="Open Sans" w:eastAsia="Open Sans" w:hAnsi="Open Sans" w:cs="Open Sans"/>
          <w:b/>
          <w:sz w:val="21"/>
          <w:szCs w:val="21"/>
        </w:rPr>
        <w:t>ANNUAL LEAVE</w:t>
      </w:r>
      <w:r w:rsidRPr="003C281C">
        <w:rPr>
          <w:rFonts w:ascii="Open Sans" w:eastAsia="Open Sans" w:hAnsi="Open Sans" w:cs="Open Sans"/>
          <w:sz w:val="21"/>
          <w:szCs w:val="21"/>
        </w:rPr>
        <w:t>:</w:t>
      </w:r>
      <w:r w:rsidRPr="003C281C">
        <w:rPr>
          <w:rFonts w:ascii="Open Sans" w:eastAsia="Open Sans" w:hAnsi="Open Sans" w:cs="Open Sans"/>
          <w:sz w:val="21"/>
          <w:szCs w:val="21"/>
        </w:rPr>
        <w:tab/>
      </w:r>
      <w:r w:rsidRPr="003C281C">
        <w:rPr>
          <w:rFonts w:ascii="Open Sans" w:eastAsia="Open Sans" w:hAnsi="Open Sans" w:cs="Open Sans"/>
          <w:sz w:val="21"/>
          <w:szCs w:val="21"/>
        </w:rPr>
        <w:tab/>
        <w:t>28 days per annum excluding bank holidays</w:t>
      </w:r>
    </w:p>
    <w:p w14:paraId="1825ED2F" w14:textId="77777777" w:rsidR="005C2FF1" w:rsidRPr="003C281C" w:rsidRDefault="001B162A">
      <w:pPr>
        <w:tabs>
          <w:tab w:val="left" w:pos="-720"/>
          <w:tab w:val="left" w:pos="360"/>
        </w:tabs>
        <w:spacing w:after="120"/>
        <w:ind w:left="2880" w:right="-425" w:hanging="2880"/>
        <w:rPr>
          <w:rFonts w:ascii="Open Sans" w:eastAsia="Open Sans" w:hAnsi="Open Sans" w:cs="Open Sans"/>
          <w:sz w:val="21"/>
          <w:szCs w:val="21"/>
        </w:rPr>
      </w:pPr>
      <w:r w:rsidRPr="003C281C">
        <w:rPr>
          <w:rFonts w:ascii="Open Sans" w:eastAsia="Open Sans" w:hAnsi="Open Sans" w:cs="Open Sans"/>
          <w:b/>
          <w:sz w:val="21"/>
          <w:szCs w:val="21"/>
        </w:rPr>
        <w:t>PENSION PAYMENT:</w:t>
      </w:r>
      <w:r w:rsidRPr="003C281C">
        <w:rPr>
          <w:rFonts w:ascii="Open Sans" w:eastAsia="Open Sans" w:hAnsi="Open Sans" w:cs="Open Sans"/>
          <w:sz w:val="21"/>
          <w:szCs w:val="21"/>
        </w:rPr>
        <w:t xml:space="preserve">        </w:t>
      </w:r>
      <w:r w:rsidRPr="003C281C">
        <w:rPr>
          <w:rFonts w:ascii="Open Sans" w:eastAsia="Open Sans" w:hAnsi="Open Sans" w:cs="Open Sans"/>
          <w:sz w:val="21"/>
          <w:szCs w:val="21"/>
        </w:rPr>
        <w:tab/>
        <w:t>CommUNITY Barnet, the Locally Trusted Organisation for the W12Together Big Local, will make a pension contribution into a workplace pension scheme</w:t>
      </w:r>
    </w:p>
    <w:p w14:paraId="0208D109" w14:textId="77777777" w:rsidR="005C2FF1" w:rsidRPr="003C281C" w:rsidRDefault="001B162A">
      <w:pPr>
        <w:tabs>
          <w:tab w:val="left" w:pos="-720"/>
          <w:tab w:val="left" w:pos="360"/>
        </w:tabs>
        <w:spacing w:after="120"/>
        <w:ind w:left="2880" w:right="-425" w:hanging="2880"/>
        <w:rPr>
          <w:rFonts w:ascii="Open Sans" w:eastAsia="Open Sans" w:hAnsi="Open Sans" w:cs="Open Sans"/>
          <w:sz w:val="21"/>
          <w:szCs w:val="21"/>
        </w:rPr>
      </w:pPr>
      <w:r w:rsidRPr="003C281C">
        <w:rPr>
          <w:rFonts w:ascii="Open Sans" w:eastAsia="Open Sans" w:hAnsi="Open Sans" w:cs="Open Sans"/>
          <w:b/>
          <w:sz w:val="21"/>
          <w:szCs w:val="21"/>
        </w:rPr>
        <w:t>EXPENSES:</w:t>
      </w:r>
      <w:r w:rsidRPr="003C281C">
        <w:rPr>
          <w:rFonts w:ascii="Open Sans" w:eastAsia="Open Sans" w:hAnsi="Open Sans" w:cs="Open Sans"/>
          <w:sz w:val="21"/>
          <w:szCs w:val="21"/>
        </w:rPr>
        <w:tab/>
        <w:t>Staff may claim travel expenses, at the agreed rate, for journeys which are necessary in the course of their work.  Claims for additional expenses will be reimbursed in accordance with our expenses policy.</w:t>
      </w:r>
    </w:p>
    <w:p w14:paraId="6DCD1D43" w14:textId="22E927E6" w:rsidR="00B813DD" w:rsidRPr="003C281C" w:rsidRDefault="006671B8" w:rsidP="006671B8">
      <w:pPr>
        <w:ind w:left="2880" w:hanging="2880"/>
        <w:rPr>
          <w:rFonts w:ascii="Open Sans" w:hAnsi="Open Sans" w:cs="Open Sans"/>
          <w:spacing w:val="3"/>
          <w:sz w:val="21"/>
          <w:szCs w:val="21"/>
          <w:shd w:val="clear" w:color="auto" w:fill="FFFFFF"/>
        </w:rPr>
      </w:pPr>
      <w:r w:rsidRPr="003C281C">
        <w:rPr>
          <w:rFonts w:ascii="Open Sans" w:eastAsia="Open Sans" w:hAnsi="Open Sans" w:cs="Open Sans"/>
          <w:b/>
          <w:color w:val="000000"/>
          <w:sz w:val="21"/>
          <w:szCs w:val="21"/>
        </w:rPr>
        <w:t>JOB SCOPE</w:t>
      </w:r>
      <w:r w:rsidR="00B813DD" w:rsidRPr="003C281C">
        <w:rPr>
          <w:rFonts w:ascii="Open Sans" w:eastAsia="Open Sans" w:hAnsi="Open Sans" w:cs="Open Sans"/>
          <w:b/>
          <w:color w:val="000000"/>
          <w:sz w:val="21"/>
          <w:szCs w:val="21"/>
        </w:rPr>
        <w:t>:</w:t>
      </w:r>
      <w:r w:rsidRPr="003C281C">
        <w:rPr>
          <w:rFonts w:ascii="Open Sans" w:eastAsia="Open Sans" w:hAnsi="Open Sans" w:cs="Open Sans"/>
          <w:b/>
          <w:color w:val="000000"/>
          <w:sz w:val="21"/>
          <w:szCs w:val="21"/>
        </w:rPr>
        <w:tab/>
      </w:r>
      <w:r w:rsidR="00B813DD" w:rsidRPr="003C281C">
        <w:rPr>
          <w:rFonts w:ascii="Open Sans" w:hAnsi="Open Sans" w:cs="Open Sans"/>
          <w:color w:val="000000"/>
          <w:spacing w:val="3"/>
          <w:sz w:val="21"/>
          <w:szCs w:val="21"/>
          <w:shd w:val="clear" w:color="auto" w:fill="FFFFFF"/>
        </w:rPr>
        <w:t xml:space="preserve">Based in Wormholt and White City, W12Together are one of 150 resident led Partnerships, funded by the National Lottery through the Big Local Scheme. We have been given £1m over 10 years which ends in 2026. We have delivered a programme of activities that has improved the quality of life for all residents in W12. </w:t>
      </w:r>
      <w:r w:rsidR="00C4277E" w:rsidRPr="003C281C">
        <w:rPr>
          <w:rFonts w:ascii="Open Sans" w:hAnsi="Open Sans" w:cs="Open Sans"/>
          <w:color w:val="000000"/>
          <w:spacing w:val="3"/>
          <w:sz w:val="21"/>
          <w:szCs w:val="21"/>
          <w:shd w:val="clear" w:color="auto" w:fill="FFFFFF"/>
        </w:rPr>
        <w:t xml:space="preserve">The </w:t>
      </w:r>
      <w:r w:rsidR="00CF1B52" w:rsidRPr="003C281C">
        <w:rPr>
          <w:rFonts w:ascii="Open Sans" w:hAnsi="Open Sans" w:cs="Open Sans"/>
          <w:color w:val="000000"/>
          <w:spacing w:val="3"/>
          <w:sz w:val="21"/>
          <w:szCs w:val="21"/>
          <w:shd w:val="clear" w:color="auto" w:fill="FFFFFF"/>
        </w:rPr>
        <w:t>Programme Director</w:t>
      </w:r>
      <w:r w:rsidR="00B813DD" w:rsidRPr="003C281C">
        <w:rPr>
          <w:rFonts w:ascii="Open Sans" w:hAnsi="Open Sans" w:cs="Open Sans"/>
          <w:color w:val="000000"/>
          <w:spacing w:val="3"/>
          <w:sz w:val="21"/>
          <w:szCs w:val="21"/>
          <w:shd w:val="clear" w:color="auto" w:fill="FFFFFF"/>
        </w:rPr>
        <w:t xml:space="preserve"> </w:t>
      </w:r>
      <w:r w:rsidR="00C4277E" w:rsidRPr="003C281C">
        <w:rPr>
          <w:rFonts w:ascii="Open Sans" w:hAnsi="Open Sans" w:cs="Open Sans"/>
          <w:color w:val="000000"/>
          <w:spacing w:val="3"/>
          <w:sz w:val="21"/>
          <w:szCs w:val="21"/>
          <w:shd w:val="clear" w:color="auto" w:fill="FFFFFF"/>
        </w:rPr>
        <w:t>will be an</w:t>
      </w:r>
      <w:r w:rsidR="00B813DD" w:rsidRPr="003C281C">
        <w:rPr>
          <w:rFonts w:ascii="Open Sans" w:hAnsi="Open Sans" w:cs="Open Sans"/>
          <w:color w:val="000000"/>
          <w:spacing w:val="3"/>
          <w:sz w:val="21"/>
          <w:szCs w:val="21"/>
          <w:shd w:val="clear" w:color="auto" w:fill="FFFFFF"/>
        </w:rPr>
        <w:t xml:space="preserve"> outstanding individual </w:t>
      </w:r>
      <w:r w:rsidR="00C4277E" w:rsidRPr="003C281C">
        <w:rPr>
          <w:rFonts w:ascii="Open Sans" w:hAnsi="Open Sans" w:cs="Open Sans"/>
          <w:color w:val="000000"/>
          <w:spacing w:val="3"/>
          <w:sz w:val="21"/>
          <w:szCs w:val="21"/>
          <w:shd w:val="clear" w:color="auto" w:fill="FFFFFF"/>
        </w:rPr>
        <w:t>who will</w:t>
      </w:r>
      <w:r w:rsidR="00B813DD" w:rsidRPr="003C281C">
        <w:rPr>
          <w:rFonts w:ascii="Open Sans" w:hAnsi="Open Sans" w:cs="Open Sans"/>
          <w:color w:val="000000"/>
          <w:spacing w:val="3"/>
          <w:sz w:val="21"/>
          <w:szCs w:val="21"/>
          <w:shd w:val="clear" w:color="auto" w:fill="FFFFFF"/>
        </w:rPr>
        <w:t xml:space="preserve"> lead </w:t>
      </w:r>
      <w:r w:rsidR="00C4277E" w:rsidRPr="003C281C">
        <w:rPr>
          <w:rFonts w:ascii="Open Sans" w:hAnsi="Open Sans" w:cs="Open Sans"/>
          <w:color w:val="000000"/>
          <w:spacing w:val="3"/>
          <w:sz w:val="21"/>
          <w:szCs w:val="21"/>
          <w:shd w:val="clear" w:color="auto" w:fill="FFFFFF"/>
        </w:rPr>
        <w:t>a</w:t>
      </w:r>
      <w:r w:rsidR="00B813DD" w:rsidRPr="003C281C">
        <w:rPr>
          <w:rFonts w:ascii="Open Sans" w:hAnsi="Open Sans" w:cs="Open Sans"/>
          <w:color w:val="000000"/>
          <w:spacing w:val="3"/>
          <w:sz w:val="21"/>
          <w:szCs w:val="21"/>
          <w:shd w:val="clear" w:color="auto" w:fill="FFFFFF"/>
        </w:rPr>
        <w:t xml:space="preserve"> dynamic staff tea</w:t>
      </w:r>
      <w:r w:rsidR="00C4277E" w:rsidRPr="003C281C">
        <w:rPr>
          <w:rFonts w:ascii="Open Sans" w:hAnsi="Open Sans" w:cs="Open Sans"/>
          <w:color w:val="000000"/>
          <w:spacing w:val="3"/>
          <w:sz w:val="21"/>
          <w:szCs w:val="21"/>
          <w:shd w:val="clear" w:color="auto" w:fill="FFFFFF"/>
        </w:rPr>
        <w:t xml:space="preserve">m. Together they will </w:t>
      </w:r>
      <w:r w:rsidR="00B813DD" w:rsidRPr="003C281C">
        <w:rPr>
          <w:rFonts w:ascii="Open Sans" w:hAnsi="Open Sans" w:cs="Open Sans"/>
          <w:color w:val="000000"/>
          <w:spacing w:val="3"/>
          <w:sz w:val="21"/>
          <w:szCs w:val="21"/>
          <w:shd w:val="clear" w:color="auto" w:fill="FFFFFF"/>
        </w:rPr>
        <w:t xml:space="preserve">elevate the Partnership to build a legacy that tackles key issues and inspires the community to </w:t>
      </w:r>
      <w:r w:rsidR="00C4277E" w:rsidRPr="003C281C">
        <w:rPr>
          <w:rFonts w:ascii="Open Sans" w:hAnsi="Open Sans" w:cs="Open Sans"/>
          <w:color w:val="000000"/>
          <w:spacing w:val="3"/>
          <w:sz w:val="21"/>
          <w:szCs w:val="21"/>
          <w:shd w:val="clear" w:color="auto" w:fill="FFFFFF"/>
        </w:rPr>
        <w:t xml:space="preserve">generate </w:t>
      </w:r>
      <w:r w:rsidR="00B813DD" w:rsidRPr="003C281C">
        <w:rPr>
          <w:rFonts w:ascii="Open Sans" w:hAnsi="Open Sans" w:cs="Open Sans"/>
          <w:color w:val="000000"/>
          <w:spacing w:val="3"/>
          <w:sz w:val="21"/>
          <w:szCs w:val="21"/>
          <w:shd w:val="clear" w:color="auto" w:fill="FFFFFF"/>
        </w:rPr>
        <w:t xml:space="preserve">fundamental changes that make a difference beyond 2026.  </w:t>
      </w:r>
    </w:p>
    <w:p w14:paraId="70E88873" w14:textId="7D7A7CF9" w:rsidR="00B813DD" w:rsidRPr="003C281C" w:rsidRDefault="006671B8" w:rsidP="00B813DD">
      <w:pPr>
        <w:rPr>
          <w:rFonts w:ascii="Open Sans" w:hAnsi="Open Sans" w:cs="Open Sans"/>
          <w:sz w:val="21"/>
          <w:szCs w:val="21"/>
        </w:rPr>
      </w:pPr>
      <w:r w:rsidRPr="003C281C">
        <w:rPr>
          <w:rFonts w:ascii="Open Sans" w:hAnsi="Open Sans" w:cs="Open Sans"/>
          <w:color w:val="000000"/>
          <w:spacing w:val="3"/>
          <w:sz w:val="21"/>
          <w:szCs w:val="21"/>
          <w:shd w:val="clear" w:color="auto" w:fill="FFFFFF"/>
        </w:rPr>
        <w:tab/>
      </w:r>
      <w:r w:rsidRPr="003C281C">
        <w:rPr>
          <w:rFonts w:ascii="Open Sans" w:hAnsi="Open Sans" w:cs="Open Sans"/>
          <w:color w:val="000000"/>
          <w:spacing w:val="3"/>
          <w:sz w:val="21"/>
          <w:szCs w:val="21"/>
          <w:shd w:val="clear" w:color="auto" w:fill="FFFFFF"/>
        </w:rPr>
        <w:tab/>
      </w:r>
      <w:r w:rsidRPr="003C281C">
        <w:rPr>
          <w:rFonts w:ascii="Open Sans" w:hAnsi="Open Sans" w:cs="Open Sans"/>
          <w:color w:val="000000"/>
          <w:spacing w:val="3"/>
          <w:sz w:val="21"/>
          <w:szCs w:val="21"/>
          <w:shd w:val="clear" w:color="auto" w:fill="FFFFFF"/>
        </w:rPr>
        <w:tab/>
      </w:r>
      <w:r w:rsidRPr="003C281C">
        <w:rPr>
          <w:rFonts w:ascii="Open Sans" w:hAnsi="Open Sans" w:cs="Open Sans"/>
          <w:color w:val="000000"/>
          <w:spacing w:val="3"/>
          <w:sz w:val="21"/>
          <w:szCs w:val="21"/>
          <w:shd w:val="clear" w:color="auto" w:fill="FFFFFF"/>
        </w:rPr>
        <w:tab/>
      </w:r>
      <w:r w:rsidR="00B813DD" w:rsidRPr="003C281C">
        <w:rPr>
          <w:rFonts w:ascii="Open Sans" w:hAnsi="Open Sans" w:cs="Open Sans"/>
          <w:color w:val="000000"/>
          <w:spacing w:val="3"/>
          <w:sz w:val="21"/>
          <w:szCs w:val="21"/>
          <w:shd w:val="clear" w:color="auto" w:fill="FFFFFF"/>
        </w:rPr>
        <w:t xml:space="preserve">The </w:t>
      </w:r>
      <w:r w:rsidR="00B07ECF" w:rsidRPr="003C281C">
        <w:rPr>
          <w:rFonts w:ascii="Open Sans" w:hAnsi="Open Sans" w:cs="Open Sans"/>
          <w:color w:val="000000"/>
          <w:spacing w:val="3"/>
          <w:sz w:val="21"/>
          <w:szCs w:val="21"/>
          <w:shd w:val="clear" w:color="auto" w:fill="FFFFFF"/>
        </w:rPr>
        <w:t>candidate</w:t>
      </w:r>
      <w:r w:rsidR="00C4277E" w:rsidRPr="003C281C">
        <w:rPr>
          <w:rFonts w:ascii="Open Sans" w:hAnsi="Open Sans" w:cs="Open Sans"/>
          <w:color w:val="000000"/>
          <w:spacing w:val="3"/>
          <w:sz w:val="21"/>
          <w:szCs w:val="21"/>
          <w:shd w:val="clear" w:color="auto" w:fill="FFFFFF"/>
        </w:rPr>
        <w:t xml:space="preserve"> </w:t>
      </w:r>
      <w:r w:rsidR="00B813DD" w:rsidRPr="003C281C">
        <w:rPr>
          <w:rFonts w:ascii="Open Sans" w:hAnsi="Open Sans" w:cs="Open Sans"/>
          <w:color w:val="000000"/>
          <w:spacing w:val="3"/>
          <w:sz w:val="21"/>
          <w:szCs w:val="21"/>
          <w:shd w:val="clear" w:color="auto" w:fill="FFFFFF"/>
        </w:rPr>
        <w:t>will have a first-rate</w:t>
      </w:r>
      <w:r w:rsidR="00B07ECF" w:rsidRPr="003C281C">
        <w:rPr>
          <w:rFonts w:ascii="Open Sans" w:hAnsi="Open Sans" w:cs="Open Sans"/>
          <w:color w:val="000000"/>
          <w:spacing w:val="3"/>
          <w:sz w:val="21"/>
          <w:szCs w:val="21"/>
          <w:shd w:val="clear" w:color="auto" w:fill="FFFFFF"/>
        </w:rPr>
        <w:t xml:space="preserve"> </w:t>
      </w:r>
      <w:r w:rsidR="00B813DD" w:rsidRPr="003C281C">
        <w:rPr>
          <w:rFonts w:ascii="Open Sans" w:hAnsi="Open Sans" w:cs="Open Sans"/>
          <w:color w:val="000000"/>
          <w:spacing w:val="3"/>
          <w:sz w:val="21"/>
          <w:szCs w:val="21"/>
          <w:shd w:val="clear" w:color="auto" w:fill="FFFFFF"/>
        </w:rPr>
        <w:t>track record in raising</w:t>
      </w:r>
      <w:r w:rsidR="00B07ECF" w:rsidRPr="003C281C">
        <w:rPr>
          <w:rFonts w:ascii="Open Sans" w:hAnsi="Open Sans" w:cs="Open Sans"/>
          <w:color w:val="000000"/>
          <w:spacing w:val="3"/>
          <w:sz w:val="21"/>
          <w:szCs w:val="21"/>
          <w:shd w:val="clear" w:color="auto" w:fill="FFFFFF"/>
        </w:rPr>
        <w:t xml:space="preserve"> </w:t>
      </w:r>
      <w:r w:rsidR="00B07ECF" w:rsidRPr="003C281C">
        <w:rPr>
          <w:rFonts w:ascii="Open Sans" w:hAnsi="Open Sans" w:cs="Open Sans"/>
          <w:color w:val="000000"/>
          <w:spacing w:val="3"/>
          <w:sz w:val="21"/>
          <w:szCs w:val="21"/>
          <w:shd w:val="clear" w:color="auto" w:fill="FFFFFF"/>
        </w:rPr>
        <w:tab/>
      </w:r>
      <w:r w:rsidR="00B07ECF" w:rsidRPr="003C281C">
        <w:rPr>
          <w:rFonts w:ascii="Open Sans" w:hAnsi="Open Sans" w:cs="Open Sans"/>
          <w:color w:val="000000"/>
          <w:spacing w:val="3"/>
          <w:sz w:val="21"/>
          <w:szCs w:val="21"/>
          <w:shd w:val="clear" w:color="auto" w:fill="FFFFFF"/>
        </w:rPr>
        <w:tab/>
      </w:r>
      <w:r w:rsidR="00B07ECF" w:rsidRPr="003C281C">
        <w:rPr>
          <w:rFonts w:ascii="Open Sans" w:hAnsi="Open Sans" w:cs="Open Sans"/>
          <w:color w:val="000000"/>
          <w:spacing w:val="3"/>
          <w:sz w:val="21"/>
          <w:szCs w:val="21"/>
          <w:shd w:val="clear" w:color="auto" w:fill="FFFFFF"/>
        </w:rPr>
        <w:tab/>
      </w:r>
      <w:r w:rsidR="00B07ECF" w:rsidRPr="003C281C">
        <w:rPr>
          <w:rFonts w:ascii="Open Sans" w:hAnsi="Open Sans" w:cs="Open Sans"/>
          <w:color w:val="000000"/>
          <w:spacing w:val="3"/>
          <w:sz w:val="21"/>
          <w:szCs w:val="21"/>
          <w:shd w:val="clear" w:color="auto" w:fill="FFFFFF"/>
        </w:rPr>
        <w:tab/>
      </w:r>
      <w:r w:rsidR="00B813DD" w:rsidRPr="003C281C">
        <w:rPr>
          <w:rFonts w:ascii="Open Sans" w:hAnsi="Open Sans" w:cs="Open Sans"/>
          <w:color w:val="000000"/>
          <w:spacing w:val="3"/>
          <w:sz w:val="21"/>
          <w:szCs w:val="21"/>
          <w:shd w:val="clear" w:color="auto" w:fill="FFFFFF"/>
        </w:rPr>
        <w:t>funds from multiple sources; p</w:t>
      </w:r>
      <w:r w:rsidR="00B813DD" w:rsidRPr="003C281C">
        <w:rPr>
          <w:rFonts w:ascii="Open Sans" w:hAnsi="Open Sans" w:cs="Open Sans"/>
          <w:sz w:val="21"/>
          <w:szCs w:val="21"/>
        </w:rPr>
        <w:t xml:space="preserve">rovide </w:t>
      </w:r>
      <w:r w:rsidR="00B07ECF" w:rsidRPr="003C281C">
        <w:rPr>
          <w:rFonts w:ascii="Open Sans" w:hAnsi="Open Sans" w:cs="Open Sans"/>
          <w:sz w:val="21"/>
          <w:szCs w:val="21"/>
        </w:rPr>
        <w:t>e</w:t>
      </w:r>
      <w:r w:rsidR="00B813DD" w:rsidRPr="003C281C">
        <w:rPr>
          <w:rFonts w:ascii="Open Sans" w:hAnsi="Open Sans" w:cs="Open Sans"/>
          <w:sz w:val="21"/>
          <w:szCs w:val="21"/>
        </w:rPr>
        <w:t xml:space="preserve">xcellent </w:t>
      </w:r>
      <w:r w:rsidR="00CF1B52" w:rsidRPr="003C281C">
        <w:rPr>
          <w:rFonts w:ascii="Open Sans" w:hAnsi="Open Sans" w:cs="Open Sans"/>
          <w:sz w:val="21"/>
          <w:szCs w:val="21"/>
        </w:rPr>
        <w:tab/>
      </w:r>
      <w:r w:rsidR="00CF1B52" w:rsidRPr="003C281C">
        <w:rPr>
          <w:rFonts w:ascii="Open Sans" w:hAnsi="Open Sans" w:cs="Open Sans"/>
          <w:sz w:val="21"/>
          <w:szCs w:val="21"/>
        </w:rPr>
        <w:tab/>
      </w:r>
      <w:r w:rsidR="00CF1B52" w:rsidRPr="003C281C">
        <w:rPr>
          <w:rFonts w:ascii="Open Sans" w:hAnsi="Open Sans" w:cs="Open Sans"/>
          <w:sz w:val="21"/>
          <w:szCs w:val="21"/>
        </w:rPr>
        <w:tab/>
      </w:r>
      <w:r w:rsidR="00CF1B52" w:rsidRPr="003C281C">
        <w:rPr>
          <w:rFonts w:ascii="Open Sans" w:hAnsi="Open Sans" w:cs="Open Sans"/>
          <w:sz w:val="21"/>
          <w:szCs w:val="21"/>
        </w:rPr>
        <w:tab/>
      </w:r>
      <w:r w:rsidR="00CF1B52" w:rsidRPr="003C281C">
        <w:rPr>
          <w:rFonts w:ascii="Open Sans" w:hAnsi="Open Sans" w:cs="Open Sans"/>
          <w:sz w:val="21"/>
          <w:szCs w:val="21"/>
        </w:rPr>
        <w:tab/>
      </w:r>
      <w:r w:rsidR="00CF1B52" w:rsidRPr="003C281C">
        <w:rPr>
          <w:rFonts w:ascii="Open Sans" w:hAnsi="Open Sans" w:cs="Open Sans"/>
          <w:sz w:val="21"/>
          <w:szCs w:val="21"/>
        </w:rPr>
        <w:tab/>
        <w:t>m</w:t>
      </w:r>
      <w:r w:rsidR="00B813DD" w:rsidRPr="003C281C">
        <w:rPr>
          <w:rFonts w:ascii="Open Sans" w:hAnsi="Open Sans" w:cs="Open Sans"/>
          <w:sz w:val="21"/>
          <w:szCs w:val="21"/>
        </w:rPr>
        <w:t>anagement</w:t>
      </w:r>
      <w:r w:rsidR="00B07ECF" w:rsidRPr="003C281C">
        <w:rPr>
          <w:rFonts w:ascii="Open Sans" w:hAnsi="Open Sans" w:cs="Open Sans"/>
          <w:sz w:val="21"/>
          <w:szCs w:val="21"/>
        </w:rPr>
        <w:tab/>
      </w:r>
      <w:r w:rsidR="00B813DD" w:rsidRPr="003C281C">
        <w:rPr>
          <w:rFonts w:ascii="Open Sans" w:hAnsi="Open Sans" w:cs="Open Sans"/>
          <w:sz w:val="21"/>
          <w:szCs w:val="21"/>
        </w:rPr>
        <w:t>and strategic direction; able to make sound</w:t>
      </w:r>
      <w:r w:rsidR="00B07ECF" w:rsidRPr="003C281C">
        <w:rPr>
          <w:rFonts w:ascii="Open Sans" w:hAnsi="Open Sans" w:cs="Open Sans"/>
          <w:sz w:val="21"/>
          <w:szCs w:val="21"/>
        </w:rPr>
        <w:t xml:space="preserve"> </w:t>
      </w:r>
      <w:r w:rsidR="00CF1B52" w:rsidRPr="003C281C">
        <w:rPr>
          <w:rFonts w:ascii="Open Sans" w:hAnsi="Open Sans" w:cs="Open Sans"/>
          <w:sz w:val="21"/>
          <w:szCs w:val="21"/>
        </w:rPr>
        <w:tab/>
      </w:r>
      <w:r w:rsidR="00CF1B52" w:rsidRPr="003C281C">
        <w:rPr>
          <w:rFonts w:ascii="Open Sans" w:hAnsi="Open Sans" w:cs="Open Sans"/>
          <w:sz w:val="21"/>
          <w:szCs w:val="21"/>
        </w:rPr>
        <w:tab/>
      </w:r>
      <w:r w:rsidR="00CF1B52" w:rsidRPr="003C281C">
        <w:rPr>
          <w:rFonts w:ascii="Open Sans" w:hAnsi="Open Sans" w:cs="Open Sans"/>
          <w:sz w:val="21"/>
          <w:szCs w:val="21"/>
        </w:rPr>
        <w:tab/>
      </w:r>
      <w:r w:rsidR="00CF1B52" w:rsidRPr="003C281C">
        <w:rPr>
          <w:rFonts w:ascii="Open Sans" w:hAnsi="Open Sans" w:cs="Open Sans"/>
          <w:sz w:val="21"/>
          <w:szCs w:val="21"/>
        </w:rPr>
        <w:tab/>
      </w:r>
      <w:r w:rsidR="003C281C">
        <w:rPr>
          <w:rFonts w:ascii="Open Sans" w:hAnsi="Open Sans" w:cs="Open Sans"/>
          <w:sz w:val="21"/>
          <w:szCs w:val="21"/>
        </w:rPr>
        <w:tab/>
      </w:r>
      <w:r w:rsidR="00B813DD" w:rsidRPr="003C281C">
        <w:rPr>
          <w:rFonts w:ascii="Open Sans" w:hAnsi="Open Sans" w:cs="Open Sans"/>
          <w:sz w:val="21"/>
          <w:szCs w:val="21"/>
        </w:rPr>
        <w:t>judgements;</w:t>
      </w:r>
      <w:r w:rsidR="00CF1B52" w:rsidRPr="003C281C">
        <w:rPr>
          <w:rFonts w:ascii="Open Sans" w:hAnsi="Open Sans" w:cs="Open Sans"/>
          <w:sz w:val="21"/>
          <w:szCs w:val="21"/>
        </w:rPr>
        <w:t xml:space="preserve"> </w:t>
      </w:r>
      <w:r w:rsidR="00B813DD" w:rsidRPr="003C281C">
        <w:rPr>
          <w:rFonts w:ascii="Open Sans" w:hAnsi="Open Sans" w:cs="Open Sans"/>
          <w:sz w:val="21"/>
          <w:szCs w:val="21"/>
        </w:rPr>
        <w:t xml:space="preserve">provide a high level of planning and </w:t>
      </w:r>
      <w:r w:rsidR="00CF1B52" w:rsidRPr="003C281C">
        <w:rPr>
          <w:rFonts w:ascii="Open Sans" w:hAnsi="Open Sans" w:cs="Open Sans"/>
          <w:sz w:val="21"/>
          <w:szCs w:val="21"/>
        </w:rPr>
        <w:tab/>
      </w:r>
      <w:r w:rsidR="00CF1B52" w:rsidRPr="003C281C">
        <w:rPr>
          <w:rFonts w:ascii="Open Sans" w:hAnsi="Open Sans" w:cs="Open Sans"/>
          <w:sz w:val="21"/>
          <w:szCs w:val="21"/>
        </w:rPr>
        <w:tab/>
      </w:r>
      <w:r w:rsidR="00CF1B52" w:rsidRPr="003C281C">
        <w:rPr>
          <w:rFonts w:ascii="Open Sans" w:hAnsi="Open Sans" w:cs="Open Sans"/>
          <w:sz w:val="21"/>
          <w:szCs w:val="21"/>
        </w:rPr>
        <w:tab/>
      </w:r>
      <w:r w:rsidR="00CF1B52" w:rsidRPr="003C281C">
        <w:rPr>
          <w:rFonts w:ascii="Open Sans" w:hAnsi="Open Sans" w:cs="Open Sans"/>
          <w:sz w:val="21"/>
          <w:szCs w:val="21"/>
        </w:rPr>
        <w:tab/>
      </w:r>
      <w:r w:rsidR="00CF1B52" w:rsidRPr="003C281C">
        <w:rPr>
          <w:rFonts w:ascii="Open Sans" w:hAnsi="Open Sans" w:cs="Open Sans"/>
          <w:sz w:val="21"/>
          <w:szCs w:val="21"/>
        </w:rPr>
        <w:tab/>
      </w:r>
      <w:r w:rsidR="003C281C">
        <w:rPr>
          <w:rFonts w:ascii="Open Sans" w:hAnsi="Open Sans" w:cs="Open Sans"/>
          <w:sz w:val="21"/>
          <w:szCs w:val="21"/>
        </w:rPr>
        <w:tab/>
      </w:r>
      <w:r w:rsidR="00CF1B52" w:rsidRPr="003C281C">
        <w:rPr>
          <w:rFonts w:ascii="Open Sans" w:hAnsi="Open Sans" w:cs="Open Sans"/>
          <w:sz w:val="21"/>
          <w:szCs w:val="21"/>
        </w:rPr>
        <w:t>o</w:t>
      </w:r>
      <w:r w:rsidR="00B813DD" w:rsidRPr="003C281C">
        <w:rPr>
          <w:rFonts w:ascii="Open Sans" w:hAnsi="Open Sans" w:cs="Open Sans"/>
          <w:sz w:val="21"/>
          <w:szCs w:val="21"/>
        </w:rPr>
        <w:t>rganisation;</w:t>
      </w:r>
      <w:r w:rsidR="00B07ECF" w:rsidRPr="003C281C">
        <w:rPr>
          <w:rFonts w:ascii="Open Sans" w:hAnsi="Open Sans" w:cs="Open Sans"/>
          <w:sz w:val="21"/>
          <w:szCs w:val="21"/>
        </w:rPr>
        <w:t xml:space="preserve"> </w:t>
      </w:r>
      <w:r w:rsidR="00B813DD" w:rsidRPr="003C281C">
        <w:rPr>
          <w:rFonts w:ascii="Open Sans" w:hAnsi="Open Sans" w:cs="Open Sans"/>
          <w:sz w:val="21"/>
          <w:szCs w:val="21"/>
        </w:rPr>
        <w:t xml:space="preserve">be solution focussed with exceptional </w:t>
      </w:r>
      <w:r w:rsidR="00CF1B52" w:rsidRPr="003C281C">
        <w:rPr>
          <w:rFonts w:ascii="Open Sans" w:hAnsi="Open Sans" w:cs="Open Sans"/>
          <w:sz w:val="21"/>
          <w:szCs w:val="21"/>
        </w:rPr>
        <w:tab/>
      </w:r>
      <w:r w:rsidR="00CF1B52" w:rsidRPr="003C281C">
        <w:rPr>
          <w:rFonts w:ascii="Open Sans" w:hAnsi="Open Sans" w:cs="Open Sans"/>
          <w:sz w:val="21"/>
          <w:szCs w:val="21"/>
        </w:rPr>
        <w:tab/>
      </w:r>
      <w:r w:rsidR="00CF1B52" w:rsidRPr="003C281C">
        <w:rPr>
          <w:rFonts w:ascii="Open Sans" w:hAnsi="Open Sans" w:cs="Open Sans"/>
          <w:sz w:val="21"/>
          <w:szCs w:val="21"/>
        </w:rPr>
        <w:tab/>
      </w:r>
      <w:r w:rsidR="00CF1B52" w:rsidRPr="003C281C">
        <w:rPr>
          <w:rFonts w:ascii="Open Sans" w:hAnsi="Open Sans" w:cs="Open Sans"/>
          <w:sz w:val="21"/>
          <w:szCs w:val="21"/>
        </w:rPr>
        <w:tab/>
      </w:r>
      <w:r w:rsidR="00CF1B52" w:rsidRPr="003C281C">
        <w:rPr>
          <w:rFonts w:ascii="Open Sans" w:hAnsi="Open Sans" w:cs="Open Sans"/>
          <w:sz w:val="21"/>
          <w:szCs w:val="21"/>
        </w:rPr>
        <w:tab/>
      </w:r>
      <w:r w:rsidR="00B813DD" w:rsidRPr="003C281C">
        <w:rPr>
          <w:rFonts w:ascii="Open Sans" w:hAnsi="Open Sans" w:cs="Open Sans"/>
          <w:sz w:val="21"/>
          <w:szCs w:val="21"/>
        </w:rPr>
        <w:t xml:space="preserve">interpersonal skills. </w:t>
      </w:r>
    </w:p>
    <w:p w14:paraId="39C20122" w14:textId="2DFCB0A8" w:rsidR="00F65F60" w:rsidRDefault="00F65F60">
      <w:pPr>
        <w:rPr>
          <w:rFonts w:ascii="Open Sans" w:eastAsia="Open Sans" w:hAnsi="Open Sans" w:cs="Open Sans"/>
          <w:b/>
          <w:color w:val="000000"/>
        </w:rPr>
      </w:pPr>
      <w:r>
        <w:rPr>
          <w:rFonts w:ascii="Open Sans" w:eastAsia="Open Sans" w:hAnsi="Open Sans" w:cs="Open Sans"/>
          <w:b/>
          <w:color w:val="000000"/>
        </w:rPr>
        <w:lastRenderedPageBreak/>
        <w:t>TO APPLY</w:t>
      </w:r>
    </w:p>
    <w:p w14:paraId="5CB2026D" w14:textId="31F12829" w:rsidR="007739D3" w:rsidRDefault="007739D3">
      <w:pPr>
        <w:rPr>
          <w:rFonts w:ascii="Open Sans" w:hAnsi="Open Sans" w:cs="Open Sans"/>
        </w:rPr>
      </w:pPr>
      <w:r w:rsidRPr="007739D3">
        <w:rPr>
          <w:rFonts w:ascii="Open Sans" w:hAnsi="Open Sans" w:cs="Open Sans"/>
        </w:rPr>
        <w:t>Should you be interested kindly send your latest CV outlining your project management experience. Your CV MUST be complemented by a one-page cover letter outlining why you believe you are suitable for the post and any past experience underpinning this</w:t>
      </w:r>
      <w:r>
        <w:rPr>
          <w:rFonts w:ascii="Open Sans" w:hAnsi="Open Sans" w:cs="Open Sans"/>
        </w:rPr>
        <w:t>.</w:t>
      </w:r>
    </w:p>
    <w:p w14:paraId="7053EAAA" w14:textId="3098A2EF" w:rsidR="00C8341C" w:rsidRDefault="00C8341C">
      <w:pPr>
        <w:rPr>
          <w:rFonts w:ascii="Open Sans" w:hAnsi="Open Sans" w:cs="Open Sans"/>
        </w:rPr>
      </w:pPr>
      <w:r>
        <w:rPr>
          <w:rFonts w:ascii="Open Sans" w:hAnsi="Open Sans" w:cs="Open Sans"/>
        </w:rPr>
        <w:t xml:space="preserve">Please send your application to </w:t>
      </w:r>
      <w:hyperlink r:id="rId10" w:history="1">
        <w:r w:rsidRPr="003B1F16">
          <w:rPr>
            <w:rStyle w:val="Hyperlink"/>
            <w:rFonts w:ascii="Open Sans" w:hAnsi="Open Sans" w:cs="Open Sans"/>
          </w:rPr>
          <w:t>info@communitybarnet.org.uk</w:t>
        </w:r>
      </w:hyperlink>
      <w:r>
        <w:rPr>
          <w:rFonts w:ascii="Open Sans" w:hAnsi="Open Sans" w:cs="Open Sans"/>
        </w:rPr>
        <w:t xml:space="preserve"> </w:t>
      </w:r>
    </w:p>
    <w:p w14:paraId="689B7549" w14:textId="77777777" w:rsidR="00C8341C" w:rsidRPr="00C8341C" w:rsidRDefault="00C8341C" w:rsidP="00C8341C">
      <w:pPr>
        <w:autoSpaceDE w:val="0"/>
        <w:autoSpaceDN w:val="0"/>
        <w:spacing w:line="240" w:lineRule="auto"/>
        <w:rPr>
          <w:rFonts w:ascii="Open Sans" w:hAnsi="Open Sans" w:cs="Open Sans"/>
        </w:rPr>
      </w:pPr>
      <w:r w:rsidRPr="00C8341C">
        <w:rPr>
          <w:rFonts w:ascii="Open Sans" w:hAnsi="Open Sans" w:cs="Open Sans"/>
        </w:rPr>
        <w:t>The closing date for this role is Monday 20</w:t>
      </w:r>
      <w:r w:rsidRPr="00C8341C">
        <w:rPr>
          <w:rFonts w:ascii="Open Sans" w:hAnsi="Open Sans" w:cs="Open Sans"/>
          <w:vertAlign w:val="superscript"/>
        </w:rPr>
        <w:t>th</w:t>
      </w:r>
      <w:r w:rsidRPr="00C8341C">
        <w:rPr>
          <w:rFonts w:ascii="Open Sans" w:hAnsi="Open Sans" w:cs="Open Sans"/>
        </w:rPr>
        <w:t xml:space="preserve"> June at 9am.   </w:t>
      </w:r>
    </w:p>
    <w:p w14:paraId="2EEF50D4" w14:textId="77777777" w:rsidR="00C8341C" w:rsidRPr="00C8341C" w:rsidRDefault="00C8341C" w:rsidP="00C8341C">
      <w:pPr>
        <w:autoSpaceDE w:val="0"/>
        <w:autoSpaceDN w:val="0"/>
        <w:spacing w:line="240" w:lineRule="auto"/>
        <w:rPr>
          <w:rFonts w:ascii="Open Sans" w:hAnsi="Open Sans" w:cs="Open Sans"/>
        </w:rPr>
      </w:pPr>
      <w:r w:rsidRPr="00C8341C">
        <w:rPr>
          <w:rFonts w:ascii="Open Sans" w:hAnsi="Open Sans" w:cs="Open Sans"/>
        </w:rPr>
        <w:t>Interviews will be held week commencing Monday 27</w:t>
      </w:r>
      <w:r w:rsidRPr="00C8341C">
        <w:rPr>
          <w:rFonts w:ascii="Open Sans" w:hAnsi="Open Sans" w:cs="Open Sans"/>
          <w:vertAlign w:val="superscript"/>
        </w:rPr>
        <w:t>th</w:t>
      </w:r>
      <w:r w:rsidRPr="00C8341C">
        <w:rPr>
          <w:rFonts w:ascii="Open Sans" w:hAnsi="Open Sans" w:cs="Open Sans"/>
        </w:rPr>
        <w:t xml:space="preserve"> June.</w:t>
      </w:r>
    </w:p>
    <w:p w14:paraId="0F2DE719" w14:textId="19FEBD54" w:rsidR="005C2FF1" w:rsidRPr="002D6885" w:rsidRDefault="00EE7346">
      <w:pPr>
        <w:rPr>
          <w:rFonts w:ascii="Open Sans" w:eastAsia="Open Sans" w:hAnsi="Open Sans" w:cs="Open Sans"/>
          <w:b/>
          <w:color w:val="000000"/>
        </w:rPr>
      </w:pPr>
      <w:r>
        <w:rPr>
          <w:rFonts w:ascii="Open Sans" w:eastAsia="Open Sans" w:hAnsi="Open Sans" w:cs="Open Sans"/>
          <w:b/>
          <w:color w:val="000000"/>
        </w:rPr>
        <w:t>M</w:t>
      </w:r>
      <w:r w:rsidR="001B162A" w:rsidRPr="002D6885">
        <w:rPr>
          <w:rFonts w:ascii="Open Sans" w:eastAsia="Open Sans" w:hAnsi="Open Sans" w:cs="Open Sans"/>
          <w:b/>
          <w:color w:val="000000"/>
        </w:rPr>
        <w:t>AIN TASKS AND RESPONSIBILITIES</w:t>
      </w:r>
    </w:p>
    <w:p w14:paraId="6F076EB7" w14:textId="5F643C6E" w:rsidR="005C2FF1" w:rsidRPr="002D6885" w:rsidRDefault="001B162A">
      <w:pPr>
        <w:numPr>
          <w:ilvl w:val="0"/>
          <w:numId w:val="3"/>
        </w:numPr>
        <w:pBdr>
          <w:top w:val="nil"/>
          <w:left w:val="nil"/>
          <w:bottom w:val="nil"/>
          <w:right w:val="nil"/>
          <w:between w:val="nil"/>
        </w:pBdr>
        <w:spacing w:after="0" w:line="259" w:lineRule="auto"/>
        <w:rPr>
          <w:rFonts w:ascii="Open Sans" w:eastAsia="Open Sans" w:hAnsi="Open Sans" w:cs="Open Sans"/>
          <w:color w:val="000000"/>
        </w:rPr>
      </w:pPr>
      <w:r w:rsidRPr="002D6885">
        <w:rPr>
          <w:rFonts w:ascii="Open Sans" w:eastAsia="Open Sans" w:hAnsi="Open Sans" w:cs="Open Sans"/>
          <w:b/>
          <w:color w:val="000000"/>
        </w:rPr>
        <w:t xml:space="preserve">Programme delivery: </w:t>
      </w:r>
      <w:r w:rsidR="007E5CCE" w:rsidRPr="002D6885">
        <w:rPr>
          <w:rFonts w:ascii="Open Sans" w:eastAsia="Open Sans" w:hAnsi="Open Sans" w:cs="Open Sans"/>
          <w:color w:val="000000"/>
        </w:rPr>
        <w:t>responsibility for delivering the W12 Together Plan</w:t>
      </w:r>
      <w:r w:rsidRPr="002D6885">
        <w:rPr>
          <w:rFonts w:ascii="Open Sans" w:eastAsia="Open Sans" w:hAnsi="Open Sans" w:cs="Open Sans"/>
          <w:color w:val="000000"/>
        </w:rPr>
        <w:t>:</w:t>
      </w:r>
    </w:p>
    <w:p w14:paraId="305D4E30" w14:textId="4D1C15C5" w:rsidR="005C2FF1" w:rsidRPr="002D6885" w:rsidRDefault="001B162A" w:rsidP="00282FF0">
      <w:pPr>
        <w:numPr>
          <w:ilvl w:val="1"/>
          <w:numId w:val="3"/>
        </w:numPr>
        <w:pBdr>
          <w:top w:val="nil"/>
          <w:left w:val="nil"/>
          <w:bottom w:val="nil"/>
          <w:right w:val="nil"/>
          <w:between w:val="nil"/>
        </w:pBdr>
        <w:spacing w:after="0" w:line="259" w:lineRule="auto"/>
        <w:rPr>
          <w:rFonts w:ascii="Open Sans" w:eastAsia="Open Sans" w:hAnsi="Open Sans" w:cs="Open Sans"/>
          <w:color w:val="000000"/>
        </w:rPr>
      </w:pPr>
      <w:r w:rsidRPr="002D6885">
        <w:rPr>
          <w:rFonts w:ascii="Open Sans" w:eastAsia="Open Sans" w:hAnsi="Open Sans" w:cs="Open Sans"/>
          <w:color w:val="000000"/>
        </w:rPr>
        <w:t>ensur</w:t>
      </w:r>
      <w:r w:rsidR="00282FF0" w:rsidRPr="002D6885">
        <w:rPr>
          <w:rFonts w:ascii="Open Sans" w:eastAsia="Open Sans" w:hAnsi="Open Sans" w:cs="Open Sans"/>
          <w:color w:val="000000"/>
        </w:rPr>
        <w:t>e</w:t>
      </w:r>
      <w:r w:rsidRPr="002D6885">
        <w:rPr>
          <w:rFonts w:ascii="Open Sans" w:eastAsia="Open Sans" w:hAnsi="Open Sans" w:cs="Open Sans"/>
          <w:color w:val="000000"/>
        </w:rPr>
        <w:t xml:space="preserve"> timely and effective implementation of projects </w:t>
      </w:r>
      <w:r w:rsidR="005C4D26" w:rsidRPr="002D6885">
        <w:rPr>
          <w:rFonts w:ascii="Open Sans" w:eastAsia="Open Sans" w:hAnsi="Open Sans" w:cs="Open Sans"/>
          <w:color w:val="000000"/>
        </w:rPr>
        <w:t xml:space="preserve">related to </w:t>
      </w:r>
      <w:r w:rsidRPr="002D6885">
        <w:rPr>
          <w:rFonts w:ascii="Open Sans" w:eastAsia="Open Sans" w:hAnsi="Open Sans" w:cs="Open Sans"/>
          <w:color w:val="000000"/>
        </w:rPr>
        <w:t>youth, health, community events</w:t>
      </w:r>
      <w:r w:rsidR="00282FF0" w:rsidRPr="002D6885">
        <w:rPr>
          <w:rFonts w:ascii="Open Sans" w:eastAsia="Open Sans" w:hAnsi="Open Sans" w:cs="Open Sans"/>
          <w:color w:val="000000"/>
        </w:rPr>
        <w:t xml:space="preserve">, </w:t>
      </w:r>
      <w:r w:rsidRPr="002D6885">
        <w:rPr>
          <w:rFonts w:ascii="Open Sans" w:eastAsia="Open Sans" w:hAnsi="Open Sans" w:cs="Open Sans"/>
          <w:color w:val="000000"/>
        </w:rPr>
        <w:t>spaces</w:t>
      </w:r>
      <w:r w:rsidR="00282FF0" w:rsidRPr="002D6885">
        <w:rPr>
          <w:rFonts w:ascii="Open Sans" w:eastAsia="Open Sans" w:hAnsi="Open Sans" w:cs="Open Sans"/>
          <w:color w:val="000000"/>
        </w:rPr>
        <w:t>, local initiatives</w:t>
      </w:r>
      <w:r w:rsidR="00EB7B98" w:rsidRPr="002D6885">
        <w:rPr>
          <w:rFonts w:ascii="Open Sans" w:eastAsia="Open Sans" w:hAnsi="Open Sans" w:cs="Open Sans"/>
          <w:color w:val="000000"/>
        </w:rPr>
        <w:t xml:space="preserve"> and any other priorities identified</w:t>
      </w:r>
      <w:r w:rsidR="007357D8" w:rsidRPr="002D6885">
        <w:rPr>
          <w:rFonts w:ascii="Open Sans" w:eastAsia="Open Sans" w:hAnsi="Open Sans" w:cs="Open Sans"/>
          <w:color w:val="000000"/>
        </w:rPr>
        <w:t xml:space="preserve"> </w:t>
      </w:r>
      <w:r w:rsidR="00EB7B98" w:rsidRPr="002D6885">
        <w:rPr>
          <w:rFonts w:ascii="Open Sans" w:eastAsia="Open Sans" w:hAnsi="Open Sans" w:cs="Open Sans"/>
          <w:color w:val="000000"/>
        </w:rPr>
        <w:t xml:space="preserve">by W12Together and </w:t>
      </w:r>
      <w:r w:rsidR="007357D8" w:rsidRPr="002D6885">
        <w:rPr>
          <w:rFonts w:ascii="Open Sans" w:eastAsia="Open Sans" w:hAnsi="Open Sans" w:cs="Open Sans"/>
          <w:color w:val="000000"/>
        </w:rPr>
        <w:t>commissioned partners</w:t>
      </w:r>
    </w:p>
    <w:p w14:paraId="24BD65F4" w14:textId="52519337" w:rsidR="00344C39" w:rsidRPr="002D6885" w:rsidRDefault="007357D8">
      <w:pPr>
        <w:numPr>
          <w:ilvl w:val="1"/>
          <w:numId w:val="3"/>
        </w:numPr>
        <w:pBdr>
          <w:top w:val="nil"/>
          <w:left w:val="nil"/>
          <w:bottom w:val="nil"/>
          <w:right w:val="nil"/>
          <w:between w:val="nil"/>
        </w:pBdr>
        <w:spacing w:after="0" w:line="259" w:lineRule="auto"/>
        <w:rPr>
          <w:rFonts w:ascii="Open Sans" w:eastAsia="Open Sans" w:hAnsi="Open Sans" w:cs="Open Sans"/>
          <w:color w:val="000000"/>
        </w:rPr>
      </w:pPr>
      <w:r w:rsidRPr="002D6885">
        <w:rPr>
          <w:rFonts w:ascii="Open Sans" w:eastAsia="Open Sans" w:hAnsi="Open Sans" w:cs="Open Sans"/>
          <w:color w:val="000000"/>
        </w:rPr>
        <w:t>L</w:t>
      </w:r>
      <w:r w:rsidR="00183FF7" w:rsidRPr="002D6885">
        <w:rPr>
          <w:rFonts w:ascii="Open Sans" w:eastAsia="Open Sans" w:hAnsi="Open Sans" w:cs="Open Sans"/>
          <w:color w:val="000000"/>
        </w:rPr>
        <w:t>ead</w:t>
      </w:r>
      <w:r w:rsidRPr="002D6885">
        <w:rPr>
          <w:rFonts w:ascii="Open Sans" w:eastAsia="Open Sans" w:hAnsi="Open Sans" w:cs="Open Sans"/>
          <w:color w:val="000000"/>
        </w:rPr>
        <w:t xml:space="preserve"> strategic and operational planning</w:t>
      </w:r>
      <w:r w:rsidR="00D838A2" w:rsidRPr="002D6885">
        <w:rPr>
          <w:rFonts w:ascii="Open Sans" w:eastAsia="Open Sans" w:hAnsi="Open Sans" w:cs="Open Sans"/>
          <w:color w:val="000000"/>
        </w:rPr>
        <w:t>,</w:t>
      </w:r>
      <w:r w:rsidR="00183FF7" w:rsidRPr="002D6885">
        <w:rPr>
          <w:rFonts w:ascii="Open Sans" w:eastAsia="Open Sans" w:hAnsi="Open Sans" w:cs="Open Sans"/>
          <w:color w:val="000000"/>
        </w:rPr>
        <w:t xml:space="preserve"> </w:t>
      </w:r>
      <w:r w:rsidR="001B162A" w:rsidRPr="002D6885">
        <w:rPr>
          <w:rFonts w:ascii="Open Sans" w:eastAsia="Open Sans" w:hAnsi="Open Sans" w:cs="Open Sans"/>
          <w:color w:val="000000"/>
        </w:rPr>
        <w:t>ensuring</w:t>
      </w:r>
      <w:r w:rsidR="00282FF0" w:rsidRPr="002D6885">
        <w:rPr>
          <w:rFonts w:ascii="Open Sans" w:eastAsia="Open Sans" w:hAnsi="Open Sans" w:cs="Open Sans"/>
          <w:color w:val="000000"/>
        </w:rPr>
        <w:t xml:space="preserve"> effective</w:t>
      </w:r>
      <w:r w:rsidR="001B162A" w:rsidRPr="002D6885">
        <w:rPr>
          <w:rFonts w:ascii="Open Sans" w:eastAsia="Open Sans" w:hAnsi="Open Sans" w:cs="Open Sans"/>
          <w:color w:val="000000"/>
        </w:rPr>
        <w:t xml:space="preserve"> management and governance are in place</w:t>
      </w:r>
    </w:p>
    <w:p w14:paraId="068D65B3" w14:textId="2C030E68" w:rsidR="005C2FF1" w:rsidRPr="002D6885" w:rsidRDefault="00282FF0" w:rsidP="00D139C8">
      <w:pPr>
        <w:numPr>
          <w:ilvl w:val="1"/>
          <w:numId w:val="3"/>
        </w:numPr>
        <w:pBdr>
          <w:top w:val="nil"/>
          <w:left w:val="nil"/>
          <w:bottom w:val="nil"/>
          <w:right w:val="nil"/>
          <w:between w:val="nil"/>
        </w:pBdr>
        <w:spacing w:after="0" w:line="259" w:lineRule="auto"/>
        <w:rPr>
          <w:rFonts w:ascii="Open Sans" w:eastAsia="Open Sans" w:hAnsi="Open Sans" w:cs="Open Sans"/>
          <w:color w:val="000000"/>
        </w:rPr>
      </w:pPr>
      <w:r w:rsidRPr="002D6885">
        <w:rPr>
          <w:rFonts w:ascii="Open Sans" w:eastAsia="Open Sans" w:hAnsi="Open Sans" w:cs="Open Sans"/>
          <w:color w:val="000000"/>
        </w:rPr>
        <w:t>Continuously</w:t>
      </w:r>
      <w:r w:rsidR="00D139C8" w:rsidRPr="002D6885">
        <w:rPr>
          <w:rFonts w:ascii="Open Sans" w:eastAsia="Open Sans" w:hAnsi="Open Sans" w:cs="Open Sans"/>
          <w:color w:val="000000"/>
        </w:rPr>
        <w:t xml:space="preserve"> </w:t>
      </w:r>
      <w:r w:rsidR="00344C39" w:rsidRPr="002D6885">
        <w:rPr>
          <w:rFonts w:ascii="Open Sans" w:eastAsia="Open Sans" w:hAnsi="Open Sans" w:cs="Open Sans"/>
          <w:color w:val="000000"/>
        </w:rPr>
        <w:t>monitor and evaluat</w:t>
      </w:r>
      <w:r w:rsidRPr="002D6885">
        <w:rPr>
          <w:rFonts w:ascii="Open Sans" w:eastAsia="Open Sans" w:hAnsi="Open Sans" w:cs="Open Sans"/>
          <w:color w:val="000000"/>
        </w:rPr>
        <w:t>e</w:t>
      </w:r>
      <w:r w:rsidR="00344C39" w:rsidRPr="002D6885">
        <w:rPr>
          <w:rFonts w:ascii="Open Sans" w:eastAsia="Open Sans" w:hAnsi="Open Sans" w:cs="Open Sans"/>
          <w:color w:val="000000"/>
        </w:rPr>
        <w:t xml:space="preserve"> </w:t>
      </w:r>
      <w:r w:rsidRPr="002D6885">
        <w:rPr>
          <w:rFonts w:ascii="Open Sans" w:eastAsia="Open Sans" w:hAnsi="Open Sans" w:cs="Open Sans"/>
          <w:color w:val="000000"/>
        </w:rPr>
        <w:t>projects</w:t>
      </w:r>
      <w:r w:rsidR="00344C39" w:rsidRPr="002D6885">
        <w:rPr>
          <w:rFonts w:ascii="Open Sans" w:eastAsia="Open Sans" w:hAnsi="Open Sans" w:cs="Open Sans"/>
          <w:color w:val="000000"/>
        </w:rPr>
        <w:t xml:space="preserve"> supported by W12</w:t>
      </w:r>
      <w:r w:rsidR="001B162A" w:rsidRPr="002D6885">
        <w:rPr>
          <w:rFonts w:ascii="Open Sans" w:eastAsia="Open Sans" w:hAnsi="Open Sans" w:cs="Open Sans"/>
          <w:color w:val="000000"/>
        </w:rPr>
        <w:br/>
      </w:r>
    </w:p>
    <w:p w14:paraId="79834AD5" w14:textId="77777777" w:rsidR="005C2FF1" w:rsidRPr="002D6885" w:rsidRDefault="001B162A">
      <w:pPr>
        <w:numPr>
          <w:ilvl w:val="0"/>
          <w:numId w:val="3"/>
        </w:numPr>
        <w:pBdr>
          <w:top w:val="nil"/>
          <w:left w:val="nil"/>
          <w:bottom w:val="nil"/>
          <w:right w:val="nil"/>
          <w:between w:val="nil"/>
        </w:pBdr>
        <w:spacing w:after="0" w:line="259" w:lineRule="auto"/>
        <w:rPr>
          <w:rFonts w:ascii="Open Sans" w:eastAsia="Open Sans" w:hAnsi="Open Sans" w:cs="Open Sans"/>
          <w:color w:val="000000"/>
        </w:rPr>
      </w:pPr>
      <w:r w:rsidRPr="002D6885">
        <w:rPr>
          <w:rFonts w:ascii="Open Sans" w:eastAsia="Open Sans" w:hAnsi="Open Sans" w:cs="Open Sans"/>
          <w:b/>
          <w:color w:val="000000"/>
        </w:rPr>
        <w:t xml:space="preserve">Partnership building and relationship management: </w:t>
      </w:r>
      <w:r w:rsidRPr="002D6885">
        <w:rPr>
          <w:rFonts w:ascii="Open Sans" w:eastAsia="Open Sans" w:hAnsi="Open Sans" w:cs="Open Sans"/>
          <w:color w:val="000000"/>
        </w:rPr>
        <w:t xml:space="preserve">Develop and manage strategic partnerships for W12Together, including: </w:t>
      </w:r>
    </w:p>
    <w:p w14:paraId="3CDAC02B" w14:textId="55299F8E" w:rsidR="005C2FF1" w:rsidRPr="002D6885" w:rsidRDefault="00344C39">
      <w:pPr>
        <w:numPr>
          <w:ilvl w:val="1"/>
          <w:numId w:val="3"/>
        </w:numPr>
        <w:pBdr>
          <w:top w:val="nil"/>
          <w:left w:val="nil"/>
          <w:bottom w:val="nil"/>
          <w:right w:val="nil"/>
          <w:between w:val="nil"/>
        </w:pBdr>
        <w:spacing w:after="0" w:line="259" w:lineRule="auto"/>
        <w:rPr>
          <w:rFonts w:ascii="Open Sans" w:eastAsia="Open Sans" w:hAnsi="Open Sans" w:cs="Open Sans"/>
          <w:color w:val="000000"/>
        </w:rPr>
      </w:pPr>
      <w:r w:rsidRPr="002D6885">
        <w:rPr>
          <w:rFonts w:ascii="Open Sans" w:eastAsia="Open Sans" w:hAnsi="Open Sans" w:cs="Open Sans"/>
          <w:color w:val="000000"/>
        </w:rPr>
        <w:t xml:space="preserve">Fostering and sustaining </w:t>
      </w:r>
      <w:r w:rsidR="001B162A" w:rsidRPr="002D6885">
        <w:rPr>
          <w:rFonts w:ascii="Open Sans" w:eastAsia="Open Sans" w:hAnsi="Open Sans" w:cs="Open Sans"/>
          <w:color w:val="000000"/>
        </w:rPr>
        <w:t xml:space="preserve">collaboration </w:t>
      </w:r>
      <w:r w:rsidR="00AF014C" w:rsidRPr="002D6885">
        <w:rPr>
          <w:rFonts w:ascii="Open Sans" w:eastAsia="Open Sans" w:hAnsi="Open Sans" w:cs="Open Sans"/>
          <w:color w:val="000000"/>
        </w:rPr>
        <w:t xml:space="preserve">with statutory agencies, community organisations, local </w:t>
      </w:r>
      <w:r w:rsidR="002D6885" w:rsidRPr="002D6885">
        <w:rPr>
          <w:rFonts w:ascii="Open Sans" w:eastAsia="Open Sans" w:hAnsi="Open Sans" w:cs="Open Sans"/>
          <w:color w:val="000000"/>
        </w:rPr>
        <w:t>networks,</w:t>
      </w:r>
      <w:r w:rsidR="00AF014C" w:rsidRPr="002D6885">
        <w:rPr>
          <w:rFonts w:ascii="Open Sans" w:eastAsia="Open Sans" w:hAnsi="Open Sans" w:cs="Open Sans"/>
          <w:color w:val="000000"/>
        </w:rPr>
        <w:t xml:space="preserve"> and communities. </w:t>
      </w:r>
    </w:p>
    <w:p w14:paraId="2F0B15F4" w14:textId="76F1F732" w:rsidR="005C2FF1" w:rsidRPr="002D6885" w:rsidRDefault="001B162A">
      <w:pPr>
        <w:numPr>
          <w:ilvl w:val="1"/>
          <w:numId w:val="3"/>
        </w:numPr>
        <w:pBdr>
          <w:top w:val="nil"/>
          <w:left w:val="nil"/>
          <w:bottom w:val="nil"/>
          <w:right w:val="nil"/>
          <w:between w:val="nil"/>
        </w:pBdr>
        <w:spacing w:after="0" w:line="259" w:lineRule="auto"/>
        <w:rPr>
          <w:rFonts w:ascii="Open Sans" w:eastAsia="Open Sans" w:hAnsi="Open Sans" w:cs="Open Sans"/>
          <w:color w:val="000000"/>
        </w:rPr>
      </w:pPr>
      <w:r w:rsidRPr="002D6885">
        <w:rPr>
          <w:rFonts w:ascii="Open Sans" w:eastAsia="Open Sans" w:hAnsi="Open Sans" w:cs="Open Sans"/>
          <w:color w:val="000000"/>
        </w:rPr>
        <w:t xml:space="preserve">Building </w:t>
      </w:r>
      <w:r w:rsidR="00344C39" w:rsidRPr="002D6885">
        <w:rPr>
          <w:rFonts w:ascii="Open Sans" w:eastAsia="Open Sans" w:hAnsi="Open Sans" w:cs="Open Sans"/>
          <w:color w:val="000000"/>
        </w:rPr>
        <w:t xml:space="preserve">sustainable </w:t>
      </w:r>
      <w:r w:rsidRPr="002D6885">
        <w:rPr>
          <w:rFonts w:ascii="Open Sans" w:eastAsia="Open Sans" w:hAnsi="Open Sans" w:cs="Open Sans"/>
          <w:color w:val="000000"/>
        </w:rPr>
        <w:t>coalitions, joint projects and collective action among local organisations</w:t>
      </w:r>
      <w:r w:rsidR="00AF014C" w:rsidRPr="002D6885">
        <w:rPr>
          <w:rFonts w:ascii="Open Sans" w:eastAsia="Open Sans" w:hAnsi="Open Sans" w:cs="Open Sans"/>
          <w:color w:val="000000"/>
        </w:rPr>
        <w:t xml:space="preserve"> and people.</w:t>
      </w:r>
    </w:p>
    <w:p w14:paraId="5755ED6F" w14:textId="4337A7CE" w:rsidR="005C2FF1" w:rsidRPr="002D6885" w:rsidRDefault="001B162A">
      <w:pPr>
        <w:numPr>
          <w:ilvl w:val="1"/>
          <w:numId w:val="3"/>
        </w:numPr>
        <w:pBdr>
          <w:top w:val="nil"/>
          <w:left w:val="nil"/>
          <w:bottom w:val="nil"/>
          <w:right w:val="nil"/>
          <w:between w:val="nil"/>
        </w:pBdr>
        <w:spacing w:after="0" w:line="259" w:lineRule="auto"/>
        <w:rPr>
          <w:rFonts w:ascii="Open Sans" w:eastAsia="Open Sans" w:hAnsi="Open Sans" w:cs="Open Sans"/>
          <w:color w:val="000000"/>
        </w:rPr>
      </w:pPr>
      <w:r w:rsidRPr="002D6885">
        <w:rPr>
          <w:rFonts w:ascii="Open Sans" w:eastAsia="Open Sans" w:hAnsi="Open Sans" w:cs="Open Sans"/>
          <w:color w:val="000000"/>
        </w:rPr>
        <w:t xml:space="preserve">Managing relationships with strategic partner organisations, central to the realisation of the W12Together vision and mission including the </w:t>
      </w:r>
      <w:r w:rsidR="00F61714" w:rsidRPr="002D6885">
        <w:rPr>
          <w:rFonts w:ascii="Open Sans" w:eastAsia="Open Sans" w:hAnsi="Open Sans" w:cs="Open Sans"/>
          <w:color w:val="000000"/>
        </w:rPr>
        <w:t>l</w:t>
      </w:r>
      <w:r w:rsidR="002C0B2C" w:rsidRPr="002D6885">
        <w:rPr>
          <w:rFonts w:ascii="Open Sans" w:eastAsia="Open Sans" w:hAnsi="Open Sans" w:cs="Open Sans"/>
          <w:color w:val="000000"/>
        </w:rPr>
        <w:t>ocal</w:t>
      </w:r>
      <w:r w:rsidR="00AF014C" w:rsidRPr="002D6885">
        <w:rPr>
          <w:rFonts w:ascii="Open Sans" w:eastAsia="Open Sans" w:hAnsi="Open Sans" w:cs="Open Sans"/>
          <w:color w:val="000000"/>
        </w:rPr>
        <w:t xml:space="preserve"> community leaders and substantive partners</w:t>
      </w:r>
      <w:r w:rsidRPr="002D6885">
        <w:rPr>
          <w:rFonts w:ascii="Open Sans" w:eastAsia="Open Sans" w:hAnsi="Open Sans" w:cs="Open Sans"/>
          <w:color w:val="000000"/>
        </w:rPr>
        <w:br/>
      </w:r>
    </w:p>
    <w:p w14:paraId="67F11393" w14:textId="5F040D3B" w:rsidR="005D52E7" w:rsidRPr="002D6885" w:rsidRDefault="00AF014C" w:rsidP="00CA18E6">
      <w:pPr>
        <w:numPr>
          <w:ilvl w:val="0"/>
          <w:numId w:val="3"/>
        </w:numPr>
        <w:pBdr>
          <w:top w:val="nil"/>
          <w:left w:val="nil"/>
          <w:bottom w:val="nil"/>
          <w:right w:val="nil"/>
          <w:between w:val="nil"/>
        </w:pBdr>
        <w:spacing w:after="0" w:line="259" w:lineRule="auto"/>
        <w:rPr>
          <w:rFonts w:ascii="Open Sans" w:eastAsia="Open Sans" w:hAnsi="Open Sans" w:cs="Open Sans"/>
          <w:color w:val="000000"/>
        </w:rPr>
      </w:pPr>
      <w:r w:rsidRPr="002D6885">
        <w:rPr>
          <w:rFonts w:ascii="Open Sans" w:eastAsia="Open Sans" w:hAnsi="Open Sans" w:cs="Open Sans"/>
          <w:b/>
          <w:color w:val="000000"/>
        </w:rPr>
        <w:t xml:space="preserve">Sustainable Development </w:t>
      </w:r>
      <w:r w:rsidR="00344C39" w:rsidRPr="002D6885">
        <w:rPr>
          <w:rFonts w:ascii="Open Sans" w:eastAsia="Open Sans" w:hAnsi="Open Sans" w:cs="Open Sans"/>
          <w:color w:val="000000"/>
        </w:rPr>
        <w:t xml:space="preserve">to ensure the partnerships vision and mission continues beyond the commitment of the Big Local grant: </w:t>
      </w:r>
      <w:r w:rsidR="001B162A" w:rsidRPr="002D6885">
        <w:rPr>
          <w:rFonts w:ascii="Open Sans" w:eastAsia="Open Sans" w:hAnsi="Open Sans" w:cs="Open Sans"/>
          <w:color w:val="000000"/>
        </w:rPr>
        <w:t>develop and deliver a fundraising strategy for W12Together:</w:t>
      </w:r>
    </w:p>
    <w:p w14:paraId="7D448ECB" w14:textId="321B9A09" w:rsidR="005D52E7" w:rsidRPr="002D6885" w:rsidRDefault="005D52E7" w:rsidP="00CA18E6">
      <w:pPr>
        <w:pBdr>
          <w:top w:val="nil"/>
          <w:left w:val="nil"/>
          <w:bottom w:val="nil"/>
          <w:right w:val="nil"/>
          <w:between w:val="nil"/>
        </w:pBdr>
        <w:spacing w:after="0" w:line="259" w:lineRule="auto"/>
        <w:ind w:left="2880"/>
        <w:rPr>
          <w:rFonts w:ascii="Open Sans" w:eastAsia="Open Sans" w:hAnsi="Open Sans" w:cs="Open Sans"/>
          <w:color w:val="000000"/>
        </w:rPr>
      </w:pPr>
      <w:r w:rsidRPr="002D6885">
        <w:rPr>
          <w:rFonts w:ascii="Open Sans" w:eastAsia="Open Sans" w:hAnsi="Open Sans" w:cs="Open Sans"/>
          <w:color w:val="000000"/>
        </w:rPr>
        <w:t xml:space="preserve"> </w:t>
      </w:r>
    </w:p>
    <w:p w14:paraId="2A56814B" w14:textId="324CF9A7" w:rsidR="005C2FF1" w:rsidRPr="002D6885" w:rsidRDefault="002D1980">
      <w:pPr>
        <w:numPr>
          <w:ilvl w:val="1"/>
          <w:numId w:val="3"/>
        </w:numPr>
        <w:pBdr>
          <w:top w:val="nil"/>
          <w:left w:val="nil"/>
          <w:bottom w:val="nil"/>
          <w:right w:val="nil"/>
          <w:between w:val="nil"/>
        </w:pBdr>
        <w:spacing w:after="0" w:line="259" w:lineRule="auto"/>
        <w:rPr>
          <w:rFonts w:ascii="Open Sans" w:eastAsia="Open Sans" w:hAnsi="Open Sans" w:cs="Open Sans"/>
          <w:color w:val="000000"/>
        </w:rPr>
      </w:pPr>
      <w:r w:rsidRPr="002D6885">
        <w:rPr>
          <w:rFonts w:ascii="Open Sans" w:eastAsia="Open Sans" w:hAnsi="Open Sans" w:cs="Open Sans"/>
          <w:color w:val="000000"/>
        </w:rPr>
        <w:t>Identify, m</w:t>
      </w:r>
      <w:r w:rsidR="005D52E7" w:rsidRPr="002D6885">
        <w:rPr>
          <w:rFonts w:ascii="Open Sans" w:eastAsia="Open Sans" w:hAnsi="Open Sans" w:cs="Open Sans"/>
          <w:color w:val="000000"/>
        </w:rPr>
        <w:t xml:space="preserve">atch and </w:t>
      </w:r>
      <w:r w:rsidR="001B162A" w:rsidRPr="002D6885">
        <w:rPr>
          <w:rFonts w:ascii="Open Sans" w:eastAsia="Open Sans" w:hAnsi="Open Sans" w:cs="Open Sans"/>
          <w:color w:val="000000"/>
        </w:rPr>
        <w:t xml:space="preserve">access suitable </w:t>
      </w:r>
      <w:r w:rsidR="00B229EF" w:rsidRPr="002D6885">
        <w:rPr>
          <w:rFonts w:ascii="Open Sans" w:eastAsia="Open Sans" w:hAnsi="Open Sans" w:cs="Open Sans"/>
          <w:color w:val="000000"/>
        </w:rPr>
        <w:t xml:space="preserve">income </w:t>
      </w:r>
      <w:r w:rsidR="001B162A" w:rsidRPr="002D6885">
        <w:rPr>
          <w:rFonts w:ascii="Open Sans" w:eastAsia="Open Sans" w:hAnsi="Open Sans" w:cs="Open Sans"/>
          <w:color w:val="000000"/>
        </w:rPr>
        <w:t xml:space="preserve">sources to build the reach, </w:t>
      </w:r>
      <w:r w:rsidR="002D6885" w:rsidRPr="002D6885">
        <w:rPr>
          <w:rFonts w:ascii="Open Sans" w:eastAsia="Open Sans" w:hAnsi="Open Sans" w:cs="Open Sans"/>
          <w:color w:val="000000"/>
        </w:rPr>
        <w:t>impact,</w:t>
      </w:r>
      <w:r w:rsidR="001B162A" w:rsidRPr="002D6885">
        <w:rPr>
          <w:rFonts w:ascii="Open Sans" w:eastAsia="Open Sans" w:hAnsi="Open Sans" w:cs="Open Sans"/>
          <w:color w:val="000000"/>
        </w:rPr>
        <w:t xml:space="preserve"> and legacy for the partnership’s work</w:t>
      </w:r>
      <w:r w:rsidR="006C6BFC" w:rsidRPr="002D6885">
        <w:rPr>
          <w:rFonts w:ascii="Open Sans" w:eastAsia="Open Sans" w:hAnsi="Open Sans" w:cs="Open Sans"/>
          <w:color w:val="000000"/>
        </w:rPr>
        <w:t>.</w:t>
      </w:r>
    </w:p>
    <w:p w14:paraId="6FB0885D" w14:textId="7EACC9B9" w:rsidR="002D1980" w:rsidRPr="002D6885" w:rsidRDefault="006C6BFC">
      <w:pPr>
        <w:numPr>
          <w:ilvl w:val="1"/>
          <w:numId w:val="3"/>
        </w:numPr>
        <w:pBdr>
          <w:top w:val="nil"/>
          <w:left w:val="nil"/>
          <w:bottom w:val="nil"/>
          <w:right w:val="nil"/>
          <w:between w:val="nil"/>
        </w:pBdr>
        <w:spacing w:after="0" w:line="259" w:lineRule="auto"/>
        <w:rPr>
          <w:rFonts w:ascii="Open Sans" w:eastAsia="Open Sans" w:hAnsi="Open Sans" w:cs="Open Sans"/>
          <w:color w:val="000000"/>
        </w:rPr>
      </w:pPr>
      <w:r w:rsidRPr="002D6885">
        <w:rPr>
          <w:rFonts w:ascii="Open Sans" w:eastAsia="Open Sans" w:hAnsi="Open Sans" w:cs="Open Sans"/>
          <w:color w:val="000000"/>
        </w:rPr>
        <w:t>I</w:t>
      </w:r>
      <w:r w:rsidR="001B162A" w:rsidRPr="002D6885">
        <w:rPr>
          <w:rFonts w:ascii="Open Sans" w:eastAsia="Open Sans" w:hAnsi="Open Sans" w:cs="Open Sans"/>
          <w:color w:val="000000"/>
        </w:rPr>
        <w:t>dentifying W12Together project</w:t>
      </w:r>
      <w:r w:rsidRPr="002D6885">
        <w:rPr>
          <w:rFonts w:ascii="Open Sans" w:eastAsia="Open Sans" w:hAnsi="Open Sans" w:cs="Open Sans"/>
          <w:color w:val="000000"/>
        </w:rPr>
        <w:t>s</w:t>
      </w:r>
      <w:r w:rsidR="001B162A" w:rsidRPr="002D6885">
        <w:rPr>
          <w:rFonts w:ascii="Open Sans" w:eastAsia="Open Sans" w:hAnsi="Open Sans" w:cs="Open Sans"/>
          <w:color w:val="000000"/>
        </w:rPr>
        <w:t xml:space="preserve">, suitable for bringing in external funding and designing/preparing them accordingly, </w:t>
      </w:r>
    </w:p>
    <w:p w14:paraId="26E1B5FE" w14:textId="01D9CEFB" w:rsidR="005D52E7" w:rsidRPr="002D6885" w:rsidRDefault="002D1980">
      <w:pPr>
        <w:numPr>
          <w:ilvl w:val="1"/>
          <w:numId w:val="3"/>
        </w:numPr>
        <w:pBdr>
          <w:top w:val="nil"/>
          <w:left w:val="nil"/>
          <w:bottom w:val="nil"/>
          <w:right w:val="nil"/>
          <w:between w:val="nil"/>
        </w:pBdr>
        <w:spacing w:after="0" w:line="259" w:lineRule="auto"/>
        <w:rPr>
          <w:rFonts w:ascii="Open Sans" w:eastAsia="Open Sans" w:hAnsi="Open Sans" w:cs="Open Sans"/>
          <w:color w:val="000000"/>
        </w:rPr>
      </w:pPr>
      <w:r w:rsidRPr="002D6885">
        <w:rPr>
          <w:rFonts w:ascii="Open Sans" w:eastAsia="Open Sans" w:hAnsi="Open Sans" w:cs="Open Sans"/>
          <w:color w:val="000000"/>
        </w:rPr>
        <w:t>Devis</w:t>
      </w:r>
      <w:r w:rsidR="006C6BFC" w:rsidRPr="002D6885">
        <w:rPr>
          <w:rFonts w:ascii="Open Sans" w:eastAsia="Open Sans" w:hAnsi="Open Sans" w:cs="Open Sans"/>
          <w:color w:val="000000"/>
        </w:rPr>
        <w:t>ing</w:t>
      </w:r>
      <w:r w:rsidRPr="002D6885">
        <w:rPr>
          <w:rFonts w:ascii="Open Sans" w:eastAsia="Open Sans" w:hAnsi="Open Sans" w:cs="Open Sans"/>
          <w:color w:val="000000"/>
        </w:rPr>
        <w:t xml:space="preserve"> </w:t>
      </w:r>
      <w:r w:rsidR="001B162A" w:rsidRPr="002D6885">
        <w:rPr>
          <w:rFonts w:ascii="Open Sans" w:eastAsia="Open Sans" w:hAnsi="Open Sans" w:cs="Open Sans"/>
          <w:color w:val="000000"/>
        </w:rPr>
        <w:t xml:space="preserve">sustainable business models for initiatives such as a festival and </w:t>
      </w:r>
      <w:r w:rsidR="006C6BFC" w:rsidRPr="002D6885">
        <w:rPr>
          <w:rFonts w:ascii="Open Sans" w:eastAsia="Open Sans" w:hAnsi="Open Sans" w:cs="Open Sans"/>
          <w:color w:val="000000"/>
        </w:rPr>
        <w:t>the</w:t>
      </w:r>
      <w:r w:rsidR="001B162A" w:rsidRPr="002D6885">
        <w:rPr>
          <w:rFonts w:ascii="Open Sans" w:eastAsia="Open Sans" w:hAnsi="Open Sans" w:cs="Open Sans"/>
          <w:color w:val="000000"/>
        </w:rPr>
        <w:t xml:space="preserve"> newsletter</w:t>
      </w:r>
    </w:p>
    <w:p w14:paraId="53AAEBB1" w14:textId="1BE62A09" w:rsidR="005C2FF1" w:rsidRPr="002D6885" w:rsidRDefault="005C2FF1" w:rsidP="00CA18E6">
      <w:pPr>
        <w:pBdr>
          <w:top w:val="nil"/>
          <w:left w:val="nil"/>
          <w:bottom w:val="nil"/>
          <w:right w:val="nil"/>
          <w:between w:val="nil"/>
        </w:pBdr>
        <w:spacing w:after="0" w:line="259" w:lineRule="auto"/>
        <w:ind w:left="1080"/>
        <w:rPr>
          <w:rFonts w:ascii="Open Sans" w:eastAsia="Open Sans" w:hAnsi="Open Sans" w:cs="Open Sans"/>
          <w:color w:val="000000"/>
        </w:rPr>
      </w:pPr>
    </w:p>
    <w:p w14:paraId="5F20D026" w14:textId="77777777" w:rsidR="005C2FF1" w:rsidRPr="002D6885" w:rsidRDefault="001B162A">
      <w:pPr>
        <w:numPr>
          <w:ilvl w:val="0"/>
          <w:numId w:val="3"/>
        </w:numPr>
        <w:pBdr>
          <w:top w:val="nil"/>
          <w:left w:val="nil"/>
          <w:bottom w:val="nil"/>
          <w:right w:val="nil"/>
          <w:between w:val="nil"/>
        </w:pBdr>
        <w:spacing w:after="0" w:line="259" w:lineRule="auto"/>
        <w:rPr>
          <w:rFonts w:ascii="Open Sans" w:eastAsia="Open Sans" w:hAnsi="Open Sans" w:cs="Open Sans"/>
          <w:color w:val="000000"/>
        </w:rPr>
      </w:pPr>
      <w:r w:rsidRPr="002D6885">
        <w:rPr>
          <w:rFonts w:ascii="Open Sans" w:eastAsia="Open Sans" w:hAnsi="Open Sans" w:cs="Open Sans"/>
          <w:b/>
          <w:color w:val="000000"/>
        </w:rPr>
        <w:t>Line management and reporting</w:t>
      </w:r>
      <w:r w:rsidRPr="002D6885">
        <w:rPr>
          <w:rFonts w:ascii="Open Sans" w:eastAsia="Open Sans" w:hAnsi="Open Sans" w:cs="Open Sans"/>
          <w:color w:val="000000"/>
        </w:rPr>
        <w:t>:</w:t>
      </w:r>
    </w:p>
    <w:p w14:paraId="08DE1C66" w14:textId="67E74D3F" w:rsidR="005C2FF1" w:rsidRPr="002D6885" w:rsidRDefault="001B162A">
      <w:pPr>
        <w:numPr>
          <w:ilvl w:val="1"/>
          <w:numId w:val="3"/>
        </w:numPr>
        <w:pBdr>
          <w:top w:val="nil"/>
          <w:left w:val="nil"/>
          <w:bottom w:val="nil"/>
          <w:right w:val="nil"/>
          <w:between w:val="nil"/>
        </w:pBdr>
        <w:spacing w:after="0" w:line="259" w:lineRule="auto"/>
        <w:rPr>
          <w:rFonts w:ascii="Open Sans" w:eastAsia="Open Sans" w:hAnsi="Open Sans" w:cs="Open Sans"/>
          <w:color w:val="000000"/>
        </w:rPr>
      </w:pPr>
      <w:r w:rsidRPr="002D6885">
        <w:rPr>
          <w:rFonts w:ascii="Open Sans" w:eastAsia="Open Sans" w:hAnsi="Open Sans" w:cs="Open Sans"/>
          <w:color w:val="000000"/>
        </w:rPr>
        <w:lastRenderedPageBreak/>
        <w:t>Line management of W12Together staff, ensuring strong performance and supporting their learning and development</w:t>
      </w:r>
    </w:p>
    <w:p w14:paraId="4BF41952" w14:textId="2F8B60A6" w:rsidR="005C2FF1" w:rsidRPr="002D6885" w:rsidRDefault="00EA00E4">
      <w:pPr>
        <w:numPr>
          <w:ilvl w:val="1"/>
          <w:numId w:val="3"/>
        </w:numPr>
        <w:pBdr>
          <w:top w:val="nil"/>
          <w:left w:val="nil"/>
          <w:bottom w:val="nil"/>
          <w:right w:val="nil"/>
          <w:between w:val="nil"/>
        </w:pBdr>
        <w:spacing w:after="0" w:line="259" w:lineRule="auto"/>
        <w:rPr>
          <w:rFonts w:ascii="Open Sans" w:eastAsia="Open Sans" w:hAnsi="Open Sans" w:cs="Open Sans"/>
          <w:color w:val="000000"/>
        </w:rPr>
      </w:pPr>
      <w:r w:rsidRPr="002D6885">
        <w:rPr>
          <w:rFonts w:ascii="Open Sans" w:eastAsia="Open Sans" w:hAnsi="Open Sans" w:cs="Open Sans"/>
          <w:color w:val="000000"/>
        </w:rPr>
        <w:t>Building an effective</w:t>
      </w:r>
      <w:r w:rsidR="001B162A" w:rsidRPr="002D6885">
        <w:rPr>
          <w:rFonts w:ascii="Open Sans" w:eastAsia="Open Sans" w:hAnsi="Open Sans" w:cs="Open Sans"/>
          <w:color w:val="000000"/>
        </w:rPr>
        <w:t xml:space="preserve"> relationship with and reporting to the W12Together partnership board</w:t>
      </w:r>
      <w:r w:rsidR="001B162A" w:rsidRPr="002D6885">
        <w:rPr>
          <w:rFonts w:ascii="Open Sans" w:eastAsia="Open Sans" w:hAnsi="Open Sans" w:cs="Open Sans"/>
          <w:color w:val="000000"/>
        </w:rPr>
        <w:br/>
      </w:r>
    </w:p>
    <w:p w14:paraId="6E7C3554" w14:textId="77777777" w:rsidR="005C2FF1" w:rsidRPr="002D6885" w:rsidRDefault="001B162A">
      <w:pPr>
        <w:numPr>
          <w:ilvl w:val="0"/>
          <w:numId w:val="3"/>
        </w:numPr>
        <w:pBdr>
          <w:top w:val="nil"/>
          <w:left w:val="nil"/>
          <w:bottom w:val="nil"/>
          <w:right w:val="nil"/>
          <w:between w:val="nil"/>
        </w:pBdr>
        <w:spacing w:after="0" w:line="259" w:lineRule="auto"/>
        <w:rPr>
          <w:rFonts w:ascii="Open Sans" w:eastAsia="Open Sans" w:hAnsi="Open Sans" w:cs="Open Sans"/>
          <w:color w:val="000000"/>
        </w:rPr>
      </w:pPr>
      <w:r w:rsidRPr="002D6885">
        <w:rPr>
          <w:rFonts w:ascii="Open Sans" w:eastAsia="Open Sans" w:hAnsi="Open Sans" w:cs="Open Sans"/>
          <w:color w:val="000000"/>
        </w:rPr>
        <w:t>Other responsibilities include:</w:t>
      </w:r>
    </w:p>
    <w:p w14:paraId="2E16CFDA" w14:textId="6B1EB5B5" w:rsidR="005C2FF1" w:rsidRPr="002D6885" w:rsidRDefault="001B162A">
      <w:pPr>
        <w:numPr>
          <w:ilvl w:val="1"/>
          <w:numId w:val="3"/>
        </w:numPr>
        <w:pBdr>
          <w:top w:val="nil"/>
          <w:left w:val="nil"/>
          <w:bottom w:val="nil"/>
          <w:right w:val="nil"/>
          <w:between w:val="nil"/>
        </w:pBdr>
        <w:spacing w:after="0" w:line="259" w:lineRule="auto"/>
        <w:rPr>
          <w:rFonts w:ascii="Open Sans" w:eastAsia="Open Sans" w:hAnsi="Open Sans" w:cs="Open Sans"/>
          <w:color w:val="000000"/>
        </w:rPr>
      </w:pPr>
      <w:r w:rsidRPr="002D6885">
        <w:rPr>
          <w:rFonts w:ascii="Open Sans" w:eastAsia="Open Sans" w:hAnsi="Open Sans" w:cs="Open Sans"/>
          <w:color w:val="000000"/>
        </w:rPr>
        <w:t>Adhere to and promote Big Local</w:t>
      </w:r>
      <w:r w:rsidR="002D1980" w:rsidRPr="002D6885">
        <w:rPr>
          <w:rFonts w:ascii="Open Sans" w:eastAsia="Open Sans" w:hAnsi="Open Sans" w:cs="Open Sans"/>
          <w:color w:val="000000"/>
        </w:rPr>
        <w:t xml:space="preserve"> vision</w:t>
      </w:r>
      <w:r w:rsidRPr="002D6885">
        <w:rPr>
          <w:rFonts w:ascii="Open Sans" w:eastAsia="Open Sans" w:hAnsi="Open Sans" w:cs="Open Sans"/>
          <w:color w:val="000000"/>
        </w:rPr>
        <w:t xml:space="preserve"> </w:t>
      </w:r>
      <w:r w:rsidR="00A837B6" w:rsidRPr="002D6885">
        <w:rPr>
          <w:rFonts w:ascii="Open Sans" w:eastAsia="Open Sans" w:hAnsi="Open Sans" w:cs="Open Sans"/>
          <w:color w:val="000000"/>
        </w:rPr>
        <w:t xml:space="preserve">Ethos </w:t>
      </w:r>
      <w:r w:rsidRPr="002D6885">
        <w:rPr>
          <w:rFonts w:ascii="Open Sans" w:eastAsia="Open Sans" w:hAnsi="Open Sans" w:cs="Open Sans"/>
          <w:color w:val="000000"/>
        </w:rPr>
        <w:t>and policies as agreed by the Partnership, and all relevant legislation (including health &amp; safety, data protection, and equality)</w:t>
      </w:r>
    </w:p>
    <w:p w14:paraId="3C30AD3F" w14:textId="7FCF1D33" w:rsidR="005C2FF1" w:rsidRPr="002D6885" w:rsidRDefault="001B162A">
      <w:pPr>
        <w:numPr>
          <w:ilvl w:val="1"/>
          <w:numId w:val="3"/>
        </w:numPr>
        <w:pBdr>
          <w:top w:val="nil"/>
          <w:left w:val="nil"/>
          <w:bottom w:val="nil"/>
          <w:right w:val="nil"/>
          <w:between w:val="nil"/>
        </w:pBdr>
        <w:spacing w:after="0" w:line="259" w:lineRule="auto"/>
        <w:rPr>
          <w:rFonts w:ascii="Open Sans" w:eastAsia="Open Sans" w:hAnsi="Open Sans" w:cs="Open Sans"/>
          <w:color w:val="000000"/>
        </w:rPr>
      </w:pPr>
      <w:r w:rsidRPr="002D6885">
        <w:rPr>
          <w:rFonts w:ascii="Open Sans" w:eastAsia="Open Sans" w:hAnsi="Open Sans" w:cs="Open Sans"/>
          <w:color w:val="000000"/>
        </w:rPr>
        <w:t xml:space="preserve">Liaise with representatives from Local Trust (Big Local), keeping informed about Big Local systems, </w:t>
      </w:r>
      <w:r w:rsidR="002D6885" w:rsidRPr="002D6885">
        <w:rPr>
          <w:rFonts w:ascii="Open Sans" w:eastAsia="Open Sans" w:hAnsi="Open Sans" w:cs="Open Sans"/>
          <w:color w:val="000000"/>
        </w:rPr>
        <w:t>expectations,</w:t>
      </w:r>
      <w:r w:rsidRPr="002D6885">
        <w:rPr>
          <w:rFonts w:ascii="Open Sans" w:eastAsia="Open Sans" w:hAnsi="Open Sans" w:cs="Open Sans"/>
          <w:color w:val="000000"/>
        </w:rPr>
        <w:t xml:space="preserve"> and opportunities, communicating these to the Partnership, and attending networking/learning events as appropriate</w:t>
      </w:r>
    </w:p>
    <w:p w14:paraId="32731591" w14:textId="77777777" w:rsidR="005C2FF1" w:rsidRPr="002D6885" w:rsidRDefault="001B162A">
      <w:pPr>
        <w:numPr>
          <w:ilvl w:val="1"/>
          <w:numId w:val="3"/>
        </w:numPr>
        <w:pBdr>
          <w:top w:val="nil"/>
          <w:left w:val="nil"/>
          <w:bottom w:val="nil"/>
          <w:right w:val="nil"/>
          <w:between w:val="nil"/>
        </w:pBdr>
        <w:spacing w:after="0" w:line="259" w:lineRule="auto"/>
        <w:rPr>
          <w:rFonts w:ascii="Open Sans" w:eastAsia="Open Sans" w:hAnsi="Open Sans" w:cs="Open Sans"/>
          <w:color w:val="000000"/>
        </w:rPr>
      </w:pPr>
      <w:r w:rsidRPr="002D6885">
        <w:rPr>
          <w:rFonts w:ascii="Open Sans" w:eastAsia="Open Sans" w:hAnsi="Open Sans" w:cs="Open Sans"/>
          <w:color w:val="000000"/>
        </w:rPr>
        <w:t>Be self-supporting in terms of administration and liaise with any admin support to maintain record-keeping of projects</w:t>
      </w:r>
    </w:p>
    <w:p w14:paraId="040F20B0" w14:textId="142DCC81" w:rsidR="005C2FF1" w:rsidRPr="002D6885" w:rsidRDefault="001B162A">
      <w:pPr>
        <w:numPr>
          <w:ilvl w:val="1"/>
          <w:numId w:val="3"/>
        </w:numPr>
        <w:pBdr>
          <w:top w:val="nil"/>
          <w:left w:val="nil"/>
          <w:bottom w:val="nil"/>
          <w:right w:val="nil"/>
          <w:between w:val="nil"/>
        </w:pBdr>
        <w:spacing w:after="160" w:line="259" w:lineRule="auto"/>
        <w:rPr>
          <w:rFonts w:ascii="Open Sans" w:eastAsia="Open Sans" w:hAnsi="Open Sans" w:cs="Open Sans"/>
          <w:color w:val="000000"/>
        </w:rPr>
      </w:pPr>
      <w:r w:rsidRPr="002D6885">
        <w:rPr>
          <w:rFonts w:ascii="Open Sans" w:eastAsia="Open Sans" w:hAnsi="Open Sans" w:cs="Open Sans"/>
          <w:color w:val="000000"/>
        </w:rPr>
        <w:t>Undertake other duties commensurate with the purpose of the post as directed by the designated line manager</w:t>
      </w:r>
      <w:r w:rsidR="006C6BFC" w:rsidRPr="002D6885">
        <w:rPr>
          <w:rFonts w:ascii="Open Sans" w:eastAsia="Open Sans" w:hAnsi="Open Sans" w:cs="Open Sans"/>
          <w:color w:val="000000"/>
        </w:rPr>
        <w:t xml:space="preserve"> and</w:t>
      </w:r>
      <w:r w:rsidRPr="002D6885">
        <w:rPr>
          <w:rFonts w:ascii="Open Sans" w:eastAsia="Open Sans" w:hAnsi="Open Sans" w:cs="Open Sans"/>
          <w:color w:val="000000"/>
        </w:rPr>
        <w:t xml:space="preserve"> the W12 Together Big Local Partnership.</w:t>
      </w:r>
    </w:p>
    <w:p w14:paraId="5365BE94" w14:textId="77777777" w:rsidR="005C2FF1" w:rsidRPr="002D6885" w:rsidRDefault="001B162A">
      <w:pPr>
        <w:rPr>
          <w:rFonts w:ascii="Open Sans" w:eastAsia="Open Sans" w:hAnsi="Open Sans" w:cs="Open Sans"/>
          <w:b/>
          <w:color w:val="000000"/>
        </w:rPr>
      </w:pPr>
      <w:r w:rsidRPr="002D6885">
        <w:rPr>
          <w:rFonts w:ascii="Open Sans" w:eastAsia="Open Sans" w:hAnsi="Open Sans" w:cs="Open Sans"/>
          <w:b/>
          <w:color w:val="000000"/>
        </w:rPr>
        <w:t>Safeguarding Responsibilities</w:t>
      </w:r>
    </w:p>
    <w:p w14:paraId="014D07EA" w14:textId="6C8D6356" w:rsidR="005C2FF1" w:rsidRPr="002D6885" w:rsidRDefault="001B162A">
      <w:pPr>
        <w:numPr>
          <w:ilvl w:val="0"/>
          <w:numId w:val="1"/>
        </w:numPr>
        <w:pBdr>
          <w:top w:val="nil"/>
          <w:left w:val="nil"/>
          <w:bottom w:val="nil"/>
          <w:right w:val="nil"/>
          <w:between w:val="nil"/>
        </w:pBdr>
        <w:spacing w:before="120" w:after="0"/>
        <w:rPr>
          <w:rFonts w:ascii="Open Sans" w:eastAsia="Open Sans" w:hAnsi="Open Sans" w:cs="Open Sans"/>
          <w:color w:val="000000"/>
        </w:rPr>
      </w:pPr>
      <w:r w:rsidRPr="002D6885">
        <w:rPr>
          <w:rFonts w:ascii="Open Sans" w:eastAsia="Open Sans" w:hAnsi="Open Sans" w:cs="Open Sans"/>
          <w:color w:val="000000"/>
        </w:rPr>
        <w:t>The contract of employment is subject to your completion of a satisfactory standard disclosure from the Disclosure and Barring Service.</w:t>
      </w:r>
    </w:p>
    <w:p w14:paraId="03354ED0" w14:textId="23AE115B" w:rsidR="005C2FF1" w:rsidRPr="002D6885" w:rsidRDefault="001B162A">
      <w:pPr>
        <w:numPr>
          <w:ilvl w:val="0"/>
          <w:numId w:val="1"/>
        </w:numPr>
        <w:pBdr>
          <w:top w:val="nil"/>
          <w:left w:val="nil"/>
          <w:bottom w:val="nil"/>
          <w:right w:val="nil"/>
          <w:between w:val="nil"/>
        </w:pBdr>
        <w:spacing w:after="120"/>
        <w:rPr>
          <w:rFonts w:ascii="Open Sans" w:eastAsia="Open Sans" w:hAnsi="Open Sans" w:cs="Open Sans"/>
          <w:color w:val="000000"/>
        </w:rPr>
      </w:pPr>
      <w:r w:rsidRPr="002D6885">
        <w:rPr>
          <w:rFonts w:ascii="Open Sans" w:eastAsia="Open Sans" w:hAnsi="Open Sans" w:cs="Open Sans"/>
          <w:color w:val="000000"/>
        </w:rPr>
        <w:t>Upon commencement of employment, you will be required to undertake safeguarding training.</w:t>
      </w:r>
    </w:p>
    <w:p w14:paraId="67DC8974" w14:textId="77B07350" w:rsidR="00D139C8" w:rsidRPr="002D6885" w:rsidRDefault="00D139C8" w:rsidP="00CA18E6">
      <w:pPr>
        <w:pStyle w:val="ListParagraph"/>
        <w:rPr>
          <w:rFonts w:ascii="Open Sans" w:hAnsi="Open Sans" w:cs="Open Sans"/>
        </w:rPr>
      </w:pPr>
      <w:r w:rsidRPr="002D6885">
        <w:rPr>
          <w:rFonts w:ascii="Open Sans" w:hAnsi="Open Sans" w:cs="Open Sans"/>
        </w:rPr>
        <w:t>To be the designated safeguarding lead (DSL) for the W12 community</w:t>
      </w:r>
    </w:p>
    <w:p w14:paraId="52592925" w14:textId="56B0D741" w:rsidR="00D139C8" w:rsidRPr="002D6885" w:rsidRDefault="00D139C8">
      <w:pPr>
        <w:numPr>
          <w:ilvl w:val="0"/>
          <w:numId w:val="1"/>
        </w:numPr>
        <w:pBdr>
          <w:top w:val="nil"/>
          <w:left w:val="nil"/>
          <w:bottom w:val="nil"/>
          <w:right w:val="nil"/>
          <w:between w:val="nil"/>
        </w:pBdr>
        <w:spacing w:after="120"/>
        <w:rPr>
          <w:rFonts w:ascii="Open Sans" w:eastAsia="Open Sans" w:hAnsi="Open Sans" w:cs="Open Sans"/>
          <w:color w:val="000000"/>
        </w:rPr>
      </w:pPr>
      <w:r w:rsidRPr="002D6885">
        <w:rPr>
          <w:rFonts w:ascii="Open Sans" w:eastAsia="Open Sans" w:hAnsi="Open Sans" w:cs="Open Sans"/>
          <w:color w:val="000000"/>
        </w:rPr>
        <w:t xml:space="preserve">Maintain and update a risk register </w:t>
      </w:r>
    </w:p>
    <w:p w14:paraId="2F1D3AE3" w14:textId="096331EF" w:rsidR="005C2FF1" w:rsidRDefault="001B162A">
      <w:pPr>
        <w:rPr>
          <w:rFonts w:ascii="Open Sans" w:eastAsia="Open Sans" w:hAnsi="Open Sans" w:cs="Open Sans"/>
          <w:color w:val="000000"/>
        </w:rPr>
      </w:pPr>
      <w:r w:rsidRPr="002D6885">
        <w:rPr>
          <w:rFonts w:ascii="Open Sans" w:eastAsia="Open Sans" w:hAnsi="Open Sans" w:cs="Open Sans"/>
          <w:b/>
          <w:color w:val="000000"/>
        </w:rPr>
        <w:t>GDPR Responsibilities:</w:t>
      </w:r>
      <w:r w:rsidRPr="002D6885">
        <w:rPr>
          <w:rFonts w:ascii="Open Sans" w:eastAsia="Open Sans" w:hAnsi="Open Sans" w:cs="Open Sans"/>
          <w:color w:val="000000"/>
        </w:rPr>
        <w:t xml:space="preserve"> You shall comply with all relevant data protection legislation and any CommUNITY Barnet policy regarding data protection when processing personal data in the course of your employment including personal data relating to any employee, supplier or agent of CommUNITY Barnet.</w:t>
      </w:r>
    </w:p>
    <w:p w14:paraId="3D7F5ABE" w14:textId="59C8F859" w:rsidR="00F65F60" w:rsidRDefault="00F65F60">
      <w:pPr>
        <w:rPr>
          <w:rFonts w:ascii="Open Sans" w:eastAsia="Open Sans" w:hAnsi="Open Sans" w:cs="Open Sans"/>
          <w:color w:val="000000"/>
        </w:rPr>
      </w:pPr>
    </w:p>
    <w:p w14:paraId="0DEC598F" w14:textId="3F3473A7" w:rsidR="00F65F60" w:rsidRDefault="00F65F60">
      <w:pPr>
        <w:rPr>
          <w:rFonts w:ascii="Open Sans" w:eastAsia="Open Sans" w:hAnsi="Open Sans" w:cs="Open Sans"/>
          <w:color w:val="000000"/>
        </w:rPr>
      </w:pPr>
    </w:p>
    <w:p w14:paraId="5A45AA0E" w14:textId="3D99B380" w:rsidR="00F65F60" w:rsidRDefault="00F65F60">
      <w:pPr>
        <w:rPr>
          <w:rFonts w:ascii="Open Sans" w:eastAsia="Open Sans" w:hAnsi="Open Sans" w:cs="Open Sans"/>
          <w:color w:val="000000"/>
        </w:rPr>
      </w:pPr>
    </w:p>
    <w:p w14:paraId="4C881C3A" w14:textId="1CAFB809" w:rsidR="00F65F60" w:rsidRDefault="00F65F60">
      <w:pPr>
        <w:rPr>
          <w:rFonts w:ascii="Open Sans" w:eastAsia="Open Sans" w:hAnsi="Open Sans" w:cs="Open Sans"/>
          <w:color w:val="000000"/>
        </w:rPr>
      </w:pPr>
    </w:p>
    <w:p w14:paraId="1C33F861" w14:textId="10CC632E" w:rsidR="00F65F60" w:rsidRDefault="00F65F60">
      <w:pPr>
        <w:rPr>
          <w:rFonts w:ascii="Open Sans" w:eastAsia="Open Sans" w:hAnsi="Open Sans" w:cs="Open Sans"/>
          <w:color w:val="000000"/>
        </w:rPr>
      </w:pPr>
    </w:p>
    <w:p w14:paraId="0C058932" w14:textId="4B6D0074" w:rsidR="00F65F60" w:rsidRDefault="00F65F60">
      <w:pPr>
        <w:rPr>
          <w:rFonts w:ascii="Open Sans" w:eastAsia="Open Sans" w:hAnsi="Open Sans" w:cs="Open Sans"/>
          <w:color w:val="000000"/>
        </w:rPr>
      </w:pPr>
    </w:p>
    <w:p w14:paraId="0F68D3B8" w14:textId="26DD7751" w:rsidR="005C2FF1" w:rsidRDefault="005C2FF1">
      <w:pPr>
        <w:rPr>
          <w:rFonts w:ascii="Open Sans" w:eastAsia="Open Sans" w:hAnsi="Open Sans" w:cs="Open Sans"/>
          <w:b/>
          <w:color w:val="000000"/>
        </w:rPr>
      </w:pPr>
    </w:p>
    <w:p w14:paraId="438EFC58" w14:textId="77777777" w:rsidR="005C2FF1" w:rsidRPr="002D6885" w:rsidRDefault="001B162A">
      <w:pPr>
        <w:jc w:val="center"/>
        <w:rPr>
          <w:rFonts w:ascii="Open Sans" w:eastAsia="Open Sans" w:hAnsi="Open Sans" w:cs="Open Sans"/>
          <w:b/>
          <w:color w:val="000000"/>
        </w:rPr>
      </w:pPr>
      <w:r w:rsidRPr="002D6885">
        <w:rPr>
          <w:rFonts w:ascii="Open Sans" w:eastAsia="Open Sans" w:hAnsi="Open Sans" w:cs="Open Sans"/>
          <w:b/>
          <w:color w:val="000000"/>
        </w:rPr>
        <w:t>PERSON SPECIFICATION</w:t>
      </w:r>
    </w:p>
    <w:p w14:paraId="5F738A88" w14:textId="77777777" w:rsidR="005C2FF1" w:rsidRPr="002D6885" w:rsidRDefault="001B162A">
      <w:pPr>
        <w:rPr>
          <w:rFonts w:ascii="Open Sans" w:eastAsia="Open Sans" w:hAnsi="Open Sans" w:cs="Open Sans"/>
          <w:color w:val="000000"/>
        </w:rPr>
      </w:pPr>
      <w:r w:rsidRPr="002D6885">
        <w:rPr>
          <w:rFonts w:ascii="Open Sans" w:eastAsia="Open Sans" w:hAnsi="Open Sans" w:cs="Open Sans"/>
          <w:color w:val="000000"/>
        </w:rPr>
        <w:t>E = Essential</w:t>
      </w:r>
      <w:r w:rsidRPr="002D6885">
        <w:rPr>
          <w:rFonts w:ascii="Open Sans" w:eastAsia="Open Sans" w:hAnsi="Open Sans" w:cs="Open Sans"/>
          <w:color w:val="000000"/>
        </w:rPr>
        <w:tab/>
        <w:t xml:space="preserve"> D = Desirable</w:t>
      </w:r>
    </w:p>
    <w:tbl>
      <w:tblPr>
        <w:tblStyle w:val="a"/>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9"/>
        <w:gridCol w:w="593"/>
        <w:gridCol w:w="2763"/>
      </w:tblGrid>
      <w:tr w:rsidR="005C2FF1" w:rsidRPr="002D6885" w14:paraId="747250A1" w14:textId="77777777">
        <w:tc>
          <w:tcPr>
            <w:tcW w:w="6709" w:type="dxa"/>
          </w:tcPr>
          <w:p w14:paraId="6E965B5F" w14:textId="77777777" w:rsidR="005C2FF1" w:rsidRPr="002D6885" w:rsidRDefault="001B162A">
            <w:pPr>
              <w:rPr>
                <w:rFonts w:ascii="Open Sans" w:eastAsia="Open Sans" w:hAnsi="Open Sans" w:cs="Open Sans"/>
                <w:b/>
              </w:rPr>
            </w:pPr>
            <w:r w:rsidRPr="002D6885">
              <w:rPr>
                <w:rFonts w:ascii="Open Sans" w:eastAsia="Open Sans" w:hAnsi="Open Sans" w:cs="Open Sans"/>
                <w:b/>
              </w:rPr>
              <w:t xml:space="preserve">Knowledge and Experience </w:t>
            </w:r>
          </w:p>
        </w:tc>
        <w:tc>
          <w:tcPr>
            <w:tcW w:w="593" w:type="dxa"/>
          </w:tcPr>
          <w:p w14:paraId="193C2ECB" w14:textId="77777777" w:rsidR="005C2FF1" w:rsidRPr="002D6885" w:rsidRDefault="001B162A">
            <w:pPr>
              <w:rPr>
                <w:rFonts w:ascii="Open Sans" w:eastAsia="Open Sans" w:hAnsi="Open Sans" w:cs="Open Sans"/>
                <w:b/>
              </w:rPr>
            </w:pPr>
            <w:r w:rsidRPr="002D6885">
              <w:rPr>
                <w:rFonts w:ascii="Open Sans" w:eastAsia="Open Sans" w:hAnsi="Open Sans" w:cs="Open Sans"/>
                <w:b/>
              </w:rPr>
              <w:t>E/D</w:t>
            </w:r>
          </w:p>
        </w:tc>
        <w:tc>
          <w:tcPr>
            <w:tcW w:w="2763" w:type="dxa"/>
          </w:tcPr>
          <w:p w14:paraId="34DBEF26" w14:textId="77777777" w:rsidR="005C2FF1" w:rsidRPr="002D6885" w:rsidRDefault="001B162A">
            <w:pPr>
              <w:rPr>
                <w:rFonts w:ascii="Open Sans" w:eastAsia="Open Sans" w:hAnsi="Open Sans" w:cs="Open Sans"/>
                <w:b/>
              </w:rPr>
            </w:pPr>
            <w:r w:rsidRPr="002D6885">
              <w:rPr>
                <w:rFonts w:ascii="Open Sans" w:eastAsia="Open Sans" w:hAnsi="Open Sans" w:cs="Open Sans"/>
                <w:b/>
              </w:rPr>
              <w:t>How measured</w:t>
            </w:r>
          </w:p>
        </w:tc>
      </w:tr>
      <w:tr w:rsidR="005C2FF1" w:rsidRPr="002D6885" w14:paraId="6BB10E71" w14:textId="77777777">
        <w:trPr>
          <w:trHeight w:val="569"/>
        </w:trPr>
        <w:tc>
          <w:tcPr>
            <w:tcW w:w="6709" w:type="dxa"/>
          </w:tcPr>
          <w:p w14:paraId="42416EDC" w14:textId="4FFFA8C2" w:rsidR="00D139C8" w:rsidRPr="002D6885" w:rsidRDefault="00632FB0">
            <w:pPr>
              <w:spacing w:after="160" w:line="259" w:lineRule="auto"/>
              <w:rPr>
                <w:rFonts w:ascii="Open Sans" w:eastAsia="Open Sans" w:hAnsi="Open Sans" w:cs="Open Sans"/>
                <w:color w:val="000000" w:themeColor="text1"/>
              </w:rPr>
            </w:pPr>
            <w:r>
              <w:rPr>
                <w:rFonts w:ascii="Open Sans" w:eastAsia="Open Sans" w:hAnsi="Open Sans" w:cs="Open Sans"/>
              </w:rPr>
              <w:t>Extensive</w:t>
            </w:r>
            <w:r w:rsidR="001B162A" w:rsidRPr="002D6885">
              <w:rPr>
                <w:rFonts w:ascii="Open Sans" w:eastAsia="Open Sans" w:hAnsi="Open Sans" w:cs="Open Sans"/>
                <w:color w:val="000000" w:themeColor="text1"/>
              </w:rPr>
              <w:t xml:space="preserve"> experience working </w:t>
            </w:r>
            <w:r w:rsidR="00A52565" w:rsidRPr="002D6885">
              <w:rPr>
                <w:rFonts w:ascii="Open Sans" w:eastAsia="Open Sans" w:hAnsi="Open Sans" w:cs="Open Sans"/>
                <w:color w:val="000000" w:themeColor="text1"/>
              </w:rPr>
              <w:t xml:space="preserve">in </w:t>
            </w:r>
            <w:r w:rsidR="001B162A" w:rsidRPr="002D6885">
              <w:rPr>
                <w:rFonts w:ascii="Open Sans" w:eastAsia="Open Sans" w:hAnsi="Open Sans" w:cs="Open Sans"/>
                <w:color w:val="000000" w:themeColor="text1"/>
              </w:rPr>
              <w:t>community development</w:t>
            </w:r>
            <w:r w:rsidR="00D139C8" w:rsidRPr="002D6885">
              <w:rPr>
                <w:rFonts w:ascii="Open Sans" w:eastAsia="Open Sans" w:hAnsi="Open Sans" w:cs="Open Sans"/>
                <w:color w:val="000000" w:themeColor="text1"/>
              </w:rPr>
              <w:t xml:space="preserve"> in any of the following </w:t>
            </w:r>
          </w:p>
          <w:p w14:paraId="608C29CC" w14:textId="2C7E81DC" w:rsidR="005C2FF1" w:rsidRPr="002D6885" w:rsidRDefault="00D139C8">
            <w:pPr>
              <w:spacing w:after="160" w:line="259" w:lineRule="auto"/>
              <w:rPr>
                <w:rFonts w:ascii="Open Sans" w:eastAsia="Open Sans" w:hAnsi="Open Sans" w:cs="Open Sans"/>
              </w:rPr>
            </w:pPr>
            <w:r w:rsidRPr="002D6885">
              <w:rPr>
                <w:rFonts w:ascii="Open Sans" w:eastAsia="Open Sans" w:hAnsi="Open Sans" w:cs="Open Sans"/>
                <w:color w:val="000000" w:themeColor="text1"/>
              </w:rPr>
              <w:t>regeneration, housing, family support</w:t>
            </w:r>
            <w:r w:rsidR="00562B9E" w:rsidRPr="002D6885">
              <w:rPr>
                <w:rFonts w:ascii="Open Sans" w:eastAsia="Open Sans" w:hAnsi="Open Sans" w:cs="Open Sans"/>
                <w:color w:val="000000" w:themeColor="text1"/>
              </w:rPr>
              <w:t>, youth work</w:t>
            </w:r>
          </w:p>
        </w:tc>
        <w:tc>
          <w:tcPr>
            <w:tcW w:w="593" w:type="dxa"/>
          </w:tcPr>
          <w:p w14:paraId="7C2C53F1" w14:textId="77777777" w:rsidR="005C2FF1" w:rsidRPr="002D6885" w:rsidRDefault="001B162A">
            <w:pPr>
              <w:rPr>
                <w:rFonts w:ascii="Open Sans" w:eastAsia="Open Sans" w:hAnsi="Open Sans" w:cs="Open Sans"/>
              </w:rPr>
            </w:pPr>
            <w:r w:rsidRPr="002D6885">
              <w:rPr>
                <w:rFonts w:ascii="Open Sans" w:eastAsia="Open Sans" w:hAnsi="Open Sans" w:cs="Open Sans"/>
              </w:rPr>
              <w:t>E</w:t>
            </w:r>
          </w:p>
        </w:tc>
        <w:tc>
          <w:tcPr>
            <w:tcW w:w="2763" w:type="dxa"/>
          </w:tcPr>
          <w:p w14:paraId="4B9D46C7" w14:textId="77777777" w:rsidR="005C2FF1" w:rsidRPr="002D6885" w:rsidRDefault="001B162A">
            <w:pPr>
              <w:rPr>
                <w:rFonts w:ascii="Open Sans" w:eastAsia="Open Sans" w:hAnsi="Open Sans" w:cs="Open Sans"/>
              </w:rPr>
            </w:pPr>
            <w:r w:rsidRPr="002D6885">
              <w:rPr>
                <w:rFonts w:ascii="Open Sans" w:eastAsia="Open Sans" w:hAnsi="Open Sans" w:cs="Open Sans"/>
              </w:rPr>
              <w:t>Application/Interview</w:t>
            </w:r>
          </w:p>
        </w:tc>
      </w:tr>
      <w:tr w:rsidR="00B15298" w:rsidRPr="002D6885" w14:paraId="7FC9F1B8" w14:textId="77777777">
        <w:trPr>
          <w:trHeight w:val="569"/>
        </w:trPr>
        <w:tc>
          <w:tcPr>
            <w:tcW w:w="6709" w:type="dxa"/>
          </w:tcPr>
          <w:p w14:paraId="06D90D62" w14:textId="77777777" w:rsidR="00B15298" w:rsidRPr="002D6885" w:rsidRDefault="00B15298" w:rsidP="00B15298">
            <w:pPr>
              <w:rPr>
                <w:rFonts w:ascii="Open Sans" w:hAnsi="Open Sans" w:cs="Open Sans"/>
              </w:rPr>
            </w:pPr>
            <w:r w:rsidRPr="002D6885">
              <w:rPr>
                <w:rFonts w:ascii="Open Sans" w:hAnsi="Open Sans" w:cs="Open Sans"/>
              </w:rPr>
              <w:t>Good written and oral communication skills; ability to communicate effectively with a wide range of people</w:t>
            </w:r>
          </w:p>
          <w:p w14:paraId="5FBBA7A6" w14:textId="73DB8616" w:rsidR="00B15298" w:rsidRPr="00B15298" w:rsidRDefault="00B15298" w:rsidP="00B15298">
            <w:pPr>
              <w:ind w:left="360"/>
              <w:rPr>
                <w:rFonts w:ascii="Open Sans" w:hAnsi="Open Sans" w:cs="Open Sans"/>
              </w:rPr>
            </w:pPr>
          </w:p>
        </w:tc>
        <w:tc>
          <w:tcPr>
            <w:tcW w:w="593" w:type="dxa"/>
          </w:tcPr>
          <w:p w14:paraId="3D1B8211" w14:textId="182ECE20" w:rsidR="00B15298" w:rsidRPr="002D6885" w:rsidRDefault="00466A06">
            <w:pPr>
              <w:rPr>
                <w:rFonts w:ascii="Open Sans" w:eastAsia="Open Sans" w:hAnsi="Open Sans" w:cs="Open Sans"/>
              </w:rPr>
            </w:pPr>
            <w:r>
              <w:rPr>
                <w:rFonts w:ascii="Open Sans" w:eastAsia="Open Sans" w:hAnsi="Open Sans" w:cs="Open Sans"/>
              </w:rPr>
              <w:t>E</w:t>
            </w:r>
          </w:p>
        </w:tc>
        <w:tc>
          <w:tcPr>
            <w:tcW w:w="2763" w:type="dxa"/>
          </w:tcPr>
          <w:p w14:paraId="63599C31" w14:textId="294836B1" w:rsidR="00B15298" w:rsidRPr="00B15298" w:rsidRDefault="00466A06" w:rsidP="00B15298">
            <w:pPr>
              <w:rPr>
                <w:rFonts w:ascii="Open Sans" w:hAnsi="Open Sans" w:cs="Open Sans"/>
              </w:rPr>
            </w:pPr>
            <w:r w:rsidRPr="002D6885">
              <w:rPr>
                <w:rFonts w:ascii="Open Sans" w:eastAsia="Open Sans" w:hAnsi="Open Sans" w:cs="Open Sans"/>
              </w:rPr>
              <w:t>Application/Interview</w:t>
            </w:r>
          </w:p>
        </w:tc>
      </w:tr>
      <w:tr w:rsidR="005C2FF1" w:rsidRPr="002D6885" w14:paraId="2537FFAE" w14:textId="77777777">
        <w:tc>
          <w:tcPr>
            <w:tcW w:w="6709" w:type="dxa"/>
          </w:tcPr>
          <w:p w14:paraId="4E58D985" w14:textId="6B981B91" w:rsidR="00BC2C2A" w:rsidRPr="002D6885" w:rsidRDefault="00BC2C2A" w:rsidP="00BC2C2A">
            <w:pPr>
              <w:rPr>
                <w:rFonts w:ascii="Open Sans" w:eastAsia="Open Sans" w:hAnsi="Open Sans" w:cs="Open Sans"/>
              </w:rPr>
            </w:pPr>
            <w:r w:rsidRPr="002D6885">
              <w:rPr>
                <w:rFonts w:ascii="Open Sans" w:eastAsia="Open Sans" w:hAnsi="Open Sans" w:cs="Open Sans"/>
              </w:rPr>
              <w:t xml:space="preserve">Demonstrable experience of </w:t>
            </w:r>
            <w:r w:rsidR="00A52565" w:rsidRPr="002D6885">
              <w:rPr>
                <w:rFonts w:ascii="Open Sans" w:eastAsia="Open Sans" w:hAnsi="Open Sans" w:cs="Open Sans"/>
              </w:rPr>
              <w:t xml:space="preserve">leading </w:t>
            </w:r>
            <w:r w:rsidRPr="002D6885">
              <w:rPr>
                <w:rFonts w:ascii="Open Sans" w:eastAsia="Open Sans" w:hAnsi="Open Sans" w:cs="Open Sans"/>
              </w:rPr>
              <w:t>multi</w:t>
            </w:r>
            <w:r w:rsidR="002A59B8" w:rsidRPr="002D6885">
              <w:rPr>
                <w:rFonts w:ascii="Open Sans" w:eastAsia="Open Sans" w:hAnsi="Open Sans" w:cs="Open Sans"/>
              </w:rPr>
              <w:t xml:space="preserve">faceted </w:t>
            </w:r>
          </w:p>
          <w:p w14:paraId="0283F034" w14:textId="419D9031" w:rsidR="005C2FF1" w:rsidRPr="002D6885" w:rsidRDefault="00BC2C2A" w:rsidP="00BC2C2A">
            <w:pPr>
              <w:rPr>
                <w:rFonts w:ascii="Open Sans" w:eastAsia="Open Sans" w:hAnsi="Open Sans" w:cs="Open Sans"/>
              </w:rPr>
            </w:pPr>
            <w:r w:rsidRPr="002D6885">
              <w:rPr>
                <w:rFonts w:ascii="Open Sans" w:eastAsia="Open Sans" w:hAnsi="Open Sans" w:cs="Open Sans"/>
              </w:rPr>
              <w:t>programmes, with excellent project management skills</w:t>
            </w:r>
          </w:p>
        </w:tc>
        <w:tc>
          <w:tcPr>
            <w:tcW w:w="593" w:type="dxa"/>
          </w:tcPr>
          <w:p w14:paraId="1AA2A4C7" w14:textId="77777777" w:rsidR="005C2FF1" w:rsidRPr="002D6885" w:rsidRDefault="001B162A">
            <w:pPr>
              <w:rPr>
                <w:rFonts w:ascii="Open Sans" w:eastAsia="Open Sans" w:hAnsi="Open Sans" w:cs="Open Sans"/>
              </w:rPr>
            </w:pPr>
            <w:r w:rsidRPr="002D6885">
              <w:rPr>
                <w:rFonts w:ascii="Open Sans" w:eastAsia="Open Sans" w:hAnsi="Open Sans" w:cs="Open Sans"/>
              </w:rPr>
              <w:t>E</w:t>
            </w:r>
          </w:p>
        </w:tc>
        <w:tc>
          <w:tcPr>
            <w:tcW w:w="2763" w:type="dxa"/>
          </w:tcPr>
          <w:p w14:paraId="6C982E60" w14:textId="77777777" w:rsidR="005C2FF1" w:rsidRPr="002D6885" w:rsidRDefault="001B162A">
            <w:pPr>
              <w:rPr>
                <w:rFonts w:ascii="Open Sans" w:eastAsia="Open Sans" w:hAnsi="Open Sans" w:cs="Open Sans"/>
              </w:rPr>
            </w:pPr>
            <w:r w:rsidRPr="002D6885">
              <w:rPr>
                <w:rFonts w:ascii="Open Sans" w:eastAsia="Open Sans" w:hAnsi="Open Sans" w:cs="Open Sans"/>
              </w:rPr>
              <w:t>Application/Interview</w:t>
            </w:r>
          </w:p>
        </w:tc>
      </w:tr>
      <w:tr w:rsidR="005C2FF1" w:rsidRPr="002D6885" w14:paraId="5AC061AD" w14:textId="77777777">
        <w:tc>
          <w:tcPr>
            <w:tcW w:w="6709" w:type="dxa"/>
          </w:tcPr>
          <w:p w14:paraId="705871C7" w14:textId="570691B0" w:rsidR="005C2FF1" w:rsidRPr="002D6885" w:rsidRDefault="00BC2C2A">
            <w:pPr>
              <w:rPr>
                <w:rFonts w:ascii="Open Sans" w:eastAsia="Open Sans" w:hAnsi="Open Sans" w:cs="Open Sans"/>
              </w:rPr>
            </w:pPr>
            <w:r w:rsidRPr="002D6885">
              <w:rPr>
                <w:rFonts w:ascii="Open Sans" w:hAnsi="Open Sans" w:cs="Open Sans"/>
              </w:rPr>
              <w:t xml:space="preserve">Experience of managing a variety of stakeholder relationships at a senior level and </w:t>
            </w:r>
            <w:r w:rsidRPr="002D6885">
              <w:rPr>
                <w:rFonts w:ascii="Open Sans" w:eastAsia="Open Sans" w:hAnsi="Open Sans" w:cs="Open Sans"/>
              </w:rPr>
              <w:t>building partnerships</w:t>
            </w:r>
            <w:r w:rsidR="001B162A" w:rsidRPr="002D6885">
              <w:rPr>
                <w:rFonts w:ascii="Open Sans" w:eastAsia="Open Sans" w:hAnsi="Open Sans" w:cs="Open Sans"/>
              </w:rPr>
              <w:t xml:space="preserve"> </w:t>
            </w:r>
          </w:p>
        </w:tc>
        <w:tc>
          <w:tcPr>
            <w:tcW w:w="593" w:type="dxa"/>
          </w:tcPr>
          <w:p w14:paraId="0C11C8A5" w14:textId="77777777" w:rsidR="005C2FF1" w:rsidRPr="002D6885" w:rsidRDefault="001B162A">
            <w:pPr>
              <w:rPr>
                <w:rFonts w:ascii="Open Sans" w:eastAsia="Open Sans" w:hAnsi="Open Sans" w:cs="Open Sans"/>
              </w:rPr>
            </w:pPr>
            <w:r w:rsidRPr="002D6885">
              <w:rPr>
                <w:rFonts w:ascii="Open Sans" w:eastAsia="Open Sans" w:hAnsi="Open Sans" w:cs="Open Sans"/>
              </w:rPr>
              <w:t>E</w:t>
            </w:r>
          </w:p>
        </w:tc>
        <w:tc>
          <w:tcPr>
            <w:tcW w:w="2763" w:type="dxa"/>
          </w:tcPr>
          <w:p w14:paraId="214B2468" w14:textId="77777777" w:rsidR="005C2FF1" w:rsidRPr="002D6885" w:rsidRDefault="001B162A">
            <w:pPr>
              <w:rPr>
                <w:rFonts w:ascii="Open Sans" w:eastAsia="Open Sans" w:hAnsi="Open Sans" w:cs="Open Sans"/>
              </w:rPr>
            </w:pPr>
            <w:r w:rsidRPr="002D6885">
              <w:rPr>
                <w:rFonts w:ascii="Open Sans" w:eastAsia="Open Sans" w:hAnsi="Open Sans" w:cs="Open Sans"/>
              </w:rPr>
              <w:t>Application/Interview</w:t>
            </w:r>
          </w:p>
        </w:tc>
      </w:tr>
      <w:tr w:rsidR="005C2FF1" w:rsidRPr="002D6885" w14:paraId="1D37A25B" w14:textId="77777777">
        <w:tc>
          <w:tcPr>
            <w:tcW w:w="6709" w:type="dxa"/>
          </w:tcPr>
          <w:p w14:paraId="21701705" w14:textId="77777777" w:rsidR="005C2FF1" w:rsidRPr="002D6885" w:rsidRDefault="001B162A">
            <w:pPr>
              <w:rPr>
                <w:rFonts w:ascii="Open Sans" w:eastAsia="Open Sans" w:hAnsi="Open Sans" w:cs="Open Sans"/>
              </w:rPr>
            </w:pPr>
            <w:r w:rsidRPr="002D6885">
              <w:rPr>
                <w:rFonts w:ascii="Open Sans" w:eastAsia="Open Sans" w:hAnsi="Open Sans" w:cs="Open Sans"/>
              </w:rPr>
              <w:t>Fundraising experience and a proven track record of winning funds through bids and applications to grant giving, statutory bodies and/or foundations</w:t>
            </w:r>
          </w:p>
        </w:tc>
        <w:tc>
          <w:tcPr>
            <w:tcW w:w="593" w:type="dxa"/>
          </w:tcPr>
          <w:p w14:paraId="642FE73E" w14:textId="77777777" w:rsidR="005C2FF1" w:rsidRPr="002D6885" w:rsidRDefault="001B162A">
            <w:pPr>
              <w:rPr>
                <w:rFonts w:ascii="Open Sans" w:eastAsia="Open Sans" w:hAnsi="Open Sans" w:cs="Open Sans"/>
              </w:rPr>
            </w:pPr>
            <w:r w:rsidRPr="002D6885">
              <w:rPr>
                <w:rFonts w:ascii="Open Sans" w:eastAsia="Open Sans" w:hAnsi="Open Sans" w:cs="Open Sans"/>
              </w:rPr>
              <w:t>E</w:t>
            </w:r>
          </w:p>
        </w:tc>
        <w:tc>
          <w:tcPr>
            <w:tcW w:w="2763" w:type="dxa"/>
          </w:tcPr>
          <w:p w14:paraId="1CC719DB" w14:textId="77777777" w:rsidR="005C2FF1" w:rsidRPr="002D6885" w:rsidRDefault="001B162A">
            <w:pPr>
              <w:rPr>
                <w:rFonts w:ascii="Open Sans" w:eastAsia="Open Sans" w:hAnsi="Open Sans" w:cs="Open Sans"/>
              </w:rPr>
            </w:pPr>
            <w:r w:rsidRPr="002D6885">
              <w:rPr>
                <w:rFonts w:ascii="Open Sans" w:eastAsia="Open Sans" w:hAnsi="Open Sans" w:cs="Open Sans"/>
              </w:rPr>
              <w:t xml:space="preserve">Application/Interview </w:t>
            </w:r>
          </w:p>
        </w:tc>
      </w:tr>
      <w:tr w:rsidR="00B15298" w:rsidRPr="002D6885" w14:paraId="67DB7623" w14:textId="77777777">
        <w:tc>
          <w:tcPr>
            <w:tcW w:w="6709" w:type="dxa"/>
          </w:tcPr>
          <w:p w14:paraId="37CD6CD1" w14:textId="66A8E6C9" w:rsidR="00466A06" w:rsidRDefault="00466A06" w:rsidP="00466A06">
            <w:pPr>
              <w:rPr>
                <w:rFonts w:ascii="Open Sans" w:hAnsi="Open Sans" w:cs="Open Sans"/>
              </w:rPr>
            </w:pPr>
            <w:r>
              <w:rPr>
                <w:rFonts w:ascii="Open Sans" w:hAnsi="Open Sans" w:cs="Open Sans"/>
              </w:rPr>
              <w:t xml:space="preserve">Demonstratable experience of </w:t>
            </w:r>
            <w:r w:rsidRPr="002D6885">
              <w:rPr>
                <w:rFonts w:ascii="Open Sans" w:hAnsi="Open Sans" w:cs="Open Sans"/>
              </w:rPr>
              <w:t>Income generation and fundraising</w:t>
            </w:r>
          </w:p>
          <w:p w14:paraId="4E340D58" w14:textId="459758D2" w:rsidR="00B15298" w:rsidRPr="002D6885" w:rsidRDefault="00466A06" w:rsidP="00466A06">
            <w:pPr>
              <w:rPr>
                <w:rFonts w:ascii="Open Sans" w:eastAsia="Open Sans" w:hAnsi="Open Sans" w:cs="Open Sans"/>
              </w:rPr>
            </w:pPr>
            <w:r>
              <w:rPr>
                <w:rFonts w:ascii="Open Sans" w:hAnsi="Open Sans" w:cs="Open Sans"/>
              </w:rPr>
              <w:t>With and a</w:t>
            </w:r>
            <w:r w:rsidRPr="00B15298">
              <w:rPr>
                <w:rFonts w:ascii="Open Sans" w:hAnsi="Open Sans" w:cs="Open Sans"/>
              </w:rPr>
              <w:t>bility to understand and improve financial controls</w:t>
            </w:r>
            <w:r>
              <w:rPr>
                <w:rFonts w:ascii="Open Sans" w:hAnsi="Open Sans" w:cs="Open Sans"/>
              </w:rPr>
              <w:t>,</w:t>
            </w:r>
            <w:r w:rsidRPr="00B15298">
              <w:rPr>
                <w:rFonts w:ascii="Open Sans" w:hAnsi="Open Sans" w:cs="Open Sans"/>
              </w:rPr>
              <w:t xml:space="preserve"> reporting processes and to scrutinise financial</w:t>
            </w:r>
            <w:r>
              <w:rPr>
                <w:rFonts w:ascii="Open Sans" w:hAnsi="Open Sans" w:cs="Open Sans"/>
              </w:rPr>
              <w:t xml:space="preserve"> reports</w:t>
            </w:r>
          </w:p>
        </w:tc>
        <w:tc>
          <w:tcPr>
            <w:tcW w:w="593" w:type="dxa"/>
          </w:tcPr>
          <w:p w14:paraId="3DF0C5BB" w14:textId="5A3757C4" w:rsidR="00B15298" w:rsidRPr="002D6885" w:rsidRDefault="00466A06">
            <w:pPr>
              <w:rPr>
                <w:rFonts w:ascii="Open Sans" w:eastAsia="Open Sans" w:hAnsi="Open Sans" w:cs="Open Sans"/>
              </w:rPr>
            </w:pPr>
            <w:r>
              <w:rPr>
                <w:rFonts w:ascii="Open Sans" w:eastAsia="Open Sans" w:hAnsi="Open Sans" w:cs="Open Sans"/>
              </w:rPr>
              <w:t>E</w:t>
            </w:r>
          </w:p>
        </w:tc>
        <w:tc>
          <w:tcPr>
            <w:tcW w:w="2763" w:type="dxa"/>
          </w:tcPr>
          <w:p w14:paraId="58DE6BD3" w14:textId="5266FD64" w:rsidR="00B15298" w:rsidRPr="002D6885" w:rsidRDefault="00466A06">
            <w:pPr>
              <w:rPr>
                <w:rFonts w:ascii="Open Sans" w:eastAsia="Open Sans" w:hAnsi="Open Sans" w:cs="Open Sans"/>
              </w:rPr>
            </w:pPr>
            <w:r w:rsidRPr="002D6885">
              <w:rPr>
                <w:rFonts w:ascii="Open Sans" w:eastAsia="Open Sans" w:hAnsi="Open Sans" w:cs="Open Sans"/>
              </w:rPr>
              <w:t>Application/Interview</w:t>
            </w:r>
          </w:p>
        </w:tc>
      </w:tr>
      <w:tr w:rsidR="005C2FF1" w:rsidRPr="002D6885" w14:paraId="57101101" w14:textId="77777777" w:rsidTr="00BC2C2A">
        <w:trPr>
          <w:trHeight w:val="879"/>
        </w:trPr>
        <w:tc>
          <w:tcPr>
            <w:tcW w:w="6709" w:type="dxa"/>
          </w:tcPr>
          <w:p w14:paraId="7A5C2E95" w14:textId="3CE2DB89" w:rsidR="005C2FF1" w:rsidRPr="002D6885" w:rsidRDefault="001B162A">
            <w:pPr>
              <w:rPr>
                <w:rFonts w:ascii="Open Sans" w:eastAsia="Open Sans" w:hAnsi="Open Sans" w:cs="Open Sans"/>
              </w:rPr>
            </w:pPr>
            <w:r w:rsidRPr="002D6885">
              <w:rPr>
                <w:rFonts w:ascii="Open Sans" w:eastAsia="Open Sans" w:hAnsi="Open Sans" w:cs="Open Sans"/>
              </w:rPr>
              <w:t>Experience of leading and managing a team including the ability to motivate and develop people to deliver high levels of performance</w:t>
            </w:r>
          </w:p>
        </w:tc>
        <w:tc>
          <w:tcPr>
            <w:tcW w:w="593" w:type="dxa"/>
          </w:tcPr>
          <w:p w14:paraId="3D740CCE" w14:textId="77777777" w:rsidR="005C2FF1" w:rsidRPr="002D6885" w:rsidRDefault="001B162A">
            <w:pPr>
              <w:rPr>
                <w:rFonts w:ascii="Open Sans" w:eastAsia="Open Sans" w:hAnsi="Open Sans" w:cs="Open Sans"/>
              </w:rPr>
            </w:pPr>
            <w:r w:rsidRPr="002D6885">
              <w:rPr>
                <w:rFonts w:ascii="Open Sans" w:eastAsia="Open Sans" w:hAnsi="Open Sans" w:cs="Open Sans"/>
              </w:rPr>
              <w:t>E</w:t>
            </w:r>
          </w:p>
        </w:tc>
        <w:tc>
          <w:tcPr>
            <w:tcW w:w="2763" w:type="dxa"/>
          </w:tcPr>
          <w:p w14:paraId="281C0C49" w14:textId="77777777" w:rsidR="005C2FF1" w:rsidRPr="002D6885" w:rsidRDefault="001B162A">
            <w:pPr>
              <w:rPr>
                <w:rFonts w:ascii="Open Sans" w:eastAsia="Open Sans" w:hAnsi="Open Sans" w:cs="Open Sans"/>
              </w:rPr>
            </w:pPr>
            <w:r w:rsidRPr="002D6885">
              <w:rPr>
                <w:rFonts w:ascii="Open Sans" w:eastAsia="Open Sans" w:hAnsi="Open Sans" w:cs="Open Sans"/>
              </w:rPr>
              <w:t>Application/Interview</w:t>
            </w:r>
          </w:p>
        </w:tc>
      </w:tr>
      <w:tr w:rsidR="005C2FF1" w:rsidRPr="002D6885" w14:paraId="6C62DFA4" w14:textId="77777777">
        <w:tc>
          <w:tcPr>
            <w:tcW w:w="6709" w:type="dxa"/>
          </w:tcPr>
          <w:p w14:paraId="1E692DF4" w14:textId="3F15F494" w:rsidR="005C2FF1" w:rsidRPr="002D6885" w:rsidRDefault="001B162A">
            <w:pPr>
              <w:rPr>
                <w:rFonts w:ascii="Open Sans" w:eastAsia="Open Sans" w:hAnsi="Open Sans" w:cs="Open Sans"/>
              </w:rPr>
            </w:pPr>
            <w:r w:rsidRPr="002D6885">
              <w:rPr>
                <w:rFonts w:ascii="Open Sans" w:eastAsia="Open Sans" w:hAnsi="Open Sans" w:cs="Open Sans"/>
              </w:rPr>
              <w:t>Knowledge of West London, ideally Hammersmith and Fulham and Wormholt and White City itself</w:t>
            </w:r>
          </w:p>
        </w:tc>
        <w:tc>
          <w:tcPr>
            <w:tcW w:w="593" w:type="dxa"/>
          </w:tcPr>
          <w:p w14:paraId="4414B445" w14:textId="70EC8623" w:rsidR="005C2FF1" w:rsidRPr="002D6885" w:rsidRDefault="005D322C">
            <w:pPr>
              <w:rPr>
                <w:rFonts w:ascii="Open Sans" w:eastAsia="Open Sans" w:hAnsi="Open Sans" w:cs="Open Sans"/>
              </w:rPr>
            </w:pPr>
            <w:r w:rsidRPr="002D6885">
              <w:rPr>
                <w:rFonts w:ascii="Open Sans" w:eastAsia="Open Sans" w:hAnsi="Open Sans" w:cs="Open Sans"/>
              </w:rPr>
              <w:t>D</w:t>
            </w:r>
          </w:p>
        </w:tc>
        <w:tc>
          <w:tcPr>
            <w:tcW w:w="2763" w:type="dxa"/>
          </w:tcPr>
          <w:p w14:paraId="6954919B" w14:textId="77777777" w:rsidR="005C2FF1" w:rsidRPr="002D6885" w:rsidRDefault="001B162A">
            <w:pPr>
              <w:rPr>
                <w:rFonts w:ascii="Open Sans" w:eastAsia="Open Sans" w:hAnsi="Open Sans" w:cs="Open Sans"/>
              </w:rPr>
            </w:pPr>
            <w:r w:rsidRPr="002D6885">
              <w:rPr>
                <w:rFonts w:ascii="Open Sans" w:eastAsia="Open Sans" w:hAnsi="Open Sans" w:cs="Open Sans"/>
              </w:rPr>
              <w:t>Application/Interview</w:t>
            </w:r>
          </w:p>
        </w:tc>
      </w:tr>
      <w:tr w:rsidR="005C2FF1" w:rsidRPr="002D6885" w14:paraId="186719CC" w14:textId="77777777">
        <w:tc>
          <w:tcPr>
            <w:tcW w:w="6709" w:type="dxa"/>
          </w:tcPr>
          <w:p w14:paraId="282A8BD8" w14:textId="77777777" w:rsidR="005C2FF1" w:rsidRPr="002D6885" w:rsidRDefault="001B162A">
            <w:pPr>
              <w:rPr>
                <w:rFonts w:ascii="Open Sans" w:eastAsia="Open Sans" w:hAnsi="Open Sans" w:cs="Open Sans"/>
              </w:rPr>
            </w:pPr>
            <w:r w:rsidRPr="002D6885">
              <w:rPr>
                <w:rFonts w:ascii="Open Sans" w:eastAsia="Open Sans" w:hAnsi="Open Sans" w:cs="Open Sans"/>
              </w:rPr>
              <w:t>An understanding of the aims of Big Local</w:t>
            </w:r>
          </w:p>
        </w:tc>
        <w:tc>
          <w:tcPr>
            <w:tcW w:w="593" w:type="dxa"/>
          </w:tcPr>
          <w:p w14:paraId="03439B4A" w14:textId="77777777" w:rsidR="005C2FF1" w:rsidRPr="002D6885" w:rsidRDefault="001B162A">
            <w:pPr>
              <w:rPr>
                <w:rFonts w:ascii="Open Sans" w:eastAsia="Open Sans" w:hAnsi="Open Sans" w:cs="Open Sans"/>
              </w:rPr>
            </w:pPr>
            <w:r w:rsidRPr="002D6885">
              <w:rPr>
                <w:rFonts w:ascii="Open Sans" w:eastAsia="Open Sans" w:hAnsi="Open Sans" w:cs="Open Sans"/>
              </w:rPr>
              <w:t>D</w:t>
            </w:r>
          </w:p>
        </w:tc>
        <w:tc>
          <w:tcPr>
            <w:tcW w:w="2763" w:type="dxa"/>
          </w:tcPr>
          <w:p w14:paraId="53A913BD" w14:textId="77777777" w:rsidR="005C2FF1" w:rsidRPr="002D6885" w:rsidRDefault="001B162A">
            <w:pPr>
              <w:rPr>
                <w:rFonts w:ascii="Open Sans" w:eastAsia="Open Sans" w:hAnsi="Open Sans" w:cs="Open Sans"/>
              </w:rPr>
            </w:pPr>
            <w:r w:rsidRPr="002D6885">
              <w:rPr>
                <w:rFonts w:ascii="Open Sans" w:eastAsia="Open Sans" w:hAnsi="Open Sans" w:cs="Open Sans"/>
              </w:rPr>
              <w:t xml:space="preserve">Application/Interview </w:t>
            </w:r>
          </w:p>
        </w:tc>
      </w:tr>
      <w:tr w:rsidR="005C2FF1" w:rsidRPr="002D6885" w14:paraId="569E9371" w14:textId="77777777">
        <w:tc>
          <w:tcPr>
            <w:tcW w:w="6709" w:type="dxa"/>
          </w:tcPr>
          <w:p w14:paraId="46557350" w14:textId="77777777" w:rsidR="005C2FF1" w:rsidRPr="002D6885" w:rsidRDefault="001B162A">
            <w:pPr>
              <w:rPr>
                <w:rFonts w:ascii="Open Sans" w:eastAsia="Open Sans" w:hAnsi="Open Sans" w:cs="Open Sans"/>
              </w:rPr>
            </w:pPr>
            <w:r w:rsidRPr="002D6885">
              <w:rPr>
                <w:rFonts w:ascii="Open Sans" w:eastAsia="Open Sans" w:hAnsi="Open Sans" w:cs="Open Sans"/>
              </w:rPr>
              <w:t>Lives in Hammersmith &amp; Fulham</w:t>
            </w:r>
          </w:p>
        </w:tc>
        <w:tc>
          <w:tcPr>
            <w:tcW w:w="593" w:type="dxa"/>
          </w:tcPr>
          <w:p w14:paraId="5735937C" w14:textId="77777777" w:rsidR="005C2FF1" w:rsidRPr="002D6885" w:rsidRDefault="001B162A">
            <w:pPr>
              <w:rPr>
                <w:rFonts w:ascii="Open Sans" w:eastAsia="Open Sans" w:hAnsi="Open Sans" w:cs="Open Sans"/>
              </w:rPr>
            </w:pPr>
            <w:r w:rsidRPr="002D6885">
              <w:rPr>
                <w:rFonts w:ascii="Open Sans" w:eastAsia="Open Sans" w:hAnsi="Open Sans" w:cs="Open Sans"/>
              </w:rPr>
              <w:t>D</w:t>
            </w:r>
          </w:p>
        </w:tc>
        <w:tc>
          <w:tcPr>
            <w:tcW w:w="2763" w:type="dxa"/>
          </w:tcPr>
          <w:p w14:paraId="3D67EA91" w14:textId="77777777" w:rsidR="005C2FF1" w:rsidRPr="002D6885" w:rsidRDefault="001B162A">
            <w:pPr>
              <w:rPr>
                <w:rFonts w:ascii="Open Sans" w:eastAsia="Open Sans" w:hAnsi="Open Sans" w:cs="Open Sans"/>
              </w:rPr>
            </w:pPr>
            <w:r w:rsidRPr="002D6885">
              <w:rPr>
                <w:rFonts w:ascii="Open Sans" w:eastAsia="Open Sans" w:hAnsi="Open Sans" w:cs="Open Sans"/>
              </w:rPr>
              <w:t>Application</w:t>
            </w:r>
          </w:p>
        </w:tc>
      </w:tr>
      <w:tr w:rsidR="00D139C8" w:rsidRPr="002D6885" w14:paraId="3C437042" w14:textId="77777777">
        <w:tc>
          <w:tcPr>
            <w:tcW w:w="6709" w:type="dxa"/>
          </w:tcPr>
          <w:p w14:paraId="565AD42C" w14:textId="292204F1" w:rsidR="00D139C8" w:rsidRPr="002D6885" w:rsidRDefault="00D139C8">
            <w:pPr>
              <w:rPr>
                <w:rFonts w:ascii="Open Sans" w:eastAsia="Open Sans" w:hAnsi="Open Sans" w:cs="Open Sans"/>
              </w:rPr>
            </w:pPr>
            <w:r w:rsidRPr="002D6885">
              <w:rPr>
                <w:rFonts w:ascii="Open Sans" w:eastAsia="Open Sans" w:hAnsi="Open Sans" w:cs="Open Sans"/>
              </w:rPr>
              <w:t xml:space="preserve">Demonstrable experience consulting communities and using a range of techniques to uncover needs, </w:t>
            </w:r>
            <w:r w:rsidR="00CA18E6" w:rsidRPr="002D6885">
              <w:rPr>
                <w:rFonts w:ascii="Open Sans" w:eastAsia="Open Sans" w:hAnsi="Open Sans" w:cs="Open Sans"/>
              </w:rPr>
              <w:t>issues,</w:t>
            </w:r>
            <w:r w:rsidRPr="002D6885">
              <w:rPr>
                <w:rFonts w:ascii="Open Sans" w:eastAsia="Open Sans" w:hAnsi="Open Sans" w:cs="Open Sans"/>
              </w:rPr>
              <w:t xml:space="preserve"> and solutions</w:t>
            </w:r>
          </w:p>
        </w:tc>
        <w:tc>
          <w:tcPr>
            <w:tcW w:w="593" w:type="dxa"/>
          </w:tcPr>
          <w:p w14:paraId="758A7FB6" w14:textId="0EC92E57" w:rsidR="00D139C8" w:rsidRPr="002D6885" w:rsidRDefault="00D139C8">
            <w:pPr>
              <w:rPr>
                <w:rFonts w:ascii="Open Sans" w:eastAsia="Open Sans" w:hAnsi="Open Sans" w:cs="Open Sans"/>
              </w:rPr>
            </w:pPr>
            <w:r w:rsidRPr="002D6885">
              <w:rPr>
                <w:rFonts w:ascii="Open Sans" w:eastAsia="Open Sans" w:hAnsi="Open Sans" w:cs="Open Sans"/>
              </w:rPr>
              <w:t>E</w:t>
            </w:r>
          </w:p>
        </w:tc>
        <w:tc>
          <w:tcPr>
            <w:tcW w:w="2763" w:type="dxa"/>
          </w:tcPr>
          <w:p w14:paraId="5D526040" w14:textId="50925605" w:rsidR="00D139C8" w:rsidRPr="002D6885" w:rsidRDefault="00D139C8">
            <w:pPr>
              <w:rPr>
                <w:rFonts w:ascii="Open Sans" w:eastAsia="Open Sans" w:hAnsi="Open Sans" w:cs="Open Sans"/>
              </w:rPr>
            </w:pPr>
            <w:r w:rsidRPr="002D6885">
              <w:rPr>
                <w:rFonts w:ascii="Open Sans" w:eastAsia="Open Sans" w:hAnsi="Open Sans" w:cs="Open Sans"/>
              </w:rPr>
              <w:t>Application/ interview</w:t>
            </w:r>
          </w:p>
        </w:tc>
      </w:tr>
    </w:tbl>
    <w:p w14:paraId="489F7B26" w14:textId="77777777" w:rsidR="00466A06" w:rsidRDefault="00466A06">
      <w:pPr>
        <w:rPr>
          <w:rFonts w:ascii="Open Sans" w:eastAsia="Open Sans" w:hAnsi="Open Sans" w:cs="Open Sans"/>
          <w:b/>
        </w:rPr>
      </w:pPr>
    </w:p>
    <w:p w14:paraId="391D6287" w14:textId="56305854" w:rsidR="00466A06" w:rsidRDefault="00466A06">
      <w:pPr>
        <w:rPr>
          <w:rFonts w:ascii="Open Sans" w:eastAsia="Open Sans" w:hAnsi="Open Sans" w:cs="Open Sans"/>
          <w:b/>
        </w:rPr>
      </w:pPr>
    </w:p>
    <w:p w14:paraId="17B96B94" w14:textId="3F60D72B" w:rsidR="00F65F60" w:rsidRDefault="00F65F60">
      <w:pPr>
        <w:rPr>
          <w:rFonts w:ascii="Open Sans" w:eastAsia="Open Sans" w:hAnsi="Open Sans" w:cs="Open Sans"/>
          <w:b/>
        </w:rPr>
      </w:pPr>
    </w:p>
    <w:p w14:paraId="012B74A0" w14:textId="7B25D618" w:rsidR="00F65F60" w:rsidRDefault="00F65F60">
      <w:pPr>
        <w:rPr>
          <w:rFonts w:ascii="Open Sans" w:eastAsia="Open Sans" w:hAnsi="Open Sans" w:cs="Open Sans"/>
          <w:b/>
        </w:rPr>
      </w:pPr>
    </w:p>
    <w:p w14:paraId="75934ADB" w14:textId="2EABADC5" w:rsidR="00F65F60" w:rsidRDefault="00F65F60">
      <w:pPr>
        <w:rPr>
          <w:rFonts w:ascii="Open Sans" w:eastAsia="Open Sans" w:hAnsi="Open Sans" w:cs="Open Sans"/>
          <w:b/>
        </w:rPr>
      </w:pPr>
    </w:p>
    <w:p w14:paraId="0B361BF0" w14:textId="35DA7099" w:rsidR="00F65F60" w:rsidRDefault="00F65F60">
      <w:pPr>
        <w:rPr>
          <w:rFonts w:ascii="Open Sans" w:eastAsia="Open Sans" w:hAnsi="Open Sans" w:cs="Open Sans"/>
          <w:b/>
        </w:rPr>
      </w:pPr>
    </w:p>
    <w:p w14:paraId="181E7015" w14:textId="62BE8894" w:rsidR="00F65F60" w:rsidRDefault="00F65F60">
      <w:pPr>
        <w:rPr>
          <w:rFonts w:ascii="Open Sans" w:eastAsia="Open Sans" w:hAnsi="Open Sans" w:cs="Open Sans"/>
          <w:b/>
        </w:rPr>
      </w:pPr>
    </w:p>
    <w:p w14:paraId="06317F81" w14:textId="77777777" w:rsidR="00C927F3" w:rsidRPr="00C927F3" w:rsidRDefault="00C927F3" w:rsidP="00C927F3">
      <w:pPr>
        <w:rPr>
          <w:rFonts w:ascii="Open Sans" w:hAnsi="Open Sans" w:cs="Open Sans"/>
          <w:b/>
          <w:bCs/>
        </w:rPr>
      </w:pPr>
      <w:r w:rsidRPr="00C927F3">
        <w:rPr>
          <w:rFonts w:ascii="Open Sans" w:hAnsi="Open Sans" w:cs="Open Sans"/>
          <w:b/>
          <w:bCs/>
        </w:rPr>
        <w:lastRenderedPageBreak/>
        <w:t>About CommUNITY Barnet</w:t>
      </w:r>
    </w:p>
    <w:p w14:paraId="61BD010F" w14:textId="77777777" w:rsidR="00C927F3" w:rsidRPr="00C927F3" w:rsidRDefault="00C927F3" w:rsidP="00C927F3">
      <w:pPr>
        <w:rPr>
          <w:rFonts w:ascii="Open Sans" w:hAnsi="Open Sans" w:cs="Open Sans"/>
        </w:rPr>
      </w:pPr>
      <w:r w:rsidRPr="00C927F3">
        <w:rPr>
          <w:rFonts w:ascii="Open Sans" w:hAnsi="Open Sans" w:cs="Open Sans"/>
        </w:rPr>
        <w:t>You will be employed by CommUNITY Barnet, the locally trusted organisation, who together with the Partnership Board is responsible for the delivery of the W12 Together Programme and Plan.</w:t>
      </w:r>
    </w:p>
    <w:p w14:paraId="33A923D7" w14:textId="77777777" w:rsidR="00C927F3" w:rsidRPr="00C927F3" w:rsidRDefault="00C927F3" w:rsidP="00C927F3">
      <w:pPr>
        <w:rPr>
          <w:rFonts w:ascii="Open Sans" w:hAnsi="Open Sans" w:cs="Open Sans"/>
        </w:rPr>
      </w:pPr>
      <w:r w:rsidRPr="00C927F3">
        <w:rPr>
          <w:rFonts w:ascii="Open Sans" w:hAnsi="Open Sans" w:cs="Open Sans"/>
        </w:rPr>
        <w:t xml:space="preserve">For more information about Locally Trusted Organisations, please follow this link: </w:t>
      </w:r>
      <w:hyperlink r:id="rId11" w:history="1">
        <w:r w:rsidRPr="00C927F3">
          <w:rPr>
            <w:rStyle w:val="Hyperlink"/>
            <w:rFonts w:ascii="Open Sans" w:hAnsi="Open Sans" w:cs="Open Sans"/>
          </w:rPr>
          <w:t>https://localtrust.org.uk/big-local/programme-guidance/locally-trusted-organisations/</w:t>
        </w:r>
      </w:hyperlink>
    </w:p>
    <w:p w14:paraId="7AD0BEAD" w14:textId="77777777" w:rsidR="00C927F3" w:rsidRPr="00C927F3" w:rsidRDefault="00C927F3" w:rsidP="00C927F3">
      <w:pPr>
        <w:spacing w:before="220" w:after="220"/>
        <w:jc w:val="both"/>
        <w:rPr>
          <w:rFonts w:ascii="Open Sans" w:hAnsi="Open Sans" w:cs="Open Sans"/>
          <w:highlight w:val="white"/>
        </w:rPr>
      </w:pPr>
      <w:r w:rsidRPr="00C927F3">
        <w:rPr>
          <w:rFonts w:ascii="Open Sans" w:hAnsi="Open Sans" w:cs="Open Sans"/>
          <w:highlight w:val="white"/>
        </w:rPr>
        <w:t xml:space="preserve">Community Barnet (CB) is an award-winning community development and infrastructure charity committed to improving the lives of residents and communities. Services include civic activity and representation (enabling residents to represent and advocate for themselves), fundraising by and for local communities, mental health and wellbeing, community development with those most in need and capacity building to other community organisations. We are the Locally Trusted Organisation for W12Together and directly employ all staff. </w:t>
      </w:r>
    </w:p>
    <w:p w14:paraId="04493083" w14:textId="536C8B86" w:rsidR="005C2FF1" w:rsidRPr="002D6885" w:rsidRDefault="005C2FF1" w:rsidP="00C927F3">
      <w:pPr>
        <w:rPr>
          <w:rFonts w:ascii="Open Sans" w:eastAsia="Open Sans" w:hAnsi="Open Sans" w:cs="Open Sans"/>
          <w:color w:val="000000"/>
        </w:rPr>
      </w:pPr>
    </w:p>
    <w:sectPr w:rsidR="005C2FF1" w:rsidRPr="002D6885">
      <w:headerReference w:type="default" r:id="rId12"/>
      <w:footerReference w:type="default" r:id="rId13"/>
      <w:pgSz w:w="11906" w:h="16838"/>
      <w:pgMar w:top="1440" w:right="1440" w:bottom="1408"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0DA38" w14:textId="77777777" w:rsidR="008E12B0" w:rsidRDefault="008E12B0">
      <w:pPr>
        <w:spacing w:after="0" w:line="240" w:lineRule="auto"/>
      </w:pPr>
      <w:r>
        <w:separator/>
      </w:r>
    </w:p>
  </w:endnote>
  <w:endnote w:type="continuationSeparator" w:id="0">
    <w:p w14:paraId="77FA9F8E" w14:textId="77777777" w:rsidR="008E12B0" w:rsidRDefault="008E1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AvenirNextLTPro-UltLt">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87E2A" w14:textId="77777777" w:rsidR="005C2FF1" w:rsidRDefault="001B162A">
    <w:pPr>
      <w:pBdr>
        <w:top w:val="nil"/>
        <w:left w:val="nil"/>
        <w:bottom w:val="nil"/>
        <w:right w:val="nil"/>
        <w:between w:val="nil"/>
      </w:pBdr>
      <w:tabs>
        <w:tab w:val="center" w:pos="4513"/>
        <w:tab w:val="right" w:pos="9026"/>
      </w:tabs>
      <w:spacing w:after="0" w:line="240" w:lineRule="auto"/>
      <w:jc w:val="center"/>
      <w:rPr>
        <w:color w:val="000000"/>
      </w:rPr>
    </w:pPr>
    <w:r>
      <w:rPr>
        <w:b/>
        <w:color w:val="972427"/>
        <w:sz w:val="16"/>
        <w:szCs w:val="16"/>
      </w:rPr>
      <w:t>w12together.org</w:t>
    </w:r>
    <w:r>
      <w:rPr>
        <w:noProof/>
      </w:rPr>
      <w:drawing>
        <wp:anchor distT="0" distB="0" distL="114300" distR="114300" simplePos="0" relativeHeight="251660288" behindDoc="0" locked="0" layoutInCell="1" hidden="0" allowOverlap="1" wp14:anchorId="3755352F" wp14:editId="5AE62084">
          <wp:simplePos x="0" y="0"/>
          <wp:positionH relativeFrom="column">
            <wp:posOffset>4898390</wp:posOffset>
          </wp:positionH>
          <wp:positionV relativeFrom="paragraph">
            <wp:posOffset>158750</wp:posOffset>
          </wp:positionV>
          <wp:extent cx="1581150" cy="295275"/>
          <wp:effectExtent l="0" t="0" r="0" b="0"/>
          <wp:wrapSquare wrapText="bothSides" distT="0" distB="0" distL="114300" distR="114300"/>
          <wp:docPr id="2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581150" cy="29527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497A5CFE" wp14:editId="764E4B78">
          <wp:simplePos x="0" y="0"/>
          <wp:positionH relativeFrom="column">
            <wp:posOffset>-681354</wp:posOffset>
          </wp:positionH>
          <wp:positionV relativeFrom="paragraph">
            <wp:posOffset>-3809</wp:posOffset>
          </wp:positionV>
          <wp:extent cx="934720" cy="457200"/>
          <wp:effectExtent l="0" t="0" r="0" b="0"/>
          <wp:wrapSquare wrapText="bothSides" distT="0" distB="0" distL="114300" distR="114300"/>
          <wp:docPr id="27" name="image4.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Logo, company name&#10;&#10;Description automatically generated"/>
                  <pic:cNvPicPr preferRelativeResize="0"/>
                </pic:nvPicPr>
                <pic:blipFill>
                  <a:blip r:embed="rId2"/>
                  <a:srcRect/>
                  <a:stretch>
                    <a:fillRect/>
                  </a:stretch>
                </pic:blipFill>
                <pic:spPr>
                  <a:xfrm>
                    <a:off x="0" y="0"/>
                    <a:ext cx="934720" cy="4572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63356" w14:textId="77777777" w:rsidR="008E12B0" w:rsidRDefault="008E12B0">
      <w:pPr>
        <w:spacing w:after="0" w:line="240" w:lineRule="auto"/>
      </w:pPr>
      <w:r>
        <w:separator/>
      </w:r>
    </w:p>
  </w:footnote>
  <w:footnote w:type="continuationSeparator" w:id="0">
    <w:p w14:paraId="4DFFBCD5" w14:textId="77777777" w:rsidR="008E12B0" w:rsidRDefault="008E1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18D3" w14:textId="77777777" w:rsidR="005C2FF1" w:rsidRDefault="001B162A">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44469527" wp14:editId="62D4D6E7">
          <wp:simplePos x="0" y="0"/>
          <wp:positionH relativeFrom="column">
            <wp:posOffset>4848225</wp:posOffset>
          </wp:positionH>
          <wp:positionV relativeFrom="paragraph">
            <wp:posOffset>-335279</wp:posOffset>
          </wp:positionV>
          <wp:extent cx="1631315" cy="651920"/>
          <wp:effectExtent l="0" t="0" r="0" b="0"/>
          <wp:wrapSquare wrapText="bothSides" distT="0" distB="0" distL="114300" distR="114300"/>
          <wp:docPr id="26" name="image2.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Text&#10;&#10;Description automatically generated"/>
                  <pic:cNvPicPr preferRelativeResize="0"/>
                </pic:nvPicPr>
                <pic:blipFill>
                  <a:blip r:embed="rId1"/>
                  <a:srcRect/>
                  <a:stretch>
                    <a:fillRect/>
                  </a:stretch>
                </pic:blipFill>
                <pic:spPr>
                  <a:xfrm>
                    <a:off x="0" y="0"/>
                    <a:ext cx="1631315" cy="65192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A453EAD" wp14:editId="6D8235C2">
          <wp:simplePos x="0" y="0"/>
          <wp:positionH relativeFrom="column">
            <wp:posOffset>-685799</wp:posOffset>
          </wp:positionH>
          <wp:positionV relativeFrom="paragraph">
            <wp:posOffset>-334009</wp:posOffset>
          </wp:positionV>
          <wp:extent cx="878205" cy="762000"/>
          <wp:effectExtent l="0" t="0" r="0" b="0"/>
          <wp:wrapSquare wrapText="bothSides" distT="0" distB="0" distL="114300" distR="11430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78205" cy="762000"/>
                  </a:xfrm>
                  <a:prstGeom prst="rect">
                    <a:avLst/>
                  </a:prstGeom>
                  <a:ln/>
                </pic:spPr>
              </pic:pic>
            </a:graphicData>
          </a:graphic>
        </wp:anchor>
      </w:drawing>
    </w:r>
  </w:p>
  <w:p w14:paraId="2DD448EB" w14:textId="77777777" w:rsidR="005C2FF1" w:rsidRDefault="005C2FF1">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60D1"/>
    <w:multiLevelType w:val="hybridMultilevel"/>
    <w:tmpl w:val="72D85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ED5DA0"/>
    <w:multiLevelType w:val="multilevel"/>
    <w:tmpl w:val="2FCCF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267589"/>
    <w:multiLevelType w:val="multilevel"/>
    <w:tmpl w:val="D820CC10"/>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350D31"/>
    <w:multiLevelType w:val="hybridMultilevel"/>
    <w:tmpl w:val="76A2B6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886265"/>
    <w:multiLevelType w:val="multilevel"/>
    <w:tmpl w:val="19CAB5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7EE41B5"/>
    <w:multiLevelType w:val="hybridMultilevel"/>
    <w:tmpl w:val="5A12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FF1"/>
    <w:rsid w:val="00007ED3"/>
    <w:rsid w:val="00041895"/>
    <w:rsid w:val="0005209C"/>
    <w:rsid w:val="00062627"/>
    <w:rsid w:val="00092D43"/>
    <w:rsid w:val="000A7B21"/>
    <w:rsid w:val="000E46F8"/>
    <w:rsid w:val="0011676C"/>
    <w:rsid w:val="00157064"/>
    <w:rsid w:val="00182FB4"/>
    <w:rsid w:val="00183FF7"/>
    <w:rsid w:val="001B162A"/>
    <w:rsid w:val="00257271"/>
    <w:rsid w:val="00282FF0"/>
    <w:rsid w:val="00284EE6"/>
    <w:rsid w:val="00293967"/>
    <w:rsid w:val="002A59B8"/>
    <w:rsid w:val="002C0B2C"/>
    <w:rsid w:val="002D1980"/>
    <w:rsid w:val="002D6885"/>
    <w:rsid w:val="002E0EC2"/>
    <w:rsid w:val="002E3970"/>
    <w:rsid w:val="00323427"/>
    <w:rsid w:val="00330780"/>
    <w:rsid w:val="00344C39"/>
    <w:rsid w:val="00345761"/>
    <w:rsid w:val="003C281C"/>
    <w:rsid w:val="00435973"/>
    <w:rsid w:val="0044211B"/>
    <w:rsid w:val="00466A06"/>
    <w:rsid w:val="00483CDD"/>
    <w:rsid w:val="004A03A0"/>
    <w:rsid w:val="004C3924"/>
    <w:rsid w:val="00562B9E"/>
    <w:rsid w:val="005C2FF1"/>
    <w:rsid w:val="005C4D26"/>
    <w:rsid w:val="005D322C"/>
    <w:rsid w:val="005D52E7"/>
    <w:rsid w:val="0061073A"/>
    <w:rsid w:val="00632FB0"/>
    <w:rsid w:val="006569B1"/>
    <w:rsid w:val="006671B8"/>
    <w:rsid w:val="006A739C"/>
    <w:rsid w:val="006C6BFC"/>
    <w:rsid w:val="006F0429"/>
    <w:rsid w:val="007357D8"/>
    <w:rsid w:val="00767D91"/>
    <w:rsid w:val="007739D3"/>
    <w:rsid w:val="007B7641"/>
    <w:rsid w:val="007E45B9"/>
    <w:rsid w:val="007E5CCE"/>
    <w:rsid w:val="007F68E6"/>
    <w:rsid w:val="008106A4"/>
    <w:rsid w:val="00814C7E"/>
    <w:rsid w:val="00846D24"/>
    <w:rsid w:val="008660A5"/>
    <w:rsid w:val="008808B5"/>
    <w:rsid w:val="008E12B0"/>
    <w:rsid w:val="00910DD1"/>
    <w:rsid w:val="00972D17"/>
    <w:rsid w:val="009A5888"/>
    <w:rsid w:val="00A2462B"/>
    <w:rsid w:val="00A35128"/>
    <w:rsid w:val="00A52565"/>
    <w:rsid w:val="00A74897"/>
    <w:rsid w:val="00A837B6"/>
    <w:rsid w:val="00AB4A41"/>
    <w:rsid w:val="00AC493B"/>
    <w:rsid w:val="00AD343C"/>
    <w:rsid w:val="00AD7954"/>
    <w:rsid w:val="00AF014C"/>
    <w:rsid w:val="00B07ECF"/>
    <w:rsid w:val="00B15298"/>
    <w:rsid w:val="00B203A0"/>
    <w:rsid w:val="00B229EF"/>
    <w:rsid w:val="00B813DD"/>
    <w:rsid w:val="00BC2C2A"/>
    <w:rsid w:val="00BD04A9"/>
    <w:rsid w:val="00C34943"/>
    <w:rsid w:val="00C4277E"/>
    <w:rsid w:val="00C436F6"/>
    <w:rsid w:val="00C7308B"/>
    <w:rsid w:val="00C73889"/>
    <w:rsid w:val="00C8341C"/>
    <w:rsid w:val="00C927F3"/>
    <w:rsid w:val="00CA18E6"/>
    <w:rsid w:val="00CA5759"/>
    <w:rsid w:val="00CF1B52"/>
    <w:rsid w:val="00D1378A"/>
    <w:rsid w:val="00D139C8"/>
    <w:rsid w:val="00D67C2C"/>
    <w:rsid w:val="00D838A2"/>
    <w:rsid w:val="00DF3EB4"/>
    <w:rsid w:val="00E13786"/>
    <w:rsid w:val="00E40042"/>
    <w:rsid w:val="00E91D4C"/>
    <w:rsid w:val="00EA00E4"/>
    <w:rsid w:val="00EB7B98"/>
    <w:rsid w:val="00EE7346"/>
    <w:rsid w:val="00F202B1"/>
    <w:rsid w:val="00F61714"/>
    <w:rsid w:val="00F65F60"/>
    <w:rsid w:val="00F731AA"/>
    <w:rsid w:val="00F75ADB"/>
    <w:rsid w:val="00FE6940"/>
    <w:rsid w:val="00FF0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DD62C"/>
  <w15:docId w15:val="{3D78E64D-F0A2-4465-B9B7-15516D2B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2A0"/>
  </w:style>
  <w:style w:type="paragraph" w:styleId="Heading1">
    <w:name w:val="heading 1"/>
    <w:basedOn w:val="Normal"/>
    <w:next w:val="Normal"/>
    <w:link w:val="Heading1Char"/>
    <w:uiPriority w:val="9"/>
    <w:qFormat/>
    <w:rsid w:val="0059426B"/>
    <w:pPr>
      <w:spacing w:before="120" w:after="120"/>
      <w:outlineLvl w:val="0"/>
    </w:pPr>
    <w:rPr>
      <w:rFonts w:ascii="AvenirNextLTPro-UltLt" w:hAnsi="AvenirNextLTPro-UltLt" w:cs="Arial"/>
      <w:color w:val="7BC243"/>
      <w:sz w:val="76"/>
      <w:szCs w:val="32"/>
    </w:rPr>
  </w:style>
  <w:style w:type="paragraph" w:styleId="Heading2">
    <w:name w:val="heading 2"/>
    <w:basedOn w:val="Normal"/>
    <w:next w:val="Normal"/>
    <w:link w:val="Heading2Char"/>
    <w:uiPriority w:val="9"/>
    <w:semiHidden/>
    <w:unhideWhenUsed/>
    <w:qFormat/>
    <w:rsid w:val="005942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semiHidden/>
    <w:unhideWhenUsed/>
    <w:qFormat/>
    <w:rsid w:val="0059426B"/>
    <w:pPr>
      <w:keepNext w:val="0"/>
      <w:keepLines w:val="0"/>
      <w:spacing w:before="120" w:after="120"/>
      <w:outlineLvl w:val="2"/>
    </w:pPr>
    <w:rPr>
      <w:rFonts w:ascii="AvenirNextLTPro-UltLt" w:eastAsia="Calibri" w:hAnsi="AvenirNextLTPro-UltLt" w:cs="Arial"/>
      <w:b w:val="0"/>
      <w:bCs w:val="0"/>
      <w:color w:val="7BC243"/>
      <w:sz w:val="32"/>
      <w:szCs w:val="3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59426B"/>
    <w:rPr>
      <w:rFonts w:ascii="AvenirNextLTPro-UltLt" w:eastAsia="Calibri" w:hAnsi="AvenirNextLTPro-UltLt" w:cs="Arial"/>
      <w:color w:val="7BC243"/>
      <w:sz w:val="76"/>
      <w:szCs w:val="32"/>
    </w:rPr>
  </w:style>
  <w:style w:type="character" w:customStyle="1" w:styleId="Heading3Char">
    <w:name w:val="Heading 3 Char"/>
    <w:basedOn w:val="DefaultParagraphFont"/>
    <w:link w:val="Heading3"/>
    <w:uiPriority w:val="9"/>
    <w:rsid w:val="0059426B"/>
    <w:rPr>
      <w:rFonts w:ascii="AvenirNextLTPro-UltLt" w:eastAsia="Calibri" w:hAnsi="AvenirNextLTPro-UltLt" w:cs="Arial"/>
      <w:color w:val="7BC243"/>
      <w:sz w:val="32"/>
      <w:szCs w:val="32"/>
    </w:rPr>
  </w:style>
  <w:style w:type="paragraph" w:styleId="ListParagraph">
    <w:name w:val="List Paragraph"/>
    <w:basedOn w:val="Normal"/>
    <w:uiPriority w:val="34"/>
    <w:qFormat/>
    <w:rsid w:val="0059426B"/>
    <w:pPr>
      <w:numPr>
        <w:numId w:val="1"/>
      </w:numPr>
      <w:spacing w:before="120" w:after="120"/>
      <w:contextualSpacing/>
    </w:pPr>
    <w:rPr>
      <w:rFonts w:ascii="Arial" w:hAnsi="Arial" w:cs="Times New Roman"/>
      <w:szCs w:val="24"/>
    </w:rPr>
  </w:style>
  <w:style w:type="character" w:customStyle="1" w:styleId="Heading2Char">
    <w:name w:val="Heading 2 Char"/>
    <w:basedOn w:val="DefaultParagraphFont"/>
    <w:link w:val="Heading2"/>
    <w:uiPriority w:val="9"/>
    <w:semiHidden/>
    <w:rsid w:val="0059426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73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344"/>
  </w:style>
  <w:style w:type="paragraph" w:styleId="Footer">
    <w:name w:val="footer"/>
    <w:basedOn w:val="Normal"/>
    <w:link w:val="FooterChar"/>
    <w:uiPriority w:val="99"/>
    <w:unhideWhenUsed/>
    <w:rsid w:val="00673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344"/>
  </w:style>
  <w:style w:type="character" w:styleId="Hyperlink">
    <w:name w:val="Hyperlink"/>
    <w:basedOn w:val="DefaultParagraphFont"/>
    <w:uiPriority w:val="99"/>
    <w:unhideWhenUsed/>
    <w:rsid w:val="001C3B1F"/>
    <w:rPr>
      <w:color w:val="0000FF" w:themeColor="hyperlink"/>
      <w:u w:val="single"/>
    </w:rPr>
  </w:style>
  <w:style w:type="paragraph" w:styleId="BalloonText">
    <w:name w:val="Balloon Text"/>
    <w:basedOn w:val="Normal"/>
    <w:link w:val="BalloonTextChar"/>
    <w:uiPriority w:val="99"/>
    <w:semiHidden/>
    <w:unhideWhenUsed/>
    <w:rsid w:val="00450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904"/>
    <w:rPr>
      <w:rFonts w:ascii="Tahoma" w:hAnsi="Tahoma" w:cs="Tahoma"/>
      <w:sz w:val="16"/>
      <w:szCs w:val="16"/>
    </w:rPr>
  </w:style>
  <w:style w:type="character" w:styleId="Strong">
    <w:name w:val="Strong"/>
    <w:basedOn w:val="DefaultParagraphFont"/>
    <w:uiPriority w:val="22"/>
    <w:qFormat/>
    <w:rsid w:val="00523BAE"/>
    <w:rPr>
      <w:b/>
      <w:bCs/>
    </w:rPr>
  </w:style>
  <w:style w:type="paragraph" w:styleId="NormalWeb">
    <w:name w:val="Normal (Web)"/>
    <w:basedOn w:val="Normal"/>
    <w:uiPriority w:val="99"/>
    <w:semiHidden/>
    <w:unhideWhenUsed/>
    <w:rsid w:val="00523BAE"/>
    <w:pPr>
      <w:spacing w:before="240" w:after="24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A5C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5C3B"/>
    <w:rPr>
      <w:sz w:val="20"/>
      <w:szCs w:val="20"/>
    </w:rPr>
  </w:style>
  <w:style w:type="character" w:styleId="FootnoteReference">
    <w:name w:val="footnote reference"/>
    <w:basedOn w:val="DefaultParagraphFont"/>
    <w:uiPriority w:val="99"/>
    <w:semiHidden/>
    <w:unhideWhenUsed/>
    <w:rsid w:val="008A5C3B"/>
    <w:rPr>
      <w:vertAlign w:val="superscript"/>
    </w:rPr>
  </w:style>
  <w:style w:type="character" w:styleId="FollowedHyperlink">
    <w:name w:val="FollowedHyperlink"/>
    <w:basedOn w:val="DefaultParagraphFont"/>
    <w:uiPriority w:val="99"/>
    <w:semiHidden/>
    <w:unhideWhenUsed/>
    <w:rsid w:val="008F417E"/>
    <w:rPr>
      <w:color w:val="800080" w:themeColor="followedHyperlink"/>
      <w:u w:val="single"/>
    </w:rPr>
  </w:style>
  <w:style w:type="character" w:styleId="UnresolvedMention">
    <w:name w:val="Unresolved Mention"/>
    <w:basedOn w:val="DefaultParagraphFont"/>
    <w:uiPriority w:val="99"/>
    <w:rsid w:val="008F417E"/>
    <w:rPr>
      <w:color w:val="605E5C"/>
      <w:shd w:val="clear" w:color="auto" w:fill="E1DFDD"/>
    </w:rPr>
  </w:style>
  <w:style w:type="table" w:styleId="TableGrid">
    <w:name w:val="Table Grid"/>
    <w:basedOn w:val="TableNormal"/>
    <w:uiPriority w:val="39"/>
    <w:rsid w:val="00495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27E"/>
    <w:rPr>
      <w:sz w:val="16"/>
      <w:szCs w:val="16"/>
    </w:rPr>
  </w:style>
  <w:style w:type="paragraph" w:styleId="CommentText">
    <w:name w:val="annotation text"/>
    <w:basedOn w:val="Normal"/>
    <w:link w:val="CommentTextChar"/>
    <w:uiPriority w:val="99"/>
    <w:semiHidden/>
    <w:unhideWhenUsed/>
    <w:rsid w:val="00DB727E"/>
    <w:pPr>
      <w:spacing w:line="240" w:lineRule="auto"/>
    </w:pPr>
    <w:rPr>
      <w:sz w:val="20"/>
      <w:szCs w:val="20"/>
    </w:rPr>
  </w:style>
  <w:style w:type="character" w:customStyle="1" w:styleId="CommentTextChar">
    <w:name w:val="Comment Text Char"/>
    <w:basedOn w:val="DefaultParagraphFont"/>
    <w:link w:val="CommentText"/>
    <w:uiPriority w:val="99"/>
    <w:semiHidden/>
    <w:rsid w:val="00DB727E"/>
    <w:rPr>
      <w:sz w:val="20"/>
      <w:szCs w:val="20"/>
    </w:rPr>
  </w:style>
  <w:style w:type="paragraph" w:styleId="CommentSubject">
    <w:name w:val="annotation subject"/>
    <w:basedOn w:val="CommentText"/>
    <w:next w:val="CommentText"/>
    <w:link w:val="CommentSubjectChar"/>
    <w:uiPriority w:val="99"/>
    <w:semiHidden/>
    <w:unhideWhenUsed/>
    <w:rsid w:val="00DB727E"/>
    <w:rPr>
      <w:b/>
      <w:bCs/>
    </w:rPr>
  </w:style>
  <w:style w:type="character" w:customStyle="1" w:styleId="CommentSubjectChar">
    <w:name w:val="Comment Subject Char"/>
    <w:basedOn w:val="CommentTextChar"/>
    <w:link w:val="CommentSubject"/>
    <w:uiPriority w:val="99"/>
    <w:semiHidden/>
    <w:rsid w:val="00DB727E"/>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Revision">
    <w:name w:val="Revision"/>
    <w:hidden/>
    <w:uiPriority w:val="99"/>
    <w:semiHidden/>
    <w:rsid w:val="00AD7954"/>
    <w:pPr>
      <w:spacing w:after="0" w:line="240" w:lineRule="auto"/>
    </w:pPr>
  </w:style>
  <w:style w:type="paragraph" w:customStyle="1" w:styleId="div">
    <w:name w:val=".div"/>
    <w:uiPriority w:val="99"/>
    <w:rsid w:val="00E40042"/>
    <w:pPr>
      <w:autoSpaceDE w:val="0"/>
      <w:autoSpaceDN w:val="0"/>
      <w:adjustRightInd w:val="0"/>
      <w:spacing w:after="0" w:line="240" w:lineRule="auto"/>
    </w:pPr>
    <w:rPr>
      <w:rFonts w:ascii="Arial" w:eastAsiaTheme="minorHAnsi" w:hAnsi="Arial" w:cs="Arial"/>
      <w:lang w:eastAsia="en-US"/>
    </w:rPr>
  </w:style>
  <w:style w:type="paragraph" w:customStyle="1" w:styleId="Default">
    <w:name w:val="Default"/>
    <w:rsid w:val="00C8341C"/>
    <w:pPr>
      <w:autoSpaceDE w:val="0"/>
      <w:autoSpaceDN w:val="0"/>
      <w:adjustRightInd w:val="0"/>
      <w:spacing w:after="0" w:line="240" w:lineRule="auto"/>
    </w:pPr>
    <w:rPr>
      <w:rFonts w:ascii="Segoe UI" w:eastAsiaTheme="minorHAnsi" w:hAnsi="Segoe UI" w:cs="Segoe U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8325">
      <w:bodyDiv w:val="1"/>
      <w:marLeft w:val="0"/>
      <w:marRight w:val="0"/>
      <w:marTop w:val="0"/>
      <w:marBottom w:val="0"/>
      <w:divBdr>
        <w:top w:val="none" w:sz="0" w:space="0" w:color="auto"/>
        <w:left w:val="none" w:sz="0" w:space="0" w:color="auto"/>
        <w:bottom w:val="none" w:sz="0" w:space="0" w:color="auto"/>
        <w:right w:val="none" w:sz="0" w:space="0" w:color="auto"/>
      </w:divBdr>
    </w:div>
    <w:div w:id="1154640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caltrust.org.uk/big-local/programme-guidance/locally-trusted-organisati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communitybarnet.org.uk" TargetMode="External"/><Relationship Id="rId4" Type="http://schemas.openxmlformats.org/officeDocument/2006/relationships/styles" Target="styles.xml"/><Relationship Id="rId9" Type="http://schemas.openxmlformats.org/officeDocument/2006/relationships/hyperlink" Target="https://eur02.safelinks.protection.outlook.com/?url=https%3A%2F%2Flocaltrust.org.uk%2Fbig-local%2Fprogramme-guidance%2Flocally-trusted-organisations%2F&amp;data=04%7C01%7CVictoria.Savva%40prospect-us.co.uk%7C4490b89dc21a417f56b608da0b4086f1%7C15c0b4e8014b482fb3ec36b9718e544f%7C0%7C0%7C637834669143738782%7CUnknown%7CTWFpbGZsb3d8eyJWIjoiMC4wLjAwMDAiLCJQIjoiV2luMzIiLCJBTiI6Ik1haWwiLCJXVCI6Mn0%3D%7C3000&amp;sdata=zVW%2FqSAi6h6loqICIyORmueLYBQzLWMWHB1DBw9GDZI%3D&amp;reserved=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prZTEsVrVcFOZPP0dVmKPifQQ==">AMUW2mVIf5JUWdjw1YzM5kzvgd3c8pe8C+9GScfm3uw+MSt0ifUp1criUevgg+SAwOz755i4bA0/qmELXNkE6JiuydmLU+8bZmY8u7iQhoui2jUB7gl+ut8iWfGCdz4A8Yc+0baD0Ysr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3034587-799C-4821-829E-71121B981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dc:creator>
  <cp:lastModifiedBy>Sian Avery</cp:lastModifiedBy>
  <cp:revision>3</cp:revision>
  <cp:lastPrinted>2022-03-25T10:10:00Z</cp:lastPrinted>
  <dcterms:created xsi:type="dcterms:W3CDTF">2022-05-30T15:24:00Z</dcterms:created>
  <dcterms:modified xsi:type="dcterms:W3CDTF">2022-05-30T15:26:00Z</dcterms:modified>
</cp:coreProperties>
</file>