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3A30" w14:textId="403F5F92" w:rsidR="00E50638" w:rsidRPr="007E7FA2" w:rsidRDefault="00CD6B02" w:rsidP="00E50638">
      <w:pPr>
        <w:rPr>
          <w:rFonts w:ascii="Arial" w:hAnsi="Arial" w:cs="Arial"/>
          <w:b/>
          <w:bCs/>
          <w:color w:val="000000"/>
          <w:sz w:val="28"/>
          <w:szCs w:val="28"/>
        </w:rPr>
      </w:pPr>
      <w:r w:rsidRPr="007E7FA2">
        <w:rPr>
          <w:rFonts w:ascii="Arial" w:hAnsi="Arial" w:cs="Arial"/>
          <w:b/>
          <w:bCs/>
          <w:color w:val="000000"/>
          <w:sz w:val="28"/>
          <w:szCs w:val="28"/>
        </w:rPr>
        <w:t xml:space="preserve">An </w:t>
      </w:r>
      <w:r w:rsidR="00C77B5A" w:rsidRPr="007E7FA2">
        <w:rPr>
          <w:rFonts w:ascii="Arial" w:hAnsi="Arial" w:cs="Arial"/>
          <w:b/>
          <w:bCs/>
          <w:color w:val="000000"/>
          <w:sz w:val="28"/>
          <w:szCs w:val="28"/>
        </w:rPr>
        <w:t>i</w:t>
      </w:r>
      <w:r w:rsidR="00E50638" w:rsidRPr="007E7FA2">
        <w:rPr>
          <w:rFonts w:ascii="Arial" w:hAnsi="Arial" w:cs="Arial"/>
          <w:b/>
          <w:bCs/>
          <w:color w:val="000000"/>
          <w:sz w:val="28"/>
          <w:szCs w:val="28"/>
        </w:rPr>
        <w:t xml:space="preserve">ntroduction to the new </w:t>
      </w:r>
      <w:r w:rsidR="00BF7FFE" w:rsidRPr="007E7FA2">
        <w:rPr>
          <w:rFonts w:ascii="Arial" w:hAnsi="Arial" w:cs="Arial"/>
          <w:b/>
          <w:bCs/>
          <w:color w:val="000000"/>
          <w:sz w:val="28"/>
          <w:szCs w:val="28"/>
        </w:rPr>
        <w:t>Third Sector Investment Fund Strategy</w:t>
      </w:r>
      <w:r w:rsidR="00420024" w:rsidRPr="007E7FA2">
        <w:rPr>
          <w:rFonts w:ascii="Arial" w:hAnsi="Arial" w:cs="Arial"/>
          <w:b/>
          <w:bCs/>
          <w:color w:val="000000"/>
          <w:sz w:val="28"/>
          <w:szCs w:val="28"/>
        </w:rPr>
        <w:t xml:space="preserve"> for Hammersmith and Fulham Council</w:t>
      </w:r>
    </w:p>
    <w:p w14:paraId="40517927" w14:textId="70C35F41" w:rsidR="00BF7FFE" w:rsidRPr="007E7FA2" w:rsidRDefault="00BF7FFE" w:rsidP="00E50638">
      <w:pPr>
        <w:rPr>
          <w:rFonts w:ascii="Arial" w:hAnsi="Arial" w:cs="Arial"/>
          <w:color w:val="000000"/>
          <w:sz w:val="28"/>
          <w:szCs w:val="28"/>
        </w:rPr>
      </w:pPr>
    </w:p>
    <w:p w14:paraId="4666C867" w14:textId="5406635B" w:rsidR="004067B4" w:rsidRDefault="00BF7FFE" w:rsidP="00E50638">
      <w:pPr>
        <w:rPr>
          <w:rFonts w:ascii="Arial" w:hAnsi="Arial" w:cs="Arial"/>
          <w:color w:val="000000"/>
          <w:sz w:val="24"/>
          <w:szCs w:val="24"/>
        </w:rPr>
      </w:pPr>
      <w:r>
        <w:rPr>
          <w:rFonts w:ascii="Arial" w:hAnsi="Arial" w:cs="Arial"/>
          <w:color w:val="000000"/>
          <w:sz w:val="24"/>
          <w:szCs w:val="24"/>
        </w:rPr>
        <w:t>May 2022</w:t>
      </w:r>
    </w:p>
    <w:p w14:paraId="55879B39" w14:textId="19006636" w:rsidR="00BF7FFE" w:rsidRDefault="00BF7FFE" w:rsidP="00E50638">
      <w:pPr>
        <w:rPr>
          <w:rFonts w:ascii="Arial" w:hAnsi="Arial" w:cs="Arial"/>
          <w:color w:val="000000"/>
          <w:sz w:val="24"/>
          <w:szCs w:val="24"/>
        </w:rPr>
      </w:pPr>
    </w:p>
    <w:p w14:paraId="0B3BF5CA" w14:textId="5ADCA058" w:rsidR="00BF7FFE" w:rsidRDefault="00BF7FFE" w:rsidP="00E50638">
      <w:pPr>
        <w:rPr>
          <w:rFonts w:ascii="Arial" w:hAnsi="Arial" w:cs="Arial"/>
          <w:color w:val="000000"/>
          <w:sz w:val="24"/>
          <w:szCs w:val="24"/>
        </w:rPr>
      </w:pPr>
    </w:p>
    <w:p w14:paraId="5D0034AC" w14:textId="201BA151" w:rsidR="0093299D" w:rsidRPr="00C80E91" w:rsidRDefault="0093299D" w:rsidP="0093299D">
      <w:pPr>
        <w:pStyle w:val="ListParagraph"/>
        <w:numPr>
          <w:ilvl w:val="0"/>
          <w:numId w:val="9"/>
        </w:numPr>
        <w:rPr>
          <w:rFonts w:ascii="Arial" w:hAnsi="Arial" w:cs="Arial"/>
          <w:b/>
          <w:bCs/>
          <w:color w:val="000000"/>
          <w:sz w:val="24"/>
          <w:szCs w:val="24"/>
          <w:u w:val="single"/>
        </w:rPr>
      </w:pPr>
      <w:r w:rsidRPr="00C80E91">
        <w:rPr>
          <w:rFonts w:ascii="Arial" w:hAnsi="Arial" w:cs="Arial"/>
          <w:b/>
          <w:bCs/>
          <w:color w:val="000000"/>
          <w:sz w:val="24"/>
          <w:szCs w:val="24"/>
          <w:u w:val="single"/>
        </w:rPr>
        <w:t>Introduction</w:t>
      </w:r>
    </w:p>
    <w:p w14:paraId="1FB4CDC0" w14:textId="0EDD88CB" w:rsidR="0093299D" w:rsidRDefault="0093299D" w:rsidP="00E50638">
      <w:pPr>
        <w:rPr>
          <w:rFonts w:ascii="Arial" w:hAnsi="Arial" w:cs="Arial"/>
          <w:color w:val="000000"/>
          <w:sz w:val="24"/>
          <w:szCs w:val="24"/>
        </w:rPr>
      </w:pPr>
    </w:p>
    <w:p w14:paraId="657075C5" w14:textId="5A423ACE" w:rsidR="003B35EC" w:rsidRPr="00AA0654" w:rsidRDefault="00CE6A48" w:rsidP="00AA0654">
      <w:pPr>
        <w:pStyle w:val="ListParagraph"/>
        <w:numPr>
          <w:ilvl w:val="1"/>
          <w:numId w:val="9"/>
        </w:numPr>
        <w:rPr>
          <w:rFonts w:ascii="Arial" w:hAnsi="Arial" w:cs="Arial"/>
          <w:color w:val="000000"/>
          <w:sz w:val="24"/>
          <w:szCs w:val="24"/>
        </w:rPr>
      </w:pPr>
      <w:r w:rsidRPr="00CE6A48">
        <w:rPr>
          <w:rFonts w:ascii="Arial" w:hAnsi="Arial" w:cs="Arial"/>
          <w:noProof/>
          <w:color w:val="000000"/>
          <w:sz w:val="24"/>
          <w:szCs w:val="24"/>
          <w:lang w:eastAsia="en-GB"/>
        </w:rPr>
        <mc:AlternateContent>
          <mc:Choice Requires="wps">
            <w:drawing>
              <wp:anchor distT="45720" distB="45720" distL="114300" distR="114300" simplePos="0" relativeHeight="251659264" behindDoc="0" locked="0" layoutInCell="1" allowOverlap="1" wp14:anchorId="4EFA5C6A" wp14:editId="17242DBE">
                <wp:simplePos x="0" y="0"/>
                <wp:positionH relativeFrom="column">
                  <wp:posOffset>-28575</wp:posOffset>
                </wp:positionH>
                <wp:positionV relativeFrom="paragraph">
                  <wp:posOffset>659130</wp:posOffset>
                </wp:positionV>
                <wp:extent cx="6155690" cy="1404620"/>
                <wp:effectExtent l="0" t="0" r="1651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3101EAF9" w14:textId="77777777" w:rsidR="00CE6A48" w:rsidRPr="00CE6A48" w:rsidRDefault="00CE6A48" w:rsidP="00CE6A48">
                            <w:pPr>
                              <w:rPr>
                                <w:rFonts w:ascii="Arial" w:hAnsi="Arial" w:cs="Arial"/>
                                <w:i/>
                                <w:sz w:val="24"/>
                              </w:rPr>
                            </w:pPr>
                            <w:r w:rsidRPr="00CE6A48">
                              <w:rPr>
                                <w:rFonts w:ascii="Arial" w:hAnsi="Arial" w:cs="Arial"/>
                                <w:i/>
                                <w:sz w:val="24"/>
                              </w:rPr>
                              <w:t xml:space="preserve">Our philosophy in Hammersmith &amp; Fulham Council is to enhance civic life by working with and empowering residents to change their own neighbourhoods for the better. We believe that our residents and their community and voluntary organisations can often change things for the better and do it faster than anyone </w:t>
                            </w:r>
                            <w:proofErr w:type="gramStart"/>
                            <w:r w:rsidRPr="00CE6A48">
                              <w:rPr>
                                <w:rFonts w:ascii="Arial" w:hAnsi="Arial" w:cs="Arial"/>
                                <w:i/>
                                <w:sz w:val="24"/>
                              </w:rPr>
                              <w:t>else</w:t>
                            </w:r>
                            <w:proofErr w:type="gramEnd"/>
                            <w:r w:rsidRPr="00CE6A48">
                              <w:rPr>
                                <w:rFonts w:ascii="Arial" w:hAnsi="Arial" w:cs="Arial"/>
                                <w:i/>
                                <w:sz w:val="24"/>
                              </w:rPr>
                              <w:t xml:space="preserve">. </w:t>
                            </w:r>
                          </w:p>
                          <w:p w14:paraId="31A014FF" w14:textId="77777777" w:rsidR="00CE6A48" w:rsidRPr="00CE6A48" w:rsidRDefault="00CE6A48" w:rsidP="00CE6A48">
                            <w:pPr>
                              <w:rPr>
                                <w:rFonts w:ascii="Arial" w:hAnsi="Arial" w:cs="Arial"/>
                                <w:i/>
                                <w:sz w:val="24"/>
                              </w:rPr>
                            </w:pPr>
                          </w:p>
                          <w:p w14:paraId="65523980" w14:textId="77777777" w:rsidR="00CE6A48" w:rsidRPr="00CE6A48" w:rsidRDefault="00CE6A48" w:rsidP="00CE6A48">
                            <w:pPr>
                              <w:rPr>
                                <w:rFonts w:ascii="Arial" w:hAnsi="Arial" w:cs="Arial"/>
                                <w:i/>
                                <w:sz w:val="24"/>
                              </w:rPr>
                            </w:pPr>
                            <w:r w:rsidRPr="00CE6A48">
                              <w:rPr>
                                <w:rFonts w:ascii="Arial" w:hAnsi="Arial" w:cs="Arial"/>
                                <w:i/>
                                <w:sz w:val="24"/>
                              </w:rPr>
                              <w:t xml:space="preserve">We are committed to reforming the Council with our third sector partners, communities and residents to help tackle some of the intrinsic problems facing the borough. We know </w:t>
                            </w:r>
                            <w:proofErr w:type="gramStart"/>
                            <w:r w:rsidRPr="00CE6A48">
                              <w:rPr>
                                <w:rFonts w:ascii="Arial" w:hAnsi="Arial" w:cs="Arial"/>
                                <w:i/>
                                <w:sz w:val="24"/>
                              </w:rPr>
                              <w:t>we’ll</w:t>
                            </w:r>
                            <w:proofErr w:type="gramEnd"/>
                            <w:r w:rsidRPr="00CE6A48">
                              <w:rPr>
                                <w:rFonts w:ascii="Arial" w:hAnsi="Arial" w:cs="Arial"/>
                                <w:i/>
                                <w:sz w:val="24"/>
                              </w:rPr>
                              <w:t xml:space="preserve"> succeed if we bring people together and work with them to tackle the barriers that hold us back. This includes supporting people, so everyone has a fair chance to </w:t>
                            </w:r>
                            <w:proofErr w:type="gramStart"/>
                            <w:r w:rsidRPr="00CE6A48">
                              <w:rPr>
                                <w:rFonts w:ascii="Arial" w:hAnsi="Arial" w:cs="Arial"/>
                                <w:i/>
                                <w:sz w:val="24"/>
                              </w:rPr>
                              <w:t>be heard</w:t>
                            </w:r>
                            <w:proofErr w:type="gramEnd"/>
                            <w:r w:rsidRPr="00CE6A48">
                              <w:rPr>
                                <w:rFonts w:ascii="Arial" w:hAnsi="Arial" w:cs="Arial"/>
                                <w:i/>
                                <w:sz w:val="24"/>
                              </w:rPr>
                              <w:t xml:space="preserve"> and to take part. </w:t>
                            </w:r>
                          </w:p>
                          <w:p w14:paraId="1E74CC8D" w14:textId="77777777" w:rsidR="00CE6A48" w:rsidRPr="00CE6A48" w:rsidRDefault="00CE6A48" w:rsidP="00CE6A48">
                            <w:pPr>
                              <w:rPr>
                                <w:rFonts w:ascii="Arial" w:hAnsi="Arial" w:cs="Arial"/>
                                <w:i/>
                                <w:sz w:val="24"/>
                              </w:rPr>
                            </w:pPr>
                          </w:p>
                          <w:p w14:paraId="5436197B" w14:textId="01D80A07" w:rsidR="00CE6A48" w:rsidRPr="00CE6A48" w:rsidRDefault="00CE6A48" w:rsidP="00CE6A48">
                            <w:pPr>
                              <w:rPr>
                                <w:rFonts w:ascii="Arial" w:hAnsi="Arial" w:cs="Arial"/>
                                <w:i/>
                                <w:sz w:val="24"/>
                              </w:rPr>
                            </w:pPr>
                            <w:r w:rsidRPr="00CE6A48">
                              <w:rPr>
                                <w:rFonts w:ascii="Arial" w:hAnsi="Arial" w:cs="Arial"/>
                                <w:i/>
                                <w:sz w:val="24"/>
                              </w:rPr>
                              <w:t xml:space="preserve">As we reframe the relationship with our communities and our residents, we need even better collaboration with our voluntary and community sector. A relationship that focuses on what </w:t>
                            </w:r>
                            <w:proofErr w:type="gramStart"/>
                            <w:r w:rsidRPr="00CE6A48">
                              <w:rPr>
                                <w:rFonts w:ascii="Arial" w:hAnsi="Arial" w:cs="Arial"/>
                                <w:i/>
                                <w:sz w:val="24"/>
                              </w:rPr>
                              <w:t>is needed</w:t>
                            </w:r>
                            <w:proofErr w:type="gramEnd"/>
                            <w:r w:rsidRPr="00CE6A48">
                              <w:rPr>
                                <w:rFonts w:ascii="Arial" w:hAnsi="Arial" w:cs="Arial"/>
                                <w:i/>
                                <w:sz w:val="24"/>
                              </w:rPr>
                              <w:t xml:space="preserve"> and who can contribute. With meaningful equal partnerships, cross-sector collaboration and best practice, we can address a myriad of local challenges. We are committed to lasting and sustainable relationships with the voluntary and community sector.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A5C6A" id="_x0000_t202" coordsize="21600,21600" o:spt="202" path="m,l,21600r21600,l21600,xe">
                <v:stroke joinstyle="miter"/>
                <v:path gradientshapeok="t" o:connecttype="rect"/>
              </v:shapetype>
              <v:shape id="Text Box 2" o:spid="_x0000_s1026" type="#_x0000_t202" style="position:absolute;left:0;text-align:left;margin-left:-2.25pt;margin-top:51.9pt;width:48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A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BaLxXKF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">
                <v:textbox style="mso-fit-shape-to-text:t">
                  <w:txbxContent>
                    <w:p w14:paraId="3101EAF9" w14:textId="77777777" w:rsidR="00CE6A48" w:rsidRPr="00CE6A48" w:rsidRDefault="00CE6A48" w:rsidP="00CE6A48">
                      <w:pPr>
                        <w:rPr>
                          <w:rFonts w:ascii="Arial" w:hAnsi="Arial" w:cs="Arial"/>
                          <w:i/>
                          <w:sz w:val="24"/>
                        </w:rPr>
                      </w:pPr>
                      <w:r w:rsidRPr="00CE6A48">
                        <w:rPr>
                          <w:rFonts w:ascii="Arial" w:hAnsi="Arial" w:cs="Arial"/>
                          <w:i/>
                          <w:sz w:val="24"/>
                        </w:rPr>
                        <w:t xml:space="preserve">Our philosophy in Hammersmith &amp; Fulham Council is to enhance civic life by working with and empowering residents to change their own neighbourhoods for the better. We believe that our residents and their community and voluntary organisations can often change things for the better and do it faster than anyone else. </w:t>
                      </w:r>
                    </w:p>
                    <w:p w14:paraId="31A014FF" w14:textId="77777777" w:rsidR="00CE6A48" w:rsidRPr="00CE6A48" w:rsidRDefault="00CE6A48" w:rsidP="00CE6A48">
                      <w:pPr>
                        <w:rPr>
                          <w:rFonts w:ascii="Arial" w:hAnsi="Arial" w:cs="Arial"/>
                          <w:i/>
                          <w:sz w:val="24"/>
                        </w:rPr>
                      </w:pPr>
                    </w:p>
                    <w:p w14:paraId="65523980" w14:textId="77777777" w:rsidR="00CE6A48" w:rsidRPr="00CE6A48" w:rsidRDefault="00CE6A48" w:rsidP="00CE6A48">
                      <w:pPr>
                        <w:rPr>
                          <w:rFonts w:ascii="Arial" w:hAnsi="Arial" w:cs="Arial"/>
                          <w:i/>
                          <w:sz w:val="24"/>
                        </w:rPr>
                      </w:pPr>
                      <w:r w:rsidRPr="00CE6A48">
                        <w:rPr>
                          <w:rFonts w:ascii="Arial" w:hAnsi="Arial" w:cs="Arial"/>
                          <w:i/>
                          <w:sz w:val="24"/>
                        </w:rPr>
                        <w:t xml:space="preserve">We are committed to reforming the Council with our third sector partners, communities and residents to help tackle some of the intrinsic problems facing the borough. We know we’ll succeed if we bring people together and work with them to tackle the barriers that hold us back. This includes supporting people, so everyone has a fair chance to be heard and to take part. </w:t>
                      </w:r>
                    </w:p>
                    <w:p w14:paraId="1E74CC8D" w14:textId="77777777" w:rsidR="00CE6A48" w:rsidRPr="00CE6A48" w:rsidRDefault="00CE6A48" w:rsidP="00CE6A48">
                      <w:pPr>
                        <w:rPr>
                          <w:rFonts w:ascii="Arial" w:hAnsi="Arial" w:cs="Arial"/>
                          <w:i/>
                          <w:sz w:val="24"/>
                        </w:rPr>
                      </w:pPr>
                    </w:p>
                    <w:p w14:paraId="5436197B" w14:textId="01D80A07" w:rsidR="00CE6A48" w:rsidRPr="00CE6A48" w:rsidRDefault="00CE6A48" w:rsidP="00CE6A48">
                      <w:pPr>
                        <w:rPr>
                          <w:rFonts w:ascii="Arial" w:hAnsi="Arial" w:cs="Arial"/>
                          <w:i/>
                          <w:sz w:val="24"/>
                        </w:rPr>
                      </w:pPr>
                      <w:r w:rsidRPr="00CE6A48">
                        <w:rPr>
                          <w:rFonts w:ascii="Arial" w:hAnsi="Arial" w:cs="Arial"/>
                          <w:i/>
                          <w:sz w:val="24"/>
                        </w:rPr>
                        <w:t>As we reframe the relationship with our communities and our residents, we need even better collaboration with our voluntary and community sector. A relationship that focuses on what is needed and who can contribute. With meaningful equal partnerships, cross-sector collaboration and best practice, we can address a myriad of local challenges. We are committed to lasting and sustainable relationships with the voluntary and community sector.</w:t>
                      </w:r>
                    </w:p>
                  </w:txbxContent>
                </v:textbox>
                <w10:wrap type="square"/>
              </v:shape>
            </w:pict>
          </mc:Fallback>
        </mc:AlternateContent>
      </w:r>
      <w:r w:rsidR="003B35EC" w:rsidRPr="00AA0654">
        <w:rPr>
          <w:rFonts w:ascii="Arial" w:hAnsi="Arial" w:cs="Arial"/>
          <w:color w:val="000000" w:themeColor="text1"/>
          <w:sz w:val="24"/>
          <w:szCs w:val="24"/>
        </w:rPr>
        <w:t>In October 2019, the Council</w:t>
      </w:r>
      <w:r w:rsidR="000A4B42" w:rsidRPr="00AA0654">
        <w:rPr>
          <w:rFonts w:ascii="Arial" w:hAnsi="Arial" w:cs="Arial"/>
          <w:color w:val="000000" w:themeColor="text1"/>
          <w:sz w:val="24"/>
          <w:szCs w:val="24"/>
        </w:rPr>
        <w:t xml:space="preserve"> agreed</w:t>
      </w:r>
      <w:r w:rsidR="003B35EC" w:rsidRPr="00AA0654">
        <w:rPr>
          <w:rFonts w:ascii="Arial" w:hAnsi="Arial" w:cs="Arial"/>
          <w:color w:val="000000" w:themeColor="text1"/>
          <w:sz w:val="24"/>
          <w:szCs w:val="24"/>
        </w:rPr>
        <w:t xml:space="preserve"> an</w:t>
      </w:r>
      <w:r w:rsidR="003B35EC" w:rsidRPr="00AA0654">
        <w:rPr>
          <w:rFonts w:ascii="Arial" w:hAnsi="Arial" w:cs="Arial"/>
          <w:color w:val="000000"/>
          <w:sz w:val="24"/>
          <w:szCs w:val="24"/>
        </w:rPr>
        <w:t xml:space="preserve"> ambition statement, as part of </w:t>
      </w:r>
      <w:r w:rsidR="00FF3872" w:rsidRPr="00AA0654">
        <w:rPr>
          <w:rFonts w:ascii="Arial" w:hAnsi="Arial" w:cs="Arial"/>
          <w:color w:val="000000"/>
          <w:sz w:val="24"/>
          <w:szCs w:val="24"/>
        </w:rPr>
        <w:t>a report called “Developing our relationship with the voluntary and community sector</w:t>
      </w:r>
      <w:r w:rsidR="00997D0D" w:rsidRPr="00AA0654">
        <w:rPr>
          <w:rFonts w:ascii="Arial" w:hAnsi="Arial" w:cs="Arial"/>
          <w:color w:val="000000"/>
          <w:sz w:val="24"/>
          <w:szCs w:val="24"/>
        </w:rPr>
        <w:t>”</w:t>
      </w:r>
      <w:r w:rsidR="00FF3872" w:rsidRPr="00AA0654">
        <w:rPr>
          <w:rFonts w:ascii="Arial" w:hAnsi="Arial" w:cs="Arial"/>
          <w:color w:val="000000"/>
          <w:sz w:val="24"/>
          <w:szCs w:val="24"/>
        </w:rPr>
        <w:t xml:space="preserve">. </w:t>
      </w:r>
      <w:r w:rsidR="000A4B42" w:rsidRPr="00AA0654">
        <w:rPr>
          <w:rFonts w:ascii="Arial" w:hAnsi="Arial" w:cs="Arial"/>
          <w:color w:val="000000"/>
          <w:sz w:val="24"/>
          <w:szCs w:val="24"/>
        </w:rPr>
        <w:t>To quote:</w:t>
      </w:r>
    </w:p>
    <w:p w14:paraId="5F6F0085" w14:textId="3065004E" w:rsidR="00997D0D" w:rsidRDefault="00997D0D" w:rsidP="003B35EC">
      <w:pPr>
        <w:rPr>
          <w:rFonts w:ascii="Arial" w:hAnsi="Arial" w:cs="Arial"/>
          <w:color w:val="000000"/>
          <w:sz w:val="24"/>
          <w:szCs w:val="24"/>
        </w:rPr>
      </w:pPr>
    </w:p>
    <w:p w14:paraId="024FC41E" w14:textId="222298C7" w:rsidR="00764818" w:rsidRDefault="00B118E1" w:rsidP="00B118E1">
      <w:pPr>
        <w:rPr>
          <w:rFonts w:ascii="Arial" w:hAnsi="Arial" w:cs="Arial"/>
          <w:color w:val="000000" w:themeColor="text1"/>
          <w:kern w:val="24"/>
          <w:sz w:val="24"/>
          <w:szCs w:val="24"/>
        </w:rPr>
      </w:pPr>
      <w:r w:rsidRPr="00CE6A48">
        <w:rPr>
          <w:rFonts w:ascii="Arial" w:hAnsi="Arial" w:cs="Arial"/>
          <w:noProof/>
          <w:color w:val="000000" w:themeColor="text1"/>
          <w:kern w:val="24"/>
          <w:sz w:val="24"/>
          <w:szCs w:val="24"/>
          <w:lang w:eastAsia="en-GB"/>
        </w:rPr>
        <mc:AlternateContent>
          <mc:Choice Requires="wps">
            <w:drawing>
              <wp:anchor distT="45720" distB="45720" distL="114300" distR="114300" simplePos="0" relativeHeight="251661312" behindDoc="0" locked="0" layoutInCell="1" allowOverlap="1" wp14:anchorId="6CED6407" wp14:editId="6ECCEF32">
                <wp:simplePos x="0" y="0"/>
                <wp:positionH relativeFrom="column">
                  <wp:posOffset>-28575</wp:posOffset>
                </wp:positionH>
                <wp:positionV relativeFrom="paragraph">
                  <wp:posOffset>2097405</wp:posOffset>
                </wp:positionV>
                <wp:extent cx="6057900" cy="1019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19175"/>
                        </a:xfrm>
                        <a:prstGeom prst="rect">
                          <a:avLst/>
                        </a:prstGeom>
                        <a:solidFill>
                          <a:srgbClr val="FFFF99"/>
                        </a:solidFill>
                        <a:ln w="9525">
                          <a:solidFill>
                            <a:srgbClr val="000000"/>
                          </a:solidFill>
                          <a:miter lim="800000"/>
                          <a:headEnd/>
                          <a:tailEnd/>
                        </a:ln>
                      </wps:spPr>
                      <wps:txbx>
                        <w:txbxContent>
                          <w:p w14:paraId="328FD692" w14:textId="62A08991" w:rsidR="00CE6A48" w:rsidRDefault="00CE6A48">
                            <w:r>
                              <w:rPr>
                                <w:rFonts w:ascii="Arial" w:hAnsi="Arial" w:cs="Arial"/>
                                <w:color w:val="000000" w:themeColor="text1"/>
                                <w:kern w:val="24"/>
                                <w:sz w:val="24"/>
                                <w:szCs w:val="24"/>
                              </w:rPr>
                              <w:t>An example of what this work can look like in practice is coproduction with Disabled residents to design and redevelop the new Civic Campus, the coproduction of the council’s Independent Living Statement, which will drive transformation across all council services</w:t>
                            </w:r>
                            <w:proofErr w:type="gramStart"/>
                            <w:r>
                              <w:rPr>
                                <w:rFonts w:ascii="Arial" w:hAnsi="Arial" w:cs="Arial"/>
                                <w:color w:val="000000" w:themeColor="text1"/>
                                <w:kern w:val="24"/>
                                <w:sz w:val="24"/>
                                <w:szCs w:val="24"/>
                              </w:rPr>
                              <w:t>..</w:t>
                            </w:r>
                            <w:proofErr w:type="gramEnd"/>
                            <w:r>
                              <w:rPr>
                                <w:rFonts w:ascii="Arial" w:hAnsi="Arial" w:cs="Arial"/>
                                <w:color w:val="000000" w:themeColor="text1"/>
                                <w:kern w:val="24"/>
                                <w:sz w:val="24"/>
                                <w:szCs w:val="24"/>
                              </w:rPr>
                              <w:t xml:space="preserve"> Details </w:t>
                            </w:r>
                            <w:proofErr w:type="gramStart"/>
                            <w:r>
                              <w:rPr>
                                <w:rFonts w:ascii="Arial" w:hAnsi="Arial" w:cs="Arial"/>
                                <w:color w:val="000000" w:themeColor="text1"/>
                                <w:kern w:val="24"/>
                                <w:sz w:val="24"/>
                                <w:szCs w:val="24"/>
                              </w:rPr>
                              <w:t>can be found</w:t>
                            </w:r>
                            <w:proofErr w:type="gramEnd"/>
                            <w:r>
                              <w:rPr>
                                <w:rFonts w:ascii="Arial" w:hAnsi="Arial" w:cs="Arial"/>
                                <w:color w:val="000000" w:themeColor="text1"/>
                                <w:kern w:val="24"/>
                                <w:sz w:val="24"/>
                                <w:szCs w:val="24"/>
                              </w:rPr>
                              <w:t xml:space="preserve"> here:  </w:t>
                            </w:r>
                            <w:hyperlink r:id="rId10" w:history="1">
                              <w:r w:rsidRPr="00132C52">
                                <w:rPr>
                                  <w:rStyle w:val="Hyperlink"/>
                                  <w:rFonts w:ascii="Arial" w:hAnsi="Arial" w:cs="Arial"/>
                                  <w:kern w:val="24"/>
                                  <w:sz w:val="24"/>
                                  <w:szCs w:val="24"/>
                                </w:rPr>
                                <w:t>https://livingindependently.lbhf.gov.uk/strategies-and-reports/independent-living-h-f-vision-statement/</w:t>
                              </w:r>
                            </w:hyperlink>
                            <w:r>
                              <w:rPr>
                                <w:rFonts w:ascii="Arial" w:hAnsi="Arial" w:cs="Arial"/>
                                <w:color w:val="000000" w:themeColor="text1"/>
                                <w:kern w:val="24"/>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D6407" id="_x0000_t202" coordsize="21600,21600" o:spt="202" path="m,l,21600r21600,l21600,xe">
                <v:stroke joinstyle="miter"/>
                <v:path gradientshapeok="t" o:connecttype="rect"/>
              </v:shapetype>
              <v:shape id="_x0000_s1027" type="#_x0000_t202" style="position:absolute;margin-left:-2.25pt;margin-top:165.15pt;width:477pt;height: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" fillcolor="#ff9">
                <v:textbox>
                  <w:txbxContent>
                    <w:p w14:paraId="328FD692" w14:textId="62A08991" w:rsidR="00CE6A48" w:rsidRDefault="00CE6A48">
                      <w:r>
                        <w:rPr>
                          <w:rFonts w:ascii="Arial" w:hAnsi="Arial" w:cs="Arial"/>
                          <w:color w:val="000000" w:themeColor="text1"/>
                          <w:kern w:val="24"/>
                          <w:sz w:val="24"/>
                          <w:szCs w:val="24"/>
                        </w:rPr>
                        <w:t>An example of what this work can look like in practice is coproduction with Disabled residents to design and redevelop the new Civic Campus, the coproduction of the council’s Independent Living Statement, which will drive transformation across all council services</w:t>
                      </w:r>
                      <w:proofErr w:type="gramStart"/>
                      <w:r>
                        <w:rPr>
                          <w:rFonts w:ascii="Arial" w:hAnsi="Arial" w:cs="Arial"/>
                          <w:color w:val="000000" w:themeColor="text1"/>
                          <w:kern w:val="24"/>
                          <w:sz w:val="24"/>
                          <w:szCs w:val="24"/>
                        </w:rPr>
                        <w:t>..</w:t>
                      </w:r>
                      <w:proofErr w:type="gramEnd"/>
                      <w:r>
                        <w:rPr>
                          <w:rFonts w:ascii="Arial" w:hAnsi="Arial" w:cs="Arial"/>
                          <w:color w:val="000000" w:themeColor="text1"/>
                          <w:kern w:val="24"/>
                          <w:sz w:val="24"/>
                          <w:szCs w:val="24"/>
                        </w:rPr>
                        <w:t xml:space="preserve"> Details </w:t>
                      </w:r>
                      <w:proofErr w:type="gramStart"/>
                      <w:r>
                        <w:rPr>
                          <w:rFonts w:ascii="Arial" w:hAnsi="Arial" w:cs="Arial"/>
                          <w:color w:val="000000" w:themeColor="text1"/>
                          <w:kern w:val="24"/>
                          <w:sz w:val="24"/>
                          <w:szCs w:val="24"/>
                        </w:rPr>
                        <w:t>can be found</w:t>
                      </w:r>
                      <w:proofErr w:type="gramEnd"/>
                      <w:r>
                        <w:rPr>
                          <w:rFonts w:ascii="Arial" w:hAnsi="Arial" w:cs="Arial"/>
                          <w:color w:val="000000" w:themeColor="text1"/>
                          <w:kern w:val="24"/>
                          <w:sz w:val="24"/>
                          <w:szCs w:val="24"/>
                        </w:rPr>
                        <w:t xml:space="preserve"> here:  </w:t>
                      </w:r>
                      <w:hyperlink r:id="rId11" w:history="1">
                        <w:r w:rsidRPr="00132C52">
                          <w:rPr>
                            <w:rStyle w:val="Hyperlink"/>
                            <w:rFonts w:ascii="Arial" w:hAnsi="Arial" w:cs="Arial"/>
                            <w:kern w:val="24"/>
                            <w:sz w:val="24"/>
                            <w:szCs w:val="24"/>
                          </w:rPr>
                          <w:t>https://livingindependently.lbhf.gov.uk/strategies-and-reports/independent-living-h-f-vision-statement/</w:t>
                        </w:r>
                      </w:hyperlink>
                      <w:r>
                        <w:rPr>
                          <w:rFonts w:ascii="Arial" w:hAnsi="Arial" w:cs="Arial"/>
                          <w:color w:val="000000" w:themeColor="text1"/>
                          <w:kern w:val="24"/>
                          <w:sz w:val="24"/>
                          <w:szCs w:val="24"/>
                        </w:rPr>
                        <w:t xml:space="preserve"> </w:t>
                      </w:r>
                    </w:p>
                  </w:txbxContent>
                </v:textbox>
                <w10:wrap type="square"/>
              </v:shape>
            </w:pict>
          </mc:Fallback>
        </mc:AlternateContent>
      </w:r>
      <w:r w:rsidR="00EB1FDF">
        <w:rPr>
          <w:rFonts w:ascii="Arial" w:hAnsi="Arial" w:cs="Arial"/>
          <w:color w:val="000000" w:themeColor="text1"/>
          <w:sz w:val="24"/>
          <w:szCs w:val="24"/>
        </w:rPr>
        <w:t xml:space="preserve">This statement still stands. </w:t>
      </w:r>
      <w:r w:rsidR="00420024">
        <w:rPr>
          <w:rFonts w:ascii="Arial" w:hAnsi="Arial" w:cs="Arial"/>
          <w:color w:val="000000" w:themeColor="text1"/>
          <w:sz w:val="24"/>
          <w:szCs w:val="24"/>
        </w:rPr>
        <w:t>Our</w:t>
      </w:r>
      <w:r w:rsidR="00764818" w:rsidRPr="0004558A">
        <w:rPr>
          <w:rFonts w:ascii="Arial" w:hAnsi="Arial" w:cs="Arial"/>
          <w:color w:val="000000" w:themeColor="text1"/>
          <w:sz w:val="24"/>
          <w:szCs w:val="24"/>
        </w:rPr>
        <w:t xml:space="preserve"> Council wants to renew, refresh and improve the way it works with the local voluntary sector.</w:t>
      </w:r>
      <w:r w:rsidR="00FE5448" w:rsidRPr="0004558A">
        <w:rPr>
          <w:rFonts w:ascii="Arial" w:hAnsi="Arial" w:cs="Arial"/>
          <w:color w:val="000000" w:themeColor="text1"/>
          <w:sz w:val="24"/>
          <w:szCs w:val="24"/>
        </w:rPr>
        <w:t xml:space="preserve"> </w:t>
      </w:r>
      <w:r w:rsidR="00CC01FA">
        <w:rPr>
          <w:rFonts w:ascii="Arial" w:hAnsi="Arial" w:cs="Arial"/>
          <w:color w:val="000000" w:themeColor="text1"/>
          <w:sz w:val="24"/>
          <w:szCs w:val="24"/>
        </w:rPr>
        <w:t>Early work on this commitment had already got underway and</w:t>
      </w:r>
      <w:r>
        <w:rPr>
          <w:rFonts w:ascii="Arial" w:hAnsi="Arial" w:cs="Arial"/>
          <w:color w:val="000000" w:themeColor="text1"/>
          <w:sz w:val="24"/>
          <w:szCs w:val="24"/>
        </w:rPr>
        <w:t xml:space="preserve"> then</w:t>
      </w:r>
      <w:proofErr w:type="gramStart"/>
      <w:r w:rsidR="002E58BC" w:rsidRPr="0004558A">
        <w:rPr>
          <w:rFonts w:ascii="Arial" w:hAnsi="Arial" w:cs="Arial"/>
          <w:color w:val="000000" w:themeColor="text1"/>
          <w:sz w:val="24"/>
          <w:szCs w:val="24"/>
        </w:rPr>
        <w:t>,  the</w:t>
      </w:r>
      <w:proofErr w:type="gramEnd"/>
      <w:r w:rsidR="002E58BC" w:rsidRPr="0004558A">
        <w:rPr>
          <w:rFonts w:ascii="Arial" w:hAnsi="Arial" w:cs="Arial"/>
          <w:color w:val="000000" w:themeColor="text1"/>
          <w:sz w:val="24"/>
          <w:szCs w:val="24"/>
        </w:rPr>
        <w:t xml:space="preserve"> </w:t>
      </w:r>
      <w:r w:rsidR="00542845">
        <w:rPr>
          <w:rFonts w:ascii="Arial" w:hAnsi="Arial" w:cs="Arial"/>
          <w:color w:val="000000" w:themeColor="text1"/>
          <w:sz w:val="24"/>
          <w:szCs w:val="24"/>
        </w:rPr>
        <w:t xml:space="preserve">Covid 19 </w:t>
      </w:r>
      <w:r w:rsidR="002E58BC" w:rsidRPr="0004558A">
        <w:rPr>
          <w:rFonts w:ascii="Arial" w:hAnsi="Arial" w:cs="Arial"/>
          <w:color w:val="000000" w:themeColor="text1"/>
          <w:sz w:val="24"/>
          <w:szCs w:val="24"/>
        </w:rPr>
        <w:t>pandemic</w:t>
      </w:r>
      <w:r w:rsidR="00CC01FA">
        <w:rPr>
          <w:rFonts w:ascii="Arial" w:hAnsi="Arial" w:cs="Arial"/>
          <w:color w:val="000000" w:themeColor="text1"/>
          <w:sz w:val="24"/>
          <w:szCs w:val="24"/>
        </w:rPr>
        <w:t xml:space="preserve"> hit and</w:t>
      </w:r>
      <w:r w:rsidR="00835E7E" w:rsidRPr="0004558A">
        <w:rPr>
          <w:rFonts w:ascii="Arial" w:hAnsi="Arial" w:cs="Arial"/>
          <w:color w:val="000000" w:themeColor="text1"/>
          <w:sz w:val="24"/>
          <w:szCs w:val="24"/>
        </w:rPr>
        <w:t xml:space="preserve"> </w:t>
      </w:r>
      <w:r w:rsidR="004A7F76">
        <w:rPr>
          <w:rFonts w:ascii="Arial" w:hAnsi="Arial" w:cs="Arial"/>
          <w:color w:val="000000" w:themeColor="text1"/>
          <w:sz w:val="24"/>
          <w:szCs w:val="24"/>
        </w:rPr>
        <w:t xml:space="preserve">delayed some </w:t>
      </w:r>
      <w:r w:rsidR="00835E7E" w:rsidRPr="0004558A">
        <w:rPr>
          <w:rFonts w:ascii="Arial" w:hAnsi="Arial" w:cs="Arial"/>
          <w:color w:val="000000" w:themeColor="text1"/>
          <w:sz w:val="24"/>
          <w:szCs w:val="24"/>
        </w:rPr>
        <w:t>developments and changed the way we work in many unexpected ways.</w:t>
      </w:r>
      <w:r w:rsidR="00CC01FA">
        <w:rPr>
          <w:rFonts w:ascii="Arial" w:hAnsi="Arial" w:cs="Arial"/>
          <w:color w:val="000000" w:themeColor="text1"/>
          <w:sz w:val="24"/>
          <w:szCs w:val="24"/>
        </w:rPr>
        <w:t xml:space="preserve"> As we come out of the pandemic, the council is keen to build on the surge in community activity and the huge efforts made by community sector organisations to support residents and to response proactively to challenges coming out of the pandemic</w:t>
      </w:r>
      <w:proofErr w:type="gramStart"/>
      <w:r w:rsidR="00CC01FA">
        <w:rPr>
          <w:rFonts w:ascii="Arial" w:hAnsi="Arial" w:cs="Arial"/>
          <w:color w:val="000000" w:themeColor="text1"/>
          <w:sz w:val="24"/>
          <w:szCs w:val="24"/>
        </w:rPr>
        <w:t>.</w:t>
      </w:r>
      <w:r w:rsidR="00083701" w:rsidRPr="0004558A">
        <w:rPr>
          <w:rFonts w:ascii="Arial" w:hAnsi="Arial" w:cs="Arial"/>
          <w:color w:val="000000" w:themeColor="text1"/>
          <w:sz w:val="24"/>
          <w:szCs w:val="24"/>
        </w:rPr>
        <w:t>.</w:t>
      </w:r>
      <w:proofErr w:type="gramEnd"/>
      <w:r w:rsidR="0004558A" w:rsidRPr="0004558A">
        <w:rPr>
          <w:rFonts w:ascii="Arial" w:hAnsi="Arial" w:cs="Arial"/>
          <w:color w:val="000000" w:themeColor="text1"/>
          <w:kern w:val="24"/>
          <w:sz w:val="24"/>
          <w:szCs w:val="24"/>
        </w:rPr>
        <w:t xml:space="preserve"> Hammersmith &amp; Fulham Council</w:t>
      </w:r>
      <w:r w:rsidR="00CC01FA">
        <w:rPr>
          <w:rFonts w:ascii="Arial" w:hAnsi="Arial" w:cs="Arial"/>
          <w:color w:val="000000" w:themeColor="text1"/>
          <w:kern w:val="24"/>
          <w:sz w:val="24"/>
          <w:szCs w:val="24"/>
        </w:rPr>
        <w:t xml:space="preserve"> remains</w:t>
      </w:r>
      <w:r w:rsidR="0004558A" w:rsidRPr="0004558A">
        <w:rPr>
          <w:rFonts w:ascii="Arial" w:hAnsi="Arial" w:cs="Arial"/>
          <w:color w:val="000000" w:themeColor="text1"/>
          <w:kern w:val="24"/>
          <w:sz w:val="24"/>
          <w:szCs w:val="24"/>
        </w:rPr>
        <w:t xml:space="preserve"> committed to working with residents</w:t>
      </w:r>
      <w:r w:rsidR="00CC01FA">
        <w:rPr>
          <w:rFonts w:ascii="Arial" w:hAnsi="Arial" w:cs="Arial"/>
          <w:color w:val="000000" w:themeColor="text1"/>
          <w:kern w:val="24"/>
          <w:sz w:val="24"/>
          <w:szCs w:val="24"/>
        </w:rPr>
        <w:t xml:space="preserve"> and community sector organisations</w:t>
      </w:r>
      <w:r w:rsidR="0004558A" w:rsidRPr="0004558A">
        <w:rPr>
          <w:rFonts w:ascii="Arial" w:hAnsi="Arial" w:cs="Arial"/>
          <w:color w:val="000000" w:themeColor="text1"/>
          <w:kern w:val="24"/>
          <w:sz w:val="24"/>
          <w:szCs w:val="24"/>
        </w:rPr>
        <w:t xml:space="preserve"> when developing ideas, policy and solutions</w:t>
      </w:r>
      <w:r w:rsidR="007D751D">
        <w:rPr>
          <w:rFonts w:ascii="Arial" w:hAnsi="Arial" w:cs="Arial"/>
          <w:color w:val="000000" w:themeColor="text1"/>
          <w:kern w:val="24"/>
          <w:sz w:val="24"/>
          <w:szCs w:val="24"/>
        </w:rPr>
        <w:t xml:space="preserve">, and wants to implement the </w:t>
      </w:r>
      <w:r w:rsidR="00136DC9">
        <w:rPr>
          <w:rFonts w:ascii="Arial" w:hAnsi="Arial" w:cs="Arial"/>
          <w:color w:val="000000" w:themeColor="text1"/>
          <w:kern w:val="24"/>
          <w:sz w:val="24"/>
          <w:szCs w:val="24"/>
        </w:rPr>
        <w:t>council commitment ‘doing things with resident not to them’ through</w:t>
      </w:r>
      <w:r w:rsidR="00E608FD">
        <w:rPr>
          <w:rFonts w:ascii="Arial" w:hAnsi="Arial" w:cs="Arial"/>
          <w:color w:val="000000" w:themeColor="text1"/>
          <w:kern w:val="24"/>
          <w:sz w:val="24"/>
          <w:szCs w:val="24"/>
        </w:rPr>
        <w:t xml:space="preserve"> co-production.</w:t>
      </w:r>
    </w:p>
    <w:p w14:paraId="389F915B" w14:textId="04BB57C3" w:rsidR="00CE6A48" w:rsidRDefault="00CE6A48" w:rsidP="00CE6A48">
      <w:pPr>
        <w:ind w:left="720"/>
        <w:rPr>
          <w:rFonts w:ascii="Arial" w:hAnsi="Arial" w:cs="Arial"/>
          <w:color w:val="000000" w:themeColor="text1"/>
          <w:kern w:val="24"/>
          <w:sz w:val="24"/>
          <w:szCs w:val="24"/>
        </w:rPr>
      </w:pPr>
    </w:p>
    <w:p w14:paraId="0E26C051" w14:textId="74AFB22C" w:rsidR="00136DC9" w:rsidRDefault="00420024" w:rsidP="0061292F">
      <w:pPr>
        <w:pStyle w:val="ListParagraph"/>
        <w:numPr>
          <w:ilvl w:val="1"/>
          <w:numId w:val="9"/>
        </w:numPr>
        <w:rPr>
          <w:rFonts w:asciiTheme="minorHAnsi" w:hAnsiTheme="minorHAnsi" w:cstheme="minorHAnsi"/>
          <w:sz w:val="24"/>
          <w:szCs w:val="24"/>
        </w:rPr>
      </w:pPr>
      <w:bookmarkStart w:id="0" w:name="_GoBack"/>
      <w:bookmarkEnd w:id="0"/>
      <w:r w:rsidRPr="0061292F">
        <w:rPr>
          <w:rFonts w:asciiTheme="minorHAnsi" w:hAnsiTheme="minorHAnsi" w:cstheme="minorHAnsi"/>
          <w:sz w:val="24"/>
          <w:szCs w:val="24"/>
        </w:rPr>
        <w:lastRenderedPageBreak/>
        <w:t xml:space="preserve">H&amp;F </w:t>
      </w:r>
      <w:r w:rsidR="00136DC9">
        <w:rPr>
          <w:rFonts w:asciiTheme="minorHAnsi" w:hAnsiTheme="minorHAnsi" w:cstheme="minorHAnsi"/>
          <w:sz w:val="24"/>
          <w:szCs w:val="24"/>
        </w:rPr>
        <w:t xml:space="preserve">has six strategic </w:t>
      </w:r>
      <w:r w:rsidRPr="0061292F">
        <w:rPr>
          <w:rFonts w:asciiTheme="minorHAnsi" w:hAnsiTheme="minorHAnsi" w:cstheme="minorHAnsi"/>
          <w:sz w:val="24"/>
          <w:szCs w:val="24"/>
        </w:rPr>
        <w:t xml:space="preserve"> priorities </w:t>
      </w:r>
      <w:r w:rsidR="00136DC9">
        <w:rPr>
          <w:rFonts w:asciiTheme="minorHAnsi" w:hAnsiTheme="minorHAnsi" w:cstheme="minorHAnsi"/>
          <w:sz w:val="24"/>
          <w:szCs w:val="24"/>
        </w:rPr>
        <w:t>that reflect our vision</w:t>
      </w:r>
    </w:p>
    <w:p w14:paraId="62AB0D30" w14:textId="02F17BE6" w:rsidR="00420024" w:rsidRPr="0061292F" w:rsidRDefault="0051249A" w:rsidP="00CE6A48">
      <w:pPr>
        <w:pStyle w:val="ListParagraph"/>
        <w:ind w:left="1080"/>
        <w:rPr>
          <w:rFonts w:asciiTheme="minorHAnsi" w:hAnsiTheme="minorHAnsi" w:cstheme="minorHAnsi"/>
          <w:sz w:val="24"/>
          <w:szCs w:val="24"/>
        </w:rPr>
      </w:pPr>
      <w:r w:rsidRPr="0061292F">
        <w:rPr>
          <w:rFonts w:asciiTheme="minorHAnsi" w:hAnsiTheme="minorHAnsi" w:cstheme="minorHAnsi"/>
          <w:sz w:val="24"/>
          <w:szCs w:val="24"/>
        </w:rPr>
        <w:t xml:space="preserve"> They are</w:t>
      </w:r>
      <w:r w:rsidR="005B0A77" w:rsidRPr="0061292F">
        <w:rPr>
          <w:rFonts w:asciiTheme="minorHAnsi" w:hAnsiTheme="minorHAnsi" w:cstheme="minorHAnsi"/>
          <w:sz w:val="24"/>
          <w:szCs w:val="24"/>
        </w:rPr>
        <w:t>:</w:t>
      </w:r>
    </w:p>
    <w:p w14:paraId="5FED3DB2" w14:textId="568D7EDA" w:rsidR="00420024" w:rsidRPr="0051249A" w:rsidRDefault="0020774C" w:rsidP="0051249A">
      <w:pPr>
        <w:pStyle w:val="ListParagraph"/>
        <w:numPr>
          <w:ilvl w:val="0"/>
          <w:numId w:val="5"/>
        </w:numPr>
        <w:rPr>
          <w:rFonts w:asciiTheme="minorHAnsi" w:hAnsiTheme="minorHAnsi" w:cstheme="minorHAnsi"/>
          <w:sz w:val="24"/>
          <w:szCs w:val="24"/>
        </w:rPr>
      </w:pPr>
      <w:r w:rsidRPr="0051249A">
        <w:rPr>
          <w:rFonts w:asciiTheme="minorHAnsi" w:hAnsiTheme="minorHAnsi" w:cstheme="minorHAnsi"/>
          <w:sz w:val="24"/>
          <w:szCs w:val="24"/>
        </w:rPr>
        <w:t xml:space="preserve">Building shared prosperity </w:t>
      </w:r>
    </w:p>
    <w:p w14:paraId="51E70B70" w14:textId="3420F579" w:rsidR="00420024" w:rsidRPr="0051249A" w:rsidRDefault="0020774C" w:rsidP="0051249A">
      <w:pPr>
        <w:pStyle w:val="ListParagraph"/>
        <w:numPr>
          <w:ilvl w:val="0"/>
          <w:numId w:val="5"/>
        </w:numPr>
        <w:rPr>
          <w:rFonts w:asciiTheme="minorHAnsi" w:hAnsiTheme="minorHAnsi" w:cstheme="minorHAnsi"/>
          <w:sz w:val="24"/>
          <w:szCs w:val="24"/>
        </w:rPr>
      </w:pPr>
      <w:r w:rsidRPr="0051249A">
        <w:rPr>
          <w:rFonts w:asciiTheme="minorHAnsi" w:hAnsiTheme="minorHAnsi" w:cstheme="minorHAnsi"/>
          <w:sz w:val="24"/>
          <w:szCs w:val="24"/>
        </w:rPr>
        <w:t xml:space="preserve">Doing things with residents not to them </w:t>
      </w:r>
    </w:p>
    <w:p w14:paraId="73129738" w14:textId="7D151D5A" w:rsidR="00420024" w:rsidRPr="0051249A" w:rsidRDefault="0020774C" w:rsidP="0051249A">
      <w:pPr>
        <w:pStyle w:val="ListParagraph"/>
        <w:numPr>
          <w:ilvl w:val="0"/>
          <w:numId w:val="5"/>
        </w:numPr>
        <w:rPr>
          <w:rFonts w:asciiTheme="minorHAnsi" w:hAnsiTheme="minorHAnsi" w:cstheme="minorHAnsi"/>
          <w:sz w:val="24"/>
          <w:szCs w:val="24"/>
        </w:rPr>
      </w:pPr>
      <w:r w:rsidRPr="0051249A">
        <w:rPr>
          <w:rFonts w:asciiTheme="minorHAnsi" w:hAnsiTheme="minorHAnsi" w:cstheme="minorHAnsi"/>
          <w:sz w:val="24"/>
          <w:szCs w:val="24"/>
        </w:rPr>
        <w:t xml:space="preserve">Taking pride in Hammersmith &amp; Fulham </w:t>
      </w:r>
    </w:p>
    <w:p w14:paraId="58ADA83B" w14:textId="50FE61CF" w:rsidR="00420024" w:rsidRPr="0051249A" w:rsidRDefault="0020774C" w:rsidP="0051249A">
      <w:pPr>
        <w:pStyle w:val="ListParagraph"/>
        <w:numPr>
          <w:ilvl w:val="0"/>
          <w:numId w:val="5"/>
        </w:numPr>
        <w:rPr>
          <w:rFonts w:asciiTheme="minorHAnsi" w:hAnsiTheme="minorHAnsi" w:cstheme="minorHAnsi"/>
          <w:sz w:val="24"/>
          <w:szCs w:val="24"/>
        </w:rPr>
      </w:pPr>
      <w:r w:rsidRPr="0051249A">
        <w:rPr>
          <w:rFonts w:asciiTheme="minorHAnsi" w:hAnsiTheme="minorHAnsi" w:cstheme="minorHAnsi"/>
          <w:sz w:val="24"/>
          <w:szCs w:val="24"/>
        </w:rPr>
        <w:t xml:space="preserve">Creating a compassionate council </w:t>
      </w:r>
    </w:p>
    <w:p w14:paraId="48FC3C96" w14:textId="59A89957" w:rsidR="0020774C" w:rsidRPr="0051249A" w:rsidRDefault="0020774C" w:rsidP="0051249A">
      <w:pPr>
        <w:pStyle w:val="ListParagraph"/>
        <w:numPr>
          <w:ilvl w:val="0"/>
          <w:numId w:val="5"/>
        </w:numPr>
        <w:rPr>
          <w:rFonts w:asciiTheme="minorHAnsi" w:hAnsiTheme="minorHAnsi" w:cstheme="minorHAnsi"/>
          <w:color w:val="000000" w:themeColor="text1"/>
          <w:sz w:val="24"/>
          <w:szCs w:val="24"/>
        </w:rPr>
      </w:pPr>
      <w:r w:rsidRPr="0051249A">
        <w:rPr>
          <w:rFonts w:asciiTheme="minorHAnsi" w:hAnsiTheme="minorHAnsi" w:cstheme="minorHAnsi"/>
          <w:sz w:val="24"/>
          <w:szCs w:val="24"/>
        </w:rPr>
        <w:t>Bring ruthlessly financially efficient</w:t>
      </w:r>
    </w:p>
    <w:p w14:paraId="3EC8E712" w14:textId="36FCF21C" w:rsidR="0051249A" w:rsidRPr="0051249A" w:rsidRDefault="0007116E" w:rsidP="0051249A">
      <w:pPr>
        <w:pStyle w:val="ListParagraph"/>
        <w:numPr>
          <w:ilvl w:val="0"/>
          <w:numId w:val="5"/>
        </w:numPr>
        <w:rPr>
          <w:rFonts w:asciiTheme="minorHAnsi" w:hAnsiTheme="minorHAnsi" w:cstheme="minorHAnsi"/>
          <w:color w:val="000000" w:themeColor="text1"/>
          <w:sz w:val="24"/>
          <w:szCs w:val="24"/>
        </w:rPr>
      </w:pPr>
      <w:r>
        <w:rPr>
          <w:rFonts w:asciiTheme="minorHAnsi" w:hAnsiTheme="minorHAnsi" w:cstheme="minorHAnsi"/>
          <w:sz w:val="24"/>
          <w:szCs w:val="24"/>
        </w:rPr>
        <w:t>Rising to the challenge of the climate change and ecological emergency</w:t>
      </w:r>
    </w:p>
    <w:p w14:paraId="6FB09050" w14:textId="7960AA69" w:rsidR="00764818" w:rsidRDefault="00764818" w:rsidP="00E50638">
      <w:pPr>
        <w:rPr>
          <w:rFonts w:ascii="Arial" w:hAnsi="Arial" w:cs="Arial"/>
          <w:color w:val="000000"/>
          <w:sz w:val="24"/>
          <w:szCs w:val="24"/>
        </w:rPr>
      </w:pPr>
    </w:p>
    <w:p w14:paraId="6847DF7A" w14:textId="79FC9883" w:rsidR="00764818" w:rsidRDefault="00CF262A" w:rsidP="0061292F">
      <w:pPr>
        <w:pStyle w:val="ListParagraph"/>
        <w:numPr>
          <w:ilvl w:val="1"/>
          <w:numId w:val="9"/>
        </w:numPr>
        <w:rPr>
          <w:rFonts w:ascii="Arial" w:hAnsi="Arial" w:cs="Arial"/>
          <w:color w:val="000000"/>
          <w:sz w:val="24"/>
          <w:szCs w:val="24"/>
        </w:rPr>
      </w:pPr>
      <w:r>
        <w:rPr>
          <w:rFonts w:ascii="Arial" w:hAnsi="Arial" w:cs="Arial"/>
          <w:color w:val="000000"/>
          <w:sz w:val="24"/>
          <w:szCs w:val="24"/>
        </w:rPr>
        <w:t>R</w:t>
      </w:r>
      <w:r w:rsidR="00136DC9">
        <w:rPr>
          <w:rFonts w:ascii="Arial" w:hAnsi="Arial" w:cs="Arial"/>
          <w:color w:val="000000"/>
          <w:sz w:val="24"/>
          <w:szCs w:val="24"/>
        </w:rPr>
        <w:t>ecently the</w:t>
      </w:r>
      <w:r w:rsidR="005B0A77" w:rsidRPr="0061292F">
        <w:rPr>
          <w:rFonts w:ascii="Arial" w:hAnsi="Arial" w:cs="Arial"/>
          <w:color w:val="000000"/>
          <w:sz w:val="24"/>
          <w:szCs w:val="24"/>
        </w:rPr>
        <w:t xml:space="preserve"> </w:t>
      </w:r>
      <w:r w:rsidR="004C71AE" w:rsidRPr="0061292F">
        <w:rPr>
          <w:rFonts w:ascii="Arial" w:hAnsi="Arial" w:cs="Arial"/>
          <w:color w:val="000000"/>
          <w:sz w:val="24"/>
          <w:szCs w:val="24"/>
        </w:rPr>
        <w:t>admin</w:t>
      </w:r>
      <w:r w:rsidR="00FD4397" w:rsidRPr="0061292F">
        <w:rPr>
          <w:rFonts w:ascii="Arial" w:hAnsi="Arial" w:cs="Arial"/>
          <w:color w:val="000000"/>
          <w:sz w:val="24"/>
          <w:szCs w:val="24"/>
        </w:rPr>
        <w:t xml:space="preserve">istration </w:t>
      </w:r>
      <w:r w:rsidR="00136DC9">
        <w:rPr>
          <w:rFonts w:ascii="Arial" w:hAnsi="Arial" w:cs="Arial"/>
          <w:color w:val="000000"/>
          <w:sz w:val="24"/>
          <w:szCs w:val="24"/>
        </w:rPr>
        <w:t xml:space="preserve">has </w:t>
      </w:r>
      <w:r>
        <w:rPr>
          <w:rFonts w:ascii="Arial" w:hAnsi="Arial" w:cs="Arial"/>
          <w:color w:val="000000"/>
          <w:sz w:val="24"/>
          <w:szCs w:val="24"/>
        </w:rPr>
        <w:t xml:space="preserve">set out </w:t>
      </w:r>
      <w:r w:rsidR="00136DC9">
        <w:rPr>
          <w:rFonts w:ascii="Arial" w:hAnsi="Arial" w:cs="Arial"/>
          <w:color w:val="000000"/>
          <w:sz w:val="24"/>
          <w:szCs w:val="24"/>
        </w:rPr>
        <w:t xml:space="preserve">commitments </w:t>
      </w:r>
      <w:r>
        <w:rPr>
          <w:rFonts w:ascii="Arial" w:hAnsi="Arial" w:cs="Arial"/>
          <w:color w:val="000000"/>
          <w:sz w:val="24"/>
          <w:szCs w:val="24"/>
        </w:rPr>
        <w:t>in</w:t>
      </w:r>
      <w:r w:rsidR="00136DC9">
        <w:rPr>
          <w:rFonts w:ascii="Arial" w:hAnsi="Arial" w:cs="Arial"/>
          <w:color w:val="000000"/>
          <w:sz w:val="24"/>
          <w:szCs w:val="24"/>
        </w:rPr>
        <w:t xml:space="preserve"> its ‘</w:t>
      </w:r>
      <w:hyperlink r:id="rId12" w:history="1">
        <w:r w:rsidR="00136DC9" w:rsidRPr="00CF262A">
          <w:rPr>
            <w:rStyle w:val="Hyperlink"/>
            <w:rFonts w:ascii="Arial" w:hAnsi="Arial" w:cs="Arial"/>
            <w:sz w:val="24"/>
            <w:szCs w:val="24"/>
          </w:rPr>
          <w:t>Rising to the challenges of our time, together’</w:t>
        </w:r>
      </w:hyperlink>
      <w:r w:rsidR="00136DC9" w:rsidRPr="0061292F">
        <w:rPr>
          <w:rFonts w:ascii="Arial" w:hAnsi="Arial" w:cs="Arial"/>
          <w:color w:val="000000"/>
          <w:sz w:val="24"/>
          <w:szCs w:val="24"/>
        </w:rPr>
        <w:t xml:space="preserve"> </w:t>
      </w:r>
      <w:r w:rsidR="00136DC9">
        <w:rPr>
          <w:rFonts w:ascii="Arial" w:hAnsi="Arial" w:cs="Arial"/>
          <w:color w:val="000000"/>
          <w:sz w:val="24"/>
          <w:szCs w:val="24"/>
        </w:rPr>
        <w:t>Manifesto</w:t>
      </w:r>
      <w:r>
        <w:rPr>
          <w:rFonts w:ascii="Arial" w:hAnsi="Arial" w:cs="Arial"/>
          <w:color w:val="000000"/>
          <w:sz w:val="24"/>
          <w:szCs w:val="24"/>
        </w:rPr>
        <w:t xml:space="preserve">, including </w:t>
      </w:r>
      <w:r>
        <w:rPr>
          <w:rFonts w:asciiTheme="majorHAnsi" w:hAnsiTheme="majorHAnsi" w:cstheme="majorHAnsi"/>
          <w:sz w:val="24"/>
          <w:szCs w:val="24"/>
        </w:rPr>
        <w:t>t</w:t>
      </w:r>
      <w:r w:rsidR="009115E3" w:rsidRPr="00BB3E2F">
        <w:rPr>
          <w:rFonts w:asciiTheme="majorHAnsi" w:hAnsiTheme="majorHAnsi" w:cstheme="majorHAnsi"/>
          <w:sz w:val="24"/>
          <w:szCs w:val="24"/>
        </w:rPr>
        <w:t>he co-production of a new, post-pandemic Third Sector Strategy</w:t>
      </w:r>
      <w:r w:rsidR="009F2FEC" w:rsidRPr="00BB3E2F">
        <w:rPr>
          <w:rFonts w:asciiTheme="majorHAnsi" w:hAnsiTheme="majorHAnsi" w:cstheme="majorHAnsi"/>
          <w:sz w:val="24"/>
          <w:szCs w:val="24"/>
        </w:rPr>
        <w:t xml:space="preserve">. </w:t>
      </w:r>
      <w:r w:rsidR="002D7C01">
        <w:rPr>
          <w:rFonts w:asciiTheme="majorHAnsi" w:hAnsiTheme="majorHAnsi" w:cstheme="majorHAnsi"/>
          <w:sz w:val="24"/>
          <w:szCs w:val="24"/>
        </w:rPr>
        <w:t>This</w:t>
      </w:r>
      <w:r w:rsidR="00BB3E2F" w:rsidRPr="00BB3E2F">
        <w:rPr>
          <w:rFonts w:asciiTheme="majorHAnsi" w:hAnsiTheme="majorHAnsi" w:cstheme="majorHAnsi"/>
          <w:color w:val="000000"/>
          <w:sz w:val="24"/>
          <w:szCs w:val="24"/>
        </w:rPr>
        <w:t xml:space="preserve"> shows</w:t>
      </w:r>
      <w:r w:rsidR="00BB3E2F">
        <w:rPr>
          <w:rFonts w:ascii="Arial" w:hAnsi="Arial" w:cs="Arial"/>
          <w:color w:val="000000"/>
          <w:sz w:val="24"/>
          <w:szCs w:val="24"/>
        </w:rPr>
        <w:t xml:space="preserve"> the council’s</w:t>
      </w:r>
      <w:r w:rsidR="00FD4397" w:rsidRPr="0061292F">
        <w:rPr>
          <w:rFonts w:ascii="Arial" w:hAnsi="Arial" w:cs="Arial"/>
          <w:color w:val="000000"/>
          <w:sz w:val="24"/>
          <w:szCs w:val="24"/>
        </w:rPr>
        <w:t xml:space="preserve"> </w:t>
      </w:r>
      <w:r w:rsidR="00136DC9">
        <w:rPr>
          <w:rFonts w:ascii="Arial" w:hAnsi="Arial" w:cs="Arial"/>
          <w:color w:val="000000"/>
          <w:sz w:val="24"/>
          <w:szCs w:val="24"/>
        </w:rPr>
        <w:t>clear and ongoing</w:t>
      </w:r>
      <w:r w:rsidR="00FD4397" w:rsidRPr="0061292F">
        <w:rPr>
          <w:rFonts w:ascii="Arial" w:hAnsi="Arial" w:cs="Arial"/>
          <w:color w:val="000000"/>
          <w:sz w:val="24"/>
          <w:szCs w:val="24"/>
        </w:rPr>
        <w:t xml:space="preserve"> commitment to boost the third</w:t>
      </w:r>
      <w:r w:rsidR="00701A04" w:rsidRPr="0061292F">
        <w:rPr>
          <w:rFonts w:ascii="Arial" w:hAnsi="Arial" w:cs="Arial"/>
          <w:color w:val="000000"/>
          <w:sz w:val="24"/>
          <w:szCs w:val="24"/>
        </w:rPr>
        <w:t xml:space="preserve">/voluntary </w:t>
      </w:r>
      <w:r w:rsidR="00FD4397" w:rsidRPr="0061292F">
        <w:rPr>
          <w:rFonts w:ascii="Arial" w:hAnsi="Arial" w:cs="Arial"/>
          <w:color w:val="000000"/>
          <w:sz w:val="24"/>
          <w:szCs w:val="24"/>
        </w:rPr>
        <w:t>sector</w:t>
      </w:r>
      <w:r w:rsidR="007F3555">
        <w:rPr>
          <w:rFonts w:ascii="Arial" w:hAnsi="Arial" w:cs="Arial"/>
          <w:color w:val="000000"/>
          <w:sz w:val="24"/>
          <w:szCs w:val="24"/>
        </w:rPr>
        <w:t xml:space="preserve"> and </w:t>
      </w:r>
      <w:r w:rsidR="00683418">
        <w:rPr>
          <w:rFonts w:ascii="Arial" w:hAnsi="Arial" w:cs="Arial"/>
          <w:color w:val="000000"/>
          <w:sz w:val="24"/>
          <w:szCs w:val="24"/>
        </w:rPr>
        <w:t xml:space="preserve">promote diversity and </w:t>
      </w:r>
      <w:r w:rsidR="00283392">
        <w:rPr>
          <w:rFonts w:ascii="Arial" w:hAnsi="Arial" w:cs="Arial"/>
          <w:color w:val="000000"/>
          <w:sz w:val="24"/>
          <w:szCs w:val="24"/>
        </w:rPr>
        <w:t>remove barriers to inclusion</w:t>
      </w:r>
      <w:r w:rsidR="00082621">
        <w:rPr>
          <w:rFonts w:ascii="Arial" w:hAnsi="Arial" w:cs="Arial"/>
          <w:color w:val="000000"/>
          <w:sz w:val="24"/>
          <w:szCs w:val="24"/>
        </w:rPr>
        <w:t xml:space="preserve"> wherever possible, by</w:t>
      </w:r>
      <w:r w:rsidR="00283392">
        <w:rPr>
          <w:rFonts w:ascii="Arial" w:hAnsi="Arial" w:cs="Arial"/>
          <w:color w:val="000000"/>
          <w:sz w:val="24"/>
          <w:szCs w:val="24"/>
        </w:rPr>
        <w:t>:</w:t>
      </w:r>
    </w:p>
    <w:p w14:paraId="60154D62" w14:textId="77777777" w:rsidR="007E7FA2" w:rsidRDefault="007E7FA2" w:rsidP="007E7FA2">
      <w:pPr>
        <w:pStyle w:val="ListParagraph"/>
        <w:ind w:left="1080"/>
        <w:rPr>
          <w:rFonts w:ascii="Arial" w:hAnsi="Arial" w:cs="Arial"/>
          <w:color w:val="000000"/>
          <w:sz w:val="24"/>
          <w:szCs w:val="24"/>
        </w:rPr>
      </w:pPr>
    </w:p>
    <w:p w14:paraId="5463C37C" w14:textId="1EB2261B" w:rsidR="00CF262A" w:rsidRDefault="00CF262A" w:rsidP="00CE6A48">
      <w:pPr>
        <w:pStyle w:val="ListParagraph"/>
        <w:numPr>
          <w:ilvl w:val="0"/>
          <w:numId w:val="10"/>
        </w:numPr>
        <w:ind w:left="1080"/>
        <w:rPr>
          <w:rFonts w:ascii="Arial" w:hAnsi="Arial" w:cs="Arial"/>
          <w:color w:val="000000"/>
          <w:sz w:val="24"/>
          <w:szCs w:val="24"/>
        </w:rPr>
      </w:pPr>
      <w:r w:rsidRPr="00CE6A48">
        <w:rPr>
          <w:rFonts w:ascii="Arial" w:hAnsi="Arial" w:cs="Arial"/>
          <w:b/>
          <w:bCs/>
          <w:color w:val="000000"/>
          <w:sz w:val="24"/>
          <w:szCs w:val="24"/>
        </w:rPr>
        <w:t>Building Alliances of Support</w:t>
      </w:r>
      <w:r w:rsidRPr="00CE6A48">
        <w:rPr>
          <w:rFonts w:ascii="Arial" w:hAnsi="Arial" w:cs="Arial"/>
          <w:color w:val="000000"/>
          <w:sz w:val="24"/>
          <w:szCs w:val="24"/>
        </w:rPr>
        <w:t xml:space="preserve"> working with residents, local businesses, third sector organisations and others to find new ways to help people through these difficult times.</w:t>
      </w:r>
      <w:r w:rsidRPr="00CF262A">
        <w:rPr>
          <w:rFonts w:ascii="Arial" w:hAnsi="Arial" w:cs="Arial"/>
          <w:color w:val="000000"/>
          <w:sz w:val="24"/>
          <w:szCs w:val="24"/>
        </w:rPr>
        <w:t xml:space="preserve"> </w:t>
      </w:r>
    </w:p>
    <w:p w14:paraId="05E58AE4" w14:textId="77777777" w:rsidR="00CF262A" w:rsidRDefault="00CF262A" w:rsidP="00CE6A48">
      <w:pPr>
        <w:pStyle w:val="ListParagraph"/>
        <w:ind w:left="1080"/>
        <w:rPr>
          <w:rFonts w:ascii="Arial" w:hAnsi="Arial" w:cs="Arial"/>
          <w:color w:val="000000"/>
          <w:sz w:val="24"/>
          <w:szCs w:val="24"/>
        </w:rPr>
      </w:pPr>
    </w:p>
    <w:p w14:paraId="31EFF36E" w14:textId="22B2079A" w:rsidR="00CF262A" w:rsidRPr="00CE6A48" w:rsidRDefault="00CF262A" w:rsidP="00CE6A48">
      <w:pPr>
        <w:pStyle w:val="ListParagraph"/>
        <w:ind w:left="1080"/>
        <w:rPr>
          <w:rFonts w:ascii="Arial" w:hAnsi="Arial" w:cs="Arial"/>
          <w:color w:val="000000"/>
          <w:sz w:val="24"/>
          <w:szCs w:val="24"/>
        </w:rPr>
      </w:pPr>
      <w:r w:rsidRPr="00CE6A48">
        <w:rPr>
          <w:rFonts w:ascii="Arial" w:hAnsi="Arial" w:cs="Arial"/>
          <w:color w:val="000000"/>
          <w:sz w:val="24"/>
          <w:szCs w:val="24"/>
        </w:rPr>
        <w:t xml:space="preserve">We will </w:t>
      </w:r>
      <w:proofErr w:type="gramStart"/>
      <w:r w:rsidRPr="00CE6A48">
        <w:rPr>
          <w:rFonts w:ascii="Arial" w:hAnsi="Arial" w:cs="Arial"/>
          <w:color w:val="000000"/>
          <w:sz w:val="24"/>
          <w:szCs w:val="24"/>
        </w:rPr>
        <w:t>partner</w:t>
      </w:r>
      <w:proofErr w:type="gramEnd"/>
      <w:r w:rsidRPr="00CE6A48">
        <w:rPr>
          <w:rFonts w:ascii="Arial" w:hAnsi="Arial" w:cs="Arial"/>
          <w:color w:val="000000"/>
          <w:sz w:val="24"/>
          <w:szCs w:val="24"/>
        </w:rPr>
        <w:t xml:space="preserve"> with other public and third sector organisations in the borough to join up services to residents, breaking down the organisational barriers that make it difficult for people who need help and </w:t>
      </w:r>
      <w:r>
        <w:rPr>
          <w:rFonts w:ascii="Arial" w:hAnsi="Arial" w:cs="Arial"/>
          <w:color w:val="000000"/>
          <w:sz w:val="24"/>
          <w:szCs w:val="24"/>
        </w:rPr>
        <w:t>Co-locating council and other services in the community</w:t>
      </w:r>
      <w:r w:rsidR="00915B81">
        <w:rPr>
          <w:rFonts w:ascii="Arial" w:hAnsi="Arial" w:cs="Arial"/>
          <w:color w:val="000000"/>
          <w:sz w:val="24"/>
          <w:szCs w:val="24"/>
        </w:rPr>
        <w:t>.</w:t>
      </w:r>
    </w:p>
    <w:p w14:paraId="2EEC58F2" w14:textId="27260D07" w:rsidR="00CF262A" w:rsidRDefault="00CF262A" w:rsidP="00CE6A48">
      <w:pPr>
        <w:pStyle w:val="ListParagraph"/>
        <w:ind w:left="1080"/>
        <w:rPr>
          <w:rFonts w:ascii="Arial" w:hAnsi="Arial" w:cs="Arial"/>
          <w:color w:val="000000"/>
          <w:sz w:val="24"/>
          <w:szCs w:val="24"/>
        </w:rPr>
      </w:pPr>
    </w:p>
    <w:p w14:paraId="693C648C" w14:textId="0D1D90D9" w:rsidR="00496E7D" w:rsidRPr="00142C3F" w:rsidRDefault="00CF262A" w:rsidP="00CE6A48">
      <w:pPr>
        <w:pStyle w:val="ListParagraph"/>
        <w:numPr>
          <w:ilvl w:val="0"/>
          <w:numId w:val="10"/>
        </w:numPr>
        <w:ind w:left="1080"/>
        <w:rPr>
          <w:rFonts w:asciiTheme="minorHAnsi" w:hAnsiTheme="minorHAnsi" w:cstheme="minorHAnsi"/>
          <w:color w:val="000000"/>
          <w:sz w:val="24"/>
          <w:szCs w:val="24"/>
        </w:rPr>
      </w:pPr>
      <w:r w:rsidRPr="00CE6A48">
        <w:rPr>
          <w:rFonts w:ascii="Arial" w:hAnsi="Arial" w:cs="Arial"/>
          <w:b/>
          <w:bCs/>
          <w:color w:val="000000"/>
          <w:sz w:val="24"/>
          <w:szCs w:val="24"/>
        </w:rPr>
        <w:t xml:space="preserve">Being </w:t>
      </w:r>
      <w:r w:rsidR="00496E7D" w:rsidRPr="00CE6A48">
        <w:rPr>
          <w:rFonts w:asciiTheme="minorHAnsi" w:hAnsiTheme="minorHAnsi" w:cstheme="minorHAnsi"/>
          <w:b/>
          <w:bCs/>
          <w:sz w:val="24"/>
          <w:szCs w:val="24"/>
        </w:rPr>
        <w:t>‘ruthlessly inclusive’</w:t>
      </w:r>
      <w:r w:rsidR="00496E7D" w:rsidRPr="00496E7D">
        <w:rPr>
          <w:rFonts w:asciiTheme="minorHAnsi" w:hAnsiTheme="minorHAnsi" w:cstheme="minorHAnsi"/>
          <w:sz w:val="24"/>
          <w:szCs w:val="24"/>
        </w:rPr>
        <w:t xml:space="preserve">. We think that </w:t>
      </w:r>
      <w:r w:rsidR="00496E7D">
        <w:rPr>
          <w:rFonts w:asciiTheme="minorHAnsi" w:hAnsiTheme="minorHAnsi" w:cstheme="minorHAnsi"/>
          <w:sz w:val="24"/>
          <w:szCs w:val="24"/>
        </w:rPr>
        <w:t xml:space="preserve">services </w:t>
      </w:r>
      <w:r w:rsidR="00496E7D" w:rsidRPr="00496E7D">
        <w:rPr>
          <w:rFonts w:asciiTheme="minorHAnsi" w:hAnsiTheme="minorHAnsi" w:cstheme="minorHAnsi"/>
          <w:sz w:val="24"/>
          <w:szCs w:val="24"/>
        </w:rPr>
        <w:t>should reflect the communities that we serve. Working to eliminate discrimination in all its forms, tackling racism in services; enabling Black, minority ethnic</w:t>
      </w:r>
      <w:r w:rsidR="00496E7D">
        <w:rPr>
          <w:rFonts w:asciiTheme="minorHAnsi" w:hAnsiTheme="minorHAnsi" w:cstheme="minorHAnsi"/>
          <w:sz w:val="24"/>
          <w:szCs w:val="24"/>
        </w:rPr>
        <w:t xml:space="preserve">, LGBTQ+ </w:t>
      </w:r>
      <w:r w:rsidR="00496E7D" w:rsidRPr="00496E7D">
        <w:rPr>
          <w:rFonts w:asciiTheme="minorHAnsi" w:hAnsiTheme="minorHAnsi" w:cstheme="minorHAnsi"/>
          <w:sz w:val="24"/>
          <w:szCs w:val="24"/>
        </w:rPr>
        <w:t xml:space="preserve"> and other residents to shape the services they receive; </w:t>
      </w:r>
    </w:p>
    <w:p w14:paraId="10250E90" w14:textId="77777777" w:rsidR="00CF262A" w:rsidRPr="00CE6A48" w:rsidRDefault="00CF262A" w:rsidP="00CE6A48">
      <w:pPr>
        <w:pStyle w:val="ListParagraph"/>
        <w:ind w:left="1080"/>
        <w:rPr>
          <w:rFonts w:ascii="Arial" w:hAnsi="Arial" w:cs="Arial"/>
          <w:color w:val="000000"/>
          <w:sz w:val="24"/>
          <w:szCs w:val="24"/>
        </w:rPr>
      </w:pPr>
    </w:p>
    <w:p w14:paraId="70FB3A6B" w14:textId="290F80C0" w:rsidR="00CF262A" w:rsidRPr="00CE6A48" w:rsidRDefault="00CF262A" w:rsidP="00CE6A48">
      <w:pPr>
        <w:pStyle w:val="ListParagraph"/>
        <w:numPr>
          <w:ilvl w:val="0"/>
          <w:numId w:val="10"/>
        </w:numPr>
        <w:ind w:left="1080"/>
        <w:rPr>
          <w:rFonts w:asciiTheme="minorHAnsi" w:hAnsiTheme="minorHAnsi" w:cstheme="minorHAnsi"/>
          <w:color w:val="000000"/>
          <w:sz w:val="24"/>
          <w:szCs w:val="24"/>
        </w:rPr>
      </w:pPr>
      <w:r w:rsidRPr="00CE6A48">
        <w:rPr>
          <w:rFonts w:asciiTheme="minorHAnsi" w:hAnsiTheme="minorHAnsi" w:cstheme="minorHAnsi"/>
          <w:b/>
          <w:bCs/>
          <w:sz w:val="24"/>
          <w:szCs w:val="24"/>
        </w:rPr>
        <w:t>Be the best borough for Disabled people</w:t>
      </w:r>
      <w:r w:rsidR="00496E7D">
        <w:rPr>
          <w:rFonts w:asciiTheme="minorHAnsi" w:hAnsiTheme="minorHAnsi" w:cstheme="minorHAnsi"/>
          <w:b/>
          <w:bCs/>
          <w:sz w:val="24"/>
          <w:szCs w:val="24"/>
        </w:rPr>
        <w:t>.</w:t>
      </w:r>
      <w:r w:rsidRPr="00452FF5">
        <w:rPr>
          <w:rFonts w:asciiTheme="minorHAnsi" w:hAnsiTheme="minorHAnsi" w:cstheme="minorHAnsi"/>
          <w:sz w:val="24"/>
          <w:szCs w:val="24"/>
        </w:rPr>
        <w:t xml:space="preserve"> Following our </w:t>
      </w:r>
      <w:proofErr w:type="gramStart"/>
      <w:r w:rsidRPr="00452FF5">
        <w:rPr>
          <w:rFonts w:asciiTheme="minorHAnsi" w:hAnsiTheme="minorHAnsi" w:cstheme="minorHAnsi"/>
          <w:sz w:val="24"/>
          <w:szCs w:val="24"/>
        </w:rPr>
        <w:t>ground-breaking</w:t>
      </w:r>
      <w:proofErr w:type="gramEnd"/>
      <w:r w:rsidRPr="00452FF5">
        <w:rPr>
          <w:rFonts w:asciiTheme="minorHAnsi" w:hAnsiTheme="minorHAnsi" w:cstheme="minorHAnsi"/>
          <w:sz w:val="24"/>
          <w:szCs w:val="24"/>
        </w:rPr>
        <w:t xml:space="preserve"> independent Disabled People’s Commission, we have adopted the UN social model of disability and are committed to co-producing improvements with Disabled residents</w:t>
      </w:r>
      <w:r w:rsidR="00496E7D">
        <w:rPr>
          <w:rFonts w:asciiTheme="minorHAnsi" w:hAnsiTheme="minorHAnsi" w:cstheme="minorHAnsi"/>
          <w:sz w:val="24"/>
          <w:szCs w:val="24"/>
        </w:rPr>
        <w:t xml:space="preserve"> and expect services to be accessible. </w:t>
      </w:r>
    </w:p>
    <w:p w14:paraId="22B3CC69" w14:textId="77777777" w:rsidR="00496E7D" w:rsidRPr="00CE6A48" w:rsidRDefault="00496E7D" w:rsidP="00CE6A48">
      <w:pPr>
        <w:pStyle w:val="ListParagraph"/>
        <w:ind w:left="1080"/>
        <w:rPr>
          <w:rFonts w:asciiTheme="minorHAnsi" w:hAnsiTheme="minorHAnsi" w:cstheme="minorHAnsi"/>
          <w:color w:val="000000"/>
          <w:sz w:val="24"/>
          <w:szCs w:val="24"/>
        </w:rPr>
      </w:pPr>
    </w:p>
    <w:p w14:paraId="105744AB" w14:textId="52CB1E50" w:rsidR="00496E7D" w:rsidRPr="00CE6A48" w:rsidRDefault="00496E7D" w:rsidP="00CE6A48">
      <w:pPr>
        <w:pStyle w:val="ListParagraph"/>
        <w:numPr>
          <w:ilvl w:val="0"/>
          <w:numId w:val="10"/>
        </w:numPr>
        <w:ind w:left="1080"/>
        <w:rPr>
          <w:rFonts w:asciiTheme="minorHAnsi" w:hAnsiTheme="minorHAnsi" w:cstheme="minorHAnsi"/>
          <w:color w:val="000000"/>
          <w:sz w:val="24"/>
          <w:szCs w:val="24"/>
        </w:rPr>
      </w:pPr>
      <w:r w:rsidRPr="00CE6A48">
        <w:rPr>
          <w:rFonts w:ascii="Arial" w:hAnsi="Arial" w:cs="Arial"/>
          <w:b/>
          <w:bCs/>
          <w:color w:val="000000"/>
          <w:sz w:val="24"/>
          <w:szCs w:val="24"/>
        </w:rPr>
        <w:t>Committed to co-production</w:t>
      </w:r>
      <w:r w:rsidRPr="00496E7D">
        <w:rPr>
          <w:rFonts w:ascii="Arial" w:hAnsi="Arial" w:cs="Arial"/>
          <w:color w:val="000000"/>
          <w:sz w:val="24"/>
          <w:szCs w:val="24"/>
        </w:rPr>
        <w:t xml:space="preserve">: </w:t>
      </w:r>
      <w:r w:rsidRPr="00496E7D">
        <w:rPr>
          <w:rFonts w:asciiTheme="minorHAnsi" w:hAnsiTheme="minorHAnsi" w:cstheme="minorHAnsi"/>
          <w:sz w:val="24"/>
          <w:szCs w:val="24"/>
        </w:rPr>
        <w:t xml:space="preserve">Continue to expand co-production across all council departments and services so that residents are fully involved from the earliest stage in shaping the services that affect their lives. Co-producing a new vision for Independent Living in the borough with residents. </w:t>
      </w:r>
    </w:p>
    <w:p w14:paraId="01A0258B" w14:textId="77777777" w:rsidR="00496E7D" w:rsidRPr="00496E7D" w:rsidRDefault="00496E7D" w:rsidP="00CE6A48">
      <w:pPr>
        <w:pStyle w:val="ListParagraph"/>
        <w:ind w:left="1080"/>
        <w:rPr>
          <w:rFonts w:asciiTheme="minorHAnsi" w:hAnsiTheme="minorHAnsi" w:cstheme="minorHAnsi"/>
          <w:color w:val="000000"/>
          <w:sz w:val="24"/>
          <w:szCs w:val="24"/>
        </w:rPr>
      </w:pPr>
    </w:p>
    <w:p w14:paraId="317F2FAA" w14:textId="77777777" w:rsidR="00CE6A48" w:rsidRDefault="00496E7D" w:rsidP="00CE6A48">
      <w:pPr>
        <w:pStyle w:val="ListParagraph"/>
        <w:ind w:left="1080"/>
        <w:rPr>
          <w:rFonts w:asciiTheme="minorHAnsi" w:hAnsiTheme="minorHAnsi" w:cstheme="minorHAnsi"/>
          <w:sz w:val="24"/>
          <w:szCs w:val="24"/>
        </w:rPr>
      </w:pPr>
      <w:r w:rsidRPr="001A07B2">
        <w:rPr>
          <w:rFonts w:asciiTheme="minorHAnsi" w:hAnsiTheme="minorHAnsi" w:cstheme="minorHAnsi"/>
          <w:sz w:val="24"/>
          <w:szCs w:val="24"/>
        </w:rPr>
        <w:t xml:space="preserve">Work with voluntary sector organisations in H&amp;F to co-produce their services and ensure that our is the </w:t>
      </w:r>
      <w:proofErr w:type="gramStart"/>
      <w:r w:rsidRPr="001A07B2">
        <w:rPr>
          <w:rFonts w:asciiTheme="minorHAnsi" w:hAnsiTheme="minorHAnsi" w:cstheme="minorHAnsi"/>
          <w:sz w:val="24"/>
          <w:szCs w:val="24"/>
        </w:rPr>
        <w:t>country’s</w:t>
      </w:r>
      <w:proofErr w:type="gramEnd"/>
      <w:r w:rsidRPr="001A07B2">
        <w:rPr>
          <w:rFonts w:asciiTheme="minorHAnsi" w:hAnsiTheme="minorHAnsi" w:cstheme="minorHAnsi"/>
          <w:sz w:val="24"/>
          <w:szCs w:val="24"/>
        </w:rPr>
        <w:t xml:space="preserve"> leading borough for co-production.</w:t>
      </w:r>
    </w:p>
    <w:p w14:paraId="7BEB0D82" w14:textId="77777777" w:rsidR="00CE6A48" w:rsidRDefault="00CE6A48" w:rsidP="00CE6A48">
      <w:pPr>
        <w:pStyle w:val="ListParagraph"/>
        <w:ind w:left="1080"/>
        <w:rPr>
          <w:rFonts w:asciiTheme="minorHAnsi" w:hAnsiTheme="minorHAnsi" w:cstheme="minorHAnsi"/>
          <w:sz w:val="24"/>
          <w:szCs w:val="24"/>
        </w:rPr>
      </w:pPr>
    </w:p>
    <w:p w14:paraId="3F5A41AF" w14:textId="77546672" w:rsidR="00915B81" w:rsidRPr="00CE6A48" w:rsidRDefault="00915B81" w:rsidP="00CE6A48">
      <w:pPr>
        <w:pStyle w:val="ListParagraph"/>
        <w:numPr>
          <w:ilvl w:val="0"/>
          <w:numId w:val="10"/>
        </w:numPr>
        <w:ind w:left="1134"/>
        <w:rPr>
          <w:rFonts w:asciiTheme="minorHAnsi" w:hAnsiTheme="minorHAnsi" w:cstheme="minorHAnsi"/>
          <w:sz w:val="24"/>
          <w:szCs w:val="24"/>
        </w:rPr>
      </w:pPr>
      <w:r w:rsidRPr="00B55D6D">
        <w:rPr>
          <w:rFonts w:ascii="Arial" w:hAnsi="Arial" w:cs="Arial"/>
          <w:b/>
          <w:bCs/>
          <w:color w:val="000000"/>
          <w:sz w:val="24"/>
          <w:szCs w:val="24"/>
        </w:rPr>
        <w:t>Addressing the cost-of-living crisis</w:t>
      </w:r>
      <w:r>
        <w:rPr>
          <w:rFonts w:ascii="Arial" w:hAnsi="Arial" w:cs="Arial"/>
          <w:color w:val="000000"/>
          <w:sz w:val="24"/>
          <w:szCs w:val="24"/>
        </w:rPr>
        <w:t xml:space="preserve"> including supporting our partners in the fight against food poverty and working to tackle the root causes of poverty. </w:t>
      </w:r>
    </w:p>
    <w:p w14:paraId="654C9633" w14:textId="5556D7BA" w:rsidR="00280BA5" w:rsidRDefault="00280BA5" w:rsidP="00CE6A48">
      <w:pPr>
        <w:pStyle w:val="ListParagraph"/>
        <w:ind w:left="1800"/>
        <w:rPr>
          <w:rFonts w:ascii="Arial" w:hAnsi="Arial" w:cs="Arial"/>
          <w:color w:val="000000"/>
          <w:sz w:val="24"/>
          <w:szCs w:val="24"/>
        </w:rPr>
      </w:pPr>
    </w:p>
    <w:p w14:paraId="162D7CB8" w14:textId="0A0E8EFF" w:rsidR="004979D9" w:rsidRPr="00CE6A48" w:rsidRDefault="00C27A2B" w:rsidP="00CE6A48">
      <w:pPr>
        <w:pStyle w:val="ListParagraph"/>
        <w:numPr>
          <w:ilvl w:val="0"/>
          <w:numId w:val="10"/>
        </w:numPr>
        <w:ind w:left="1134"/>
        <w:rPr>
          <w:rFonts w:ascii="Arial" w:hAnsi="Arial" w:cs="Arial"/>
          <w:b/>
          <w:bCs/>
          <w:color w:val="000000"/>
          <w:sz w:val="24"/>
          <w:szCs w:val="24"/>
        </w:rPr>
      </w:pPr>
      <w:r w:rsidRPr="00CE6A48">
        <w:rPr>
          <w:rFonts w:ascii="Arial" w:hAnsi="Arial" w:cs="Arial"/>
          <w:b/>
          <w:bCs/>
          <w:color w:val="000000"/>
          <w:sz w:val="24"/>
          <w:szCs w:val="24"/>
        </w:rPr>
        <w:t xml:space="preserve">Promoting community lead initiatives that address the </w:t>
      </w:r>
      <w:r w:rsidR="0076298E" w:rsidRPr="00CE6A48">
        <w:rPr>
          <w:rFonts w:ascii="Arial" w:hAnsi="Arial" w:cs="Arial"/>
          <w:b/>
          <w:bCs/>
          <w:color w:val="000000"/>
          <w:sz w:val="24"/>
          <w:szCs w:val="24"/>
        </w:rPr>
        <w:t>climate emergency</w:t>
      </w:r>
      <w:r w:rsidR="005C0115" w:rsidRPr="00CE6A48">
        <w:rPr>
          <w:rFonts w:ascii="Arial" w:hAnsi="Arial" w:cs="Arial"/>
          <w:b/>
          <w:bCs/>
          <w:color w:val="000000"/>
          <w:sz w:val="24"/>
          <w:szCs w:val="24"/>
        </w:rPr>
        <w:t>.</w:t>
      </w:r>
    </w:p>
    <w:p w14:paraId="6B90905F" w14:textId="77777777" w:rsidR="00CF262A" w:rsidRDefault="00CF262A" w:rsidP="00CE6A48">
      <w:pPr>
        <w:pStyle w:val="ListParagraph"/>
        <w:ind w:left="1134"/>
        <w:rPr>
          <w:rFonts w:ascii="Arial" w:hAnsi="Arial" w:cs="Arial"/>
          <w:color w:val="000000"/>
          <w:sz w:val="24"/>
          <w:szCs w:val="24"/>
        </w:rPr>
      </w:pPr>
    </w:p>
    <w:p w14:paraId="26F05824" w14:textId="2F758643" w:rsidR="00683418" w:rsidRPr="00496E7D" w:rsidRDefault="00496E7D" w:rsidP="00CE6A48">
      <w:pPr>
        <w:pStyle w:val="ListParagraph"/>
        <w:numPr>
          <w:ilvl w:val="0"/>
          <w:numId w:val="10"/>
        </w:numPr>
        <w:ind w:left="1134"/>
        <w:rPr>
          <w:rFonts w:asciiTheme="majorHAnsi" w:hAnsiTheme="majorHAnsi" w:cstheme="majorHAnsi"/>
          <w:color w:val="000000"/>
          <w:sz w:val="24"/>
          <w:szCs w:val="24"/>
        </w:rPr>
      </w:pPr>
      <w:r w:rsidRPr="00CE6A48">
        <w:rPr>
          <w:rFonts w:ascii="Arial" w:hAnsi="Arial" w:cs="Arial"/>
          <w:b/>
          <w:bCs/>
          <w:color w:val="000000"/>
          <w:sz w:val="24"/>
          <w:szCs w:val="24"/>
        </w:rPr>
        <w:t xml:space="preserve">Creating a kinder happier Hammersmith and Fulham. </w:t>
      </w:r>
      <w:r w:rsidR="006C2685" w:rsidRPr="00496E7D">
        <w:rPr>
          <w:rFonts w:asciiTheme="majorHAnsi" w:hAnsiTheme="majorHAnsi" w:cstheme="majorHAnsi"/>
          <w:sz w:val="24"/>
          <w:szCs w:val="24"/>
        </w:rPr>
        <w:t>Boosting the arts, provid</w:t>
      </w:r>
      <w:r w:rsidR="00CF28CD" w:rsidRPr="00496E7D">
        <w:rPr>
          <w:rFonts w:asciiTheme="majorHAnsi" w:hAnsiTheme="majorHAnsi" w:cstheme="majorHAnsi"/>
          <w:sz w:val="24"/>
          <w:szCs w:val="24"/>
        </w:rPr>
        <w:t>ing</w:t>
      </w:r>
      <w:r w:rsidR="006C2685" w:rsidRPr="00496E7D">
        <w:rPr>
          <w:rFonts w:asciiTheme="majorHAnsi" w:hAnsiTheme="majorHAnsi" w:cstheme="majorHAnsi"/>
          <w:sz w:val="24"/>
          <w:szCs w:val="24"/>
        </w:rPr>
        <w:t xml:space="preserve"> more</w:t>
      </w:r>
      <w:r w:rsidR="0050382B" w:rsidRPr="00496E7D">
        <w:rPr>
          <w:rFonts w:asciiTheme="majorHAnsi" w:hAnsiTheme="majorHAnsi" w:cstheme="majorHAnsi"/>
          <w:sz w:val="24"/>
          <w:szCs w:val="24"/>
        </w:rPr>
        <w:t xml:space="preserve"> and</w:t>
      </w:r>
      <w:r w:rsidR="00CF28CD" w:rsidRPr="00496E7D">
        <w:rPr>
          <w:rFonts w:asciiTheme="majorHAnsi" w:hAnsiTheme="majorHAnsi" w:cstheme="majorHAnsi"/>
          <w:sz w:val="24"/>
          <w:szCs w:val="24"/>
        </w:rPr>
        <w:t xml:space="preserve"> inclusive</w:t>
      </w:r>
      <w:r w:rsidR="006C2685" w:rsidRPr="00496E7D">
        <w:rPr>
          <w:rFonts w:asciiTheme="majorHAnsi" w:hAnsiTheme="majorHAnsi" w:cstheme="majorHAnsi"/>
          <w:sz w:val="24"/>
          <w:szCs w:val="24"/>
        </w:rPr>
        <w:t xml:space="preserve"> cradle-to-grave opportunities for local people of all backgrounds to participate in creative and artistic activities for fun and personal satisfaction</w:t>
      </w:r>
      <w:r w:rsidR="005C0115" w:rsidRPr="00496E7D">
        <w:rPr>
          <w:rFonts w:asciiTheme="majorHAnsi" w:hAnsiTheme="majorHAnsi" w:cstheme="majorHAnsi"/>
          <w:sz w:val="24"/>
          <w:szCs w:val="24"/>
        </w:rPr>
        <w:t>.</w:t>
      </w:r>
    </w:p>
    <w:p w14:paraId="19314EFF" w14:textId="77777777" w:rsidR="00CF262A" w:rsidRPr="00CE6A48" w:rsidRDefault="00CF262A" w:rsidP="00CE6A48">
      <w:pPr>
        <w:pStyle w:val="ListParagraph"/>
        <w:ind w:left="1134"/>
        <w:rPr>
          <w:rFonts w:asciiTheme="minorHAnsi" w:hAnsiTheme="minorHAnsi" w:cstheme="minorHAnsi"/>
          <w:color w:val="000000"/>
          <w:sz w:val="24"/>
          <w:szCs w:val="24"/>
        </w:rPr>
      </w:pPr>
    </w:p>
    <w:p w14:paraId="2D2131EA" w14:textId="551B324D" w:rsidR="00496E7D" w:rsidRPr="00CE6A48" w:rsidRDefault="00496E7D" w:rsidP="00CE6A48">
      <w:pPr>
        <w:pStyle w:val="ListParagraph"/>
        <w:numPr>
          <w:ilvl w:val="0"/>
          <w:numId w:val="10"/>
        </w:numPr>
        <w:ind w:left="1134"/>
        <w:rPr>
          <w:rFonts w:asciiTheme="minorHAnsi" w:hAnsiTheme="minorHAnsi" w:cstheme="minorHAnsi"/>
          <w:color w:val="000000"/>
          <w:sz w:val="24"/>
          <w:szCs w:val="24"/>
        </w:rPr>
      </w:pPr>
      <w:r w:rsidRPr="00CE6A48">
        <w:rPr>
          <w:rFonts w:asciiTheme="minorHAnsi" w:hAnsiTheme="minorHAnsi" w:cstheme="minorHAnsi"/>
          <w:b/>
          <w:bCs/>
          <w:sz w:val="24"/>
          <w:szCs w:val="24"/>
        </w:rPr>
        <w:t xml:space="preserve">Supporting </w:t>
      </w:r>
      <w:r>
        <w:rPr>
          <w:rFonts w:asciiTheme="minorHAnsi" w:hAnsiTheme="minorHAnsi" w:cstheme="minorHAnsi"/>
          <w:b/>
          <w:bCs/>
          <w:sz w:val="24"/>
          <w:szCs w:val="24"/>
        </w:rPr>
        <w:t>children and o</w:t>
      </w:r>
      <w:r w:rsidRPr="00CE6A48">
        <w:rPr>
          <w:rFonts w:asciiTheme="minorHAnsi" w:hAnsiTheme="minorHAnsi" w:cstheme="minorHAnsi"/>
          <w:b/>
          <w:bCs/>
          <w:sz w:val="24"/>
          <w:szCs w:val="24"/>
        </w:rPr>
        <w:t xml:space="preserve">ur vulnerable </w:t>
      </w:r>
      <w:r w:rsidRPr="00496E7D">
        <w:rPr>
          <w:rFonts w:asciiTheme="minorHAnsi" w:hAnsiTheme="minorHAnsi" w:cstheme="minorHAnsi"/>
          <w:b/>
          <w:bCs/>
          <w:sz w:val="24"/>
          <w:szCs w:val="24"/>
        </w:rPr>
        <w:t>residents</w:t>
      </w:r>
      <w:r w:rsidRPr="00CE6A48">
        <w:rPr>
          <w:rFonts w:asciiTheme="minorHAnsi" w:hAnsiTheme="minorHAnsi" w:cstheme="minorHAnsi"/>
          <w:b/>
          <w:bCs/>
          <w:sz w:val="24"/>
          <w:szCs w:val="24"/>
        </w:rPr>
        <w:t xml:space="preserve">: </w:t>
      </w:r>
      <w:r>
        <w:rPr>
          <w:rFonts w:asciiTheme="minorHAnsi" w:hAnsiTheme="minorHAnsi" w:cstheme="minorHAnsi"/>
          <w:sz w:val="24"/>
          <w:szCs w:val="24"/>
        </w:rPr>
        <w:t xml:space="preserve">Supporting children to have the best possible start in life, and first class education. </w:t>
      </w:r>
    </w:p>
    <w:p w14:paraId="6D84B2C0" w14:textId="77777777" w:rsidR="00496E7D" w:rsidRPr="00CE6A48" w:rsidRDefault="00496E7D" w:rsidP="00CE6A48">
      <w:pPr>
        <w:pStyle w:val="ListParagraph"/>
        <w:rPr>
          <w:rFonts w:asciiTheme="minorHAnsi" w:hAnsiTheme="minorHAnsi" w:cstheme="minorHAnsi"/>
          <w:sz w:val="24"/>
          <w:szCs w:val="24"/>
        </w:rPr>
      </w:pPr>
    </w:p>
    <w:p w14:paraId="5EFDCB5F" w14:textId="10EB4776" w:rsidR="009A3BF2" w:rsidRPr="00CE6A48" w:rsidRDefault="00511D5B" w:rsidP="00CE6A48">
      <w:pPr>
        <w:pStyle w:val="ListParagraph"/>
        <w:ind w:left="1440"/>
        <w:rPr>
          <w:rFonts w:asciiTheme="minorHAnsi" w:hAnsiTheme="minorHAnsi" w:cstheme="minorHAnsi"/>
          <w:color w:val="000000"/>
          <w:sz w:val="24"/>
          <w:szCs w:val="24"/>
        </w:rPr>
      </w:pPr>
      <w:r w:rsidRPr="00CE6A48">
        <w:rPr>
          <w:rFonts w:asciiTheme="minorHAnsi" w:hAnsiTheme="minorHAnsi" w:cstheme="minorHAnsi"/>
          <w:sz w:val="24"/>
          <w:szCs w:val="24"/>
        </w:rPr>
        <w:t>Deliver</w:t>
      </w:r>
      <w:r w:rsidR="007177C4" w:rsidRPr="00CE6A48">
        <w:rPr>
          <w:rFonts w:asciiTheme="minorHAnsi" w:hAnsiTheme="minorHAnsi" w:cstheme="minorHAnsi"/>
          <w:sz w:val="24"/>
          <w:szCs w:val="24"/>
        </w:rPr>
        <w:t>ing</w:t>
      </w:r>
      <w:r w:rsidRPr="00CE6A48">
        <w:rPr>
          <w:rFonts w:asciiTheme="minorHAnsi" w:hAnsiTheme="minorHAnsi" w:cstheme="minorHAnsi"/>
          <w:sz w:val="24"/>
          <w:szCs w:val="24"/>
        </w:rPr>
        <w:t xml:space="preserve"> the new, </w:t>
      </w:r>
      <w:proofErr w:type="gramStart"/>
      <w:r w:rsidRPr="00CE6A48">
        <w:rPr>
          <w:rFonts w:asciiTheme="minorHAnsi" w:hAnsiTheme="minorHAnsi" w:cstheme="minorHAnsi"/>
          <w:sz w:val="24"/>
          <w:szCs w:val="24"/>
        </w:rPr>
        <w:t>locally-focused</w:t>
      </w:r>
      <w:proofErr w:type="gramEnd"/>
      <w:r w:rsidRPr="00CE6A48">
        <w:rPr>
          <w:rFonts w:asciiTheme="minorHAnsi" w:hAnsiTheme="minorHAnsi" w:cstheme="minorHAnsi"/>
          <w:sz w:val="24"/>
          <w:szCs w:val="24"/>
        </w:rPr>
        <w:t xml:space="preserve"> strategy to tackle Violence Against Women </w:t>
      </w:r>
      <w:r w:rsidR="00952B84" w:rsidRPr="00CE6A48">
        <w:rPr>
          <w:rFonts w:asciiTheme="minorHAnsi" w:hAnsiTheme="minorHAnsi" w:cstheme="minorHAnsi"/>
          <w:sz w:val="24"/>
          <w:szCs w:val="24"/>
        </w:rPr>
        <w:t>And Girls</w:t>
      </w:r>
    </w:p>
    <w:p w14:paraId="6B958A56" w14:textId="77777777" w:rsidR="00CF262A" w:rsidRPr="00CE6A48" w:rsidRDefault="00CF262A" w:rsidP="00CE6A48">
      <w:pPr>
        <w:pStyle w:val="ListParagraph"/>
        <w:ind w:left="1440"/>
        <w:rPr>
          <w:rFonts w:asciiTheme="minorHAnsi" w:hAnsiTheme="minorHAnsi" w:cstheme="minorHAnsi"/>
          <w:color w:val="000000"/>
          <w:sz w:val="24"/>
          <w:szCs w:val="24"/>
        </w:rPr>
      </w:pPr>
    </w:p>
    <w:p w14:paraId="173CEEAF" w14:textId="7627A6FB" w:rsidR="00AD0BDD" w:rsidRPr="0069159A" w:rsidRDefault="00AD0BDD" w:rsidP="00CE6A48">
      <w:pPr>
        <w:pStyle w:val="ListParagraph"/>
        <w:ind w:left="1440"/>
        <w:rPr>
          <w:rFonts w:asciiTheme="minorHAnsi" w:hAnsiTheme="minorHAnsi" w:cstheme="minorHAnsi"/>
          <w:color w:val="000000"/>
          <w:sz w:val="24"/>
          <w:szCs w:val="24"/>
        </w:rPr>
      </w:pPr>
      <w:r>
        <w:rPr>
          <w:rFonts w:asciiTheme="minorHAnsi" w:hAnsiTheme="minorHAnsi" w:cstheme="minorHAnsi"/>
          <w:sz w:val="24"/>
          <w:szCs w:val="24"/>
        </w:rPr>
        <w:t xml:space="preserve">Supporting people with mental health problems, </w:t>
      </w:r>
      <w:r w:rsidR="0069159A">
        <w:rPr>
          <w:rFonts w:asciiTheme="minorHAnsi" w:hAnsiTheme="minorHAnsi" w:cstheme="minorHAnsi"/>
          <w:sz w:val="24"/>
          <w:szCs w:val="24"/>
        </w:rPr>
        <w:t xml:space="preserve">people with dementia and their </w:t>
      </w:r>
      <w:proofErr w:type="spellStart"/>
      <w:r w:rsidR="0069159A">
        <w:rPr>
          <w:rFonts w:asciiTheme="minorHAnsi" w:hAnsiTheme="minorHAnsi" w:cstheme="minorHAnsi"/>
          <w:sz w:val="24"/>
          <w:szCs w:val="24"/>
        </w:rPr>
        <w:t>carers</w:t>
      </w:r>
      <w:proofErr w:type="spellEnd"/>
      <w:r w:rsidR="0069159A">
        <w:rPr>
          <w:rFonts w:asciiTheme="minorHAnsi" w:hAnsiTheme="minorHAnsi" w:cstheme="minorHAnsi"/>
          <w:sz w:val="24"/>
          <w:szCs w:val="24"/>
        </w:rPr>
        <w:t xml:space="preserve">, </w:t>
      </w:r>
      <w:r>
        <w:rPr>
          <w:rFonts w:asciiTheme="minorHAnsi" w:hAnsiTheme="minorHAnsi" w:cstheme="minorHAnsi"/>
          <w:sz w:val="24"/>
          <w:szCs w:val="24"/>
        </w:rPr>
        <w:t>ending eth</w:t>
      </w:r>
      <w:r w:rsidR="00061610">
        <w:rPr>
          <w:rFonts w:asciiTheme="minorHAnsi" w:hAnsiTheme="minorHAnsi" w:cstheme="minorHAnsi"/>
          <w:sz w:val="24"/>
          <w:szCs w:val="24"/>
        </w:rPr>
        <w:t>nic health inequality</w:t>
      </w:r>
    </w:p>
    <w:p w14:paraId="186AD793" w14:textId="0AA07BEA" w:rsidR="00142C3F" w:rsidRPr="005C0115" w:rsidRDefault="00142C3F" w:rsidP="00CE6A48">
      <w:pPr>
        <w:pStyle w:val="ListParagraph"/>
        <w:ind w:left="1440"/>
        <w:rPr>
          <w:rFonts w:asciiTheme="minorHAnsi" w:hAnsiTheme="minorHAnsi" w:cstheme="minorHAnsi"/>
          <w:color w:val="000000"/>
          <w:sz w:val="24"/>
          <w:szCs w:val="24"/>
        </w:rPr>
      </w:pPr>
      <w:r w:rsidRPr="005C0115">
        <w:rPr>
          <w:rFonts w:asciiTheme="minorHAnsi" w:hAnsiTheme="minorHAnsi" w:cstheme="minorHAnsi"/>
          <w:sz w:val="24"/>
          <w:szCs w:val="24"/>
        </w:rPr>
        <w:t>Providing a wide range of comprehensive support to all refugees hosted in the borough</w:t>
      </w:r>
      <w:r w:rsidR="005C0115">
        <w:rPr>
          <w:rFonts w:asciiTheme="minorHAnsi" w:hAnsiTheme="minorHAnsi" w:cstheme="minorHAnsi"/>
          <w:sz w:val="24"/>
          <w:szCs w:val="24"/>
        </w:rPr>
        <w:t>.</w:t>
      </w:r>
    </w:p>
    <w:p w14:paraId="36525855" w14:textId="77777777" w:rsidR="00496E7D" w:rsidRDefault="00496E7D" w:rsidP="00CE6A48">
      <w:pPr>
        <w:pStyle w:val="ListParagraph"/>
        <w:ind w:left="1440"/>
        <w:rPr>
          <w:rFonts w:asciiTheme="minorHAnsi" w:hAnsiTheme="minorHAnsi" w:cstheme="minorHAnsi"/>
          <w:sz w:val="24"/>
          <w:szCs w:val="24"/>
        </w:rPr>
      </w:pPr>
    </w:p>
    <w:p w14:paraId="680B0FC7" w14:textId="4230E569" w:rsidR="00496E7D" w:rsidRDefault="002B169A" w:rsidP="00CE6A48">
      <w:pPr>
        <w:pStyle w:val="ListParagraph"/>
        <w:ind w:left="1440"/>
        <w:rPr>
          <w:rFonts w:asciiTheme="minorHAnsi" w:hAnsiTheme="minorHAnsi" w:cstheme="minorHAnsi"/>
          <w:color w:val="000000"/>
          <w:sz w:val="24"/>
          <w:szCs w:val="24"/>
        </w:rPr>
      </w:pPr>
      <w:r w:rsidRPr="005231FD">
        <w:rPr>
          <w:rFonts w:asciiTheme="minorHAnsi" w:hAnsiTheme="minorHAnsi" w:cstheme="minorHAnsi"/>
          <w:sz w:val="24"/>
          <w:szCs w:val="24"/>
        </w:rPr>
        <w:t>Ending rough sleeping and homelessness by build</w:t>
      </w:r>
      <w:r w:rsidR="005231FD" w:rsidRPr="005231FD">
        <w:rPr>
          <w:rFonts w:asciiTheme="minorHAnsi" w:hAnsiTheme="minorHAnsi" w:cstheme="minorHAnsi"/>
          <w:sz w:val="24"/>
          <w:szCs w:val="24"/>
        </w:rPr>
        <w:t>ing</w:t>
      </w:r>
      <w:r w:rsidRPr="005231FD">
        <w:rPr>
          <w:rFonts w:asciiTheme="minorHAnsi" w:hAnsiTheme="minorHAnsi" w:cstheme="minorHAnsi"/>
          <w:sz w:val="24"/>
          <w:szCs w:val="24"/>
        </w:rPr>
        <w:t xml:space="preserve"> on the successes of </w:t>
      </w:r>
      <w:r w:rsidR="005231FD" w:rsidRPr="005231FD">
        <w:rPr>
          <w:rFonts w:asciiTheme="minorHAnsi" w:hAnsiTheme="minorHAnsi" w:cstheme="minorHAnsi"/>
          <w:sz w:val="24"/>
          <w:szCs w:val="24"/>
        </w:rPr>
        <w:t>the</w:t>
      </w:r>
      <w:r w:rsidRPr="005231FD">
        <w:rPr>
          <w:rFonts w:asciiTheme="minorHAnsi" w:hAnsiTheme="minorHAnsi" w:cstheme="minorHAnsi"/>
          <w:sz w:val="24"/>
          <w:szCs w:val="24"/>
        </w:rPr>
        <w:t xml:space="preserve"> rough sleeping strategy and work</w:t>
      </w:r>
      <w:r w:rsidR="005231FD" w:rsidRPr="005231FD">
        <w:rPr>
          <w:rFonts w:asciiTheme="minorHAnsi" w:hAnsiTheme="minorHAnsi" w:cstheme="minorHAnsi"/>
          <w:sz w:val="24"/>
          <w:szCs w:val="24"/>
        </w:rPr>
        <w:t>ing</w:t>
      </w:r>
      <w:r w:rsidRPr="005231FD">
        <w:rPr>
          <w:rFonts w:asciiTheme="minorHAnsi" w:hAnsiTheme="minorHAnsi" w:cstheme="minorHAnsi"/>
          <w:sz w:val="24"/>
          <w:szCs w:val="24"/>
        </w:rPr>
        <w:t xml:space="preserve"> closely with third sector partners to provide pathways out of homelessness</w:t>
      </w:r>
    </w:p>
    <w:p w14:paraId="421885A5" w14:textId="77777777" w:rsidR="00224BBD" w:rsidRPr="00224BBD" w:rsidRDefault="00224BBD" w:rsidP="00CE6A48">
      <w:pPr>
        <w:rPr>
          <w:color w:val="000000"/>
        </w:rPr>
      </w:pPr>
    </w:p>
    <w:p w14:paraId="79F7C0C5" w14:textId="731CBBA9" w:rsidR="001E5DD5" w:rsidRDefault="005E2220" w:rsidP="00C80E91">
      <w:pPr>
        <w:ind w:left="1080"/>
        <w:rPr>
          <w:rFonts w:ascii="Arial" w:hAnsi="Arial" w:cs="Arial"/>
          <w:color w:val="000000"/>
          <w:sz w:val="24"/>
          <w:szCs w:val="24"/>
        </w:rPr>
      </w:pPr>
      <w:r>
        <w:rPr>
          <w:rFonts w:ascii="Arial" w:hAnsi="Arial" w:cs="Arial"/>
          <w:color w:val="000000"/>
          <w:sz w:val="24"/>
          <w:szCs w:val="24"/>
        </w:rPr>
        <w:t xml:space="preserve">Other important commitments </w:t>
      </w:r>
      <w:proofErr w:type="gramStart"/>
      <w:r w:rsidR="00F65415">
        <w:rPr>
          <w:rFonts w:ascii="Arial" w:hAnsi="Arial" w:cs="Arial"/>
          <w:color w:val="000000"/>
          <w:sz w:val="24"/>
          <w:szCs w:val="24"/>
        </w:rPr>
        <w:t xml:space="preserve">are </w:t>
      </w:r>
      <w:r w:rsidR="00086AA1">
        <w:rPr>
          <w:rFonts w:ascii="Arial" w:hAnsi="Arial" w:cs="Arial"/>
          <w:color w:val="000000"/>
          <w:sz w:val="24"/>
          <w:szCs w:val="24"/>
        </w:rPr>
        <w:t>made</w:t>
      </w:r>
      <w:proofErr w:type="gramEnd"/>
      <w:r w:rsidR="00086AA1">
        <w:rPr>
          <w:rFonts w:ascii="Arial" w:hAnsi="Arial" w:cs="Arial"/>
          <w:color w:val="000000"/>
          <w:sz w:val="24"/>
          <w:szCs w:val="24"/>
        </w:rPr>
        <w:t xml:space="preserve"> to more accountability in decision making processes</w:t>
      </w:r>
      <w:r w:rsidR="00471D09">
        <w:rPr>
          <w:rFonts w:ascii="Arial" w:hAnsi="Arial" w:cs="Arial"/>
          <w:color w:val="000000"/>
          <w:sz w:val="24"/>
          <w:szCs w:val="24"/>
        </w:rPr>
        <w:t xml:space="preserve"> and</w:t>
      </w:r>
      <w:r w:rsidR="00A72614">
        <w:rPr>
          <w:rFonts w:ascii="Arial" w:hAnsi="Arial" w:cs="Arial"/>
          <w:color w:val="000000"/>
          <w:sz w:val="24"/>
          <w:szCs w:val="24"/>
        </w:rPr>
        <w:t xml:space="preserve"> promoting volunteering</w:t>
      </w:r>
      <w:r w:rsidR="00471D09">
        <w:rPr>
          <w:rFonts w:ascii="Arial" w:hAnsi="Arial" w:cs="Arial"/>
          <w:color w:val="000000"/>
          <w:sz w:val="24"/>
          <w:szCs w:val="24"/>
        </w:rPr>
        <w:t>.</w:t>
      </w:r>
    </w:p>
    <w:p w14:paraId="41E4BBCC" w14:textId="77777777" w:rsidR="007E7FA2" w:rsidRPr="0093299D" w:rsidRDefault="007E7FA2" w:rsidP="008078AB">
      <w:pPr>
        <w:pStyle w:val="ListParagraph"/>
        <w:rPr>
          <w:rFonts w:ascii="Arial" w:hAnsi="Arial" w:cs="Arial"/>
          <w:color w:val="000000"/>
          <w:sz w:val="24"/>
          <w:szCs w:val="24"/>
        </w:rPr>
      </w:pPr>
    </w:p>
    <w:p w14:paraId="690538CE" w14:textId="65AD647A" w:rsidR="007E7FA2" w:rsidRPr="00CE6A48" w:rsidRDefault="00DA6C89" w:rsidP="00E50638">
      <w:pPr>
        <w:pStyle w:val="ListParagraph"/>
        <w:numPr>
          <w:ilvl w:val="1"/>
          <w:numId w:val="9"/>
        </w:numPr>
        <w:rPr>
          <w:rFonts w:asciiTheme="minorHAnsi" w:hAnsiTheme="minorHAnsi" w:cstheme="minorHAnsi"/>
          <w:color w:val="000000"/>
          <w:sz w:val="24"/>
          <w:szCs w:val="24"/>
        </w:rPr>
      </w:pPr>
      <w:r w:rsidRPr="00FD5BA6">
        <w:rPr>
          <w:rFonts w:asciiTheme="minorHAnsi" w:hAnsiTheme="minorHAnsi" w:cstheme="minorHAnsi"/>
          <w:sz w:val="24"/>
          <w:szCs w:val="24"/>
        </w:rPr>
        <w:t xml:space="preserve">The </w:t>
      </w:r>
      <w:proofErr w:type="gramStart"/>
      <w:r w:rsidRPr="00FD5BA6">
        <w:rPr>
          <w:rFonts w:asciiTheme="minorHAnsi" w:hAnsiTheme="minorHAnsi" w:cstheme="minorHAnsi"/>
          <w:sz w:val="24"/>
          <w:szCs w:val="24"/>
        </w:rPr>
        <w:t>3</w:t>
      </w:r>
      <w:r w:rsidRPr="00FD5BA6">
        <w:rPr>
          <w:rFonts w:asciiTheme="minorHAnsi" w:hAnsiTheme="minorHAnsi" w:cstheme="minorHAnsi"/>
          <w:sz w:val="24"/>
          <w:szCs w:val="24"/>
          <w:vertAlign w:val="superscript"/>
        </w:rPr>
        <w:t>rd</w:t>
      </w:r>
      <w:proofErr w:type="gramEnd"/>
      <w:r w:rsidRPr="00FD5BA6">
        <w:rPr>
          <w:rFonts w:asciiTheme="minorHAnsi" w:hAnsiTheme="minorHAnsi" w:cstheme="minorHAnsi"/>
          <w:sz w:val="24"/>
          <w:szCs w:val="24"/>
        </w:rPr>
        <w:t xml:space="preserve"> Sector </w:t>
      </w:r>
      <w:r w:rsidR="0099629C" w:rsidRPr="00FD5BA6">
        <w:rPr>
          <w:rFonts w:asciiTheme="minorHAnsi" w:hAnsiTheme="minorHAnsi" w:cstheme="minorHAnsi"/>
          <w:sz w:val="24"/>
          <w:szCs w:val="24"/>
        </w:rPr>
        <w:t>Investment</w:t>
      </w:r>
      <w:r w:rsidRPr="00FD5BA6">
        <w:rPr>
          <w:rFonts w:asciiTheme="minorHAnsi" w:hAnsiTheme="minorHAnsi" w:cstheme="minorHAnsi"/>
          <w:sz w:val="24"/>
          <w:szCs w:val="24"/>
        </w:rPr>
        <w:t xml:space="preserve"> Fund has been part of the council’s support to</w:t>
      </w:r>
      <w:r w:rsidR="0099629C" w:rsidRPr="00FD5BA6">
        <w:rPr>
          <w:rFonts w:asciiTheme="minorHAnsi" w:hAnsiTheme="minorHAnsi" w:cstheme="minorHAnsi"/>
          <w:sz w:val="24"/>
          <w:szCs w:val="24"/>
        </w:rPr>
        <w:t xml:space="preserve"> local organisations and residents for many years. </w:t>
      </w:r>
      <w:r w:rsidR="00ED69C9" w:rsidRPr="00FD5BA6">
        <w:rPr>
          <w:rFonts w:asciiTheme="minorHAnsi" w:hAnsiTheme="minorHAnsi" w:cstheme="minorHAnsi"/>
          <w:sz w:val="24"/>
          <w:szCs w:val="24"/>
        </w:rPr>
        <w:t>It consists of a main</w:t>
      </w:r>
      <w:r w:rsidR="00AE53B2" w:rsidRPr="00FD5BA6">
        <w:rPr>
          <w:rFonts w:asciiTheme="minorHAnsi" w:hAnsiTheme="minorHAnsi" w:cstheme="minorHAnsi"/>
          <w:sz w:val="24"/>
          <w:szCs w:val="24"/>
        </w:rPr>
        <w:t xml:space="preserve"> grants programme, </w:t>
      </w:r>
      <w:r w:rsidR="00ED69C9" w:rsidRPr="00FD5BA6">
        <w:rPr>
          <w:rFonts w:asciiTheme="minorHAnsi" w:hAnsiTheme="minorHAnsi" w:cstheme="minorHAnsi"/>
          <w:sz w:val="24"/>
          <w:szCs w:val="24"/>
        </w:rPr>
        <w:t xml:space="preserve">supporting </w:t>
      </w:r>
      <w:r w:rsidR="00AE53B2" w:rsidRPr="00FD5BA6">
        <w:rPr>
          <w:rFonts w:asciiTheme="minorHAnsi" w:hAnsiTheme="minorHAnsi" w:cstheme="minorHAnsi"/>
          <w:sz w:val="24"/>
          <w:szCs w:val="24"/>
        </w:rPr>
        <w:t xml:space="preserve">37 organisations to provide 45 services </w:t>
      </w:r>
      <w:r w:rsidR="00ED69C9" w:rsidRPr="00FD5BA6">
        <w:rPr>
          <w:rFonts w:asciiTheme="minorHAnsi" w:hAnsiTheme="minorHAnsi" w:cstheme="minorHAnsi"/>
          <w:sz w:val="24"/>
          <w:szCs w:val="24"/>
        </w:rPr>
        <w:t>up</w:t>
      </w:r>
      <w:r w:rsidR="00AE53B2" w:rsidRPr="00FD5BA6">
        <w:rPr>
          <w:rFonts w:asciiTheme="minorHAnsi" w:hAnsiTheme="minorHAnsi" w:cstheme="minorHAnsi"/>
          <w:sz w:val="24"/>
          <w:szCs w:val="24"/>
        </w:rPr>
        <w:t xml:space="preserve"> to March 202</w:t>
      </w:r>
      <w:r w:rsidR="00ED69C9" w:rsidRPr="00FD5BA6">
        <w:rPr>
          <w:rFonts w:asciiTheme="minorHAnsi" w:hAnsiTheme="minorHAnsi" w:cstheme="minorHAnsi"/>
          <w:sz w:val="24"/>
          <w:szCs w:val="24"/>
        </w:rPr>
        <w:t>3</w:t>
      </w:r>
      <w:r w:rsidR="00AE53B2" w:rsidRPr="00FD5BA6">
        <w:rPr>
          <w:rFonts w:asciiTheme="minorHAnsi" w:hAnsiTheme="minorHAnsi" w:cstheme="minorHAnsi"/>
          <w:sz w:val="24"/>
          <w:szCs w:val="24"/>
        </w:rPr>
        <w:t xml:space="preserve"> and 3 organisations to run </w:t>
      </w:r>
      <w:proofErr w:type="gramStart"/>
      <w:r w:rsidR="00AE53B2" w:rsidRPr="00FD5BA6">
        <w:rPr>
          <w:rFonts w:asciiTheme="minorHAnsi" w:hAnsiTheme="minorHAnsi" w:cstheme="minorHAnsi"/>
          <w:sz w:val="24"/>
          <w:szCs w:val="24"/>
        </w:rPr>
        <w:t>7</w:t>
      </w:r>
      <w:proofErr w:type="gramEnd"/>
      <w:r w:rsidR="00AE53B2" w:rsidRPr="00FD5BA6">
        <w:rPr>
          <w:rFonts w:asciiTheme="minorHAnsi" w:hAnsiTheme="minorHAnsi" w:cstheme="minorHAnsi"/>
          <w:sz w:val="24"/>
          <w:szCs w:val="24"/>
        </w:rPr>
        <w:t xml:space="preserve"> services from April 18 to March 2028, at</w:t>
      </w:r>
      <w:r w:rsidR="009B2FF8" w:rsidRPr="00FD5BA6">
        <w:rPr>
          <w:rFonts w:asciiTheme="minorHAnsi" w:hAnsiTheme="minorHAnsi" w:cstheme="minorHAnsi"/>
          <w:sz w:val="24"/>
          <w:szCs w:val="24"/>
        </w:rPr>
        <w:t xml:space="preserve"> a total</w:t>
      </w:r>
      <w:r w:rsidR="00AE53B2" w:rsidRPr="00FD5BA6">
        <w:rPr>
          <w:rFonts w:asciiTheme="minorHAnsi" w:hAnsiTheme="minorHAnsi" w:cstheme="minorHAnsi"/>
          <w:sz w:val="24"/>
          <w:szCs w:val="24"/>
        </w:rPr>
        <w:t xml:space="preserve"> just over £3 million per annum. </w:t>
      </w:r>
      <w:r w:rsidR="0035004D" w:rsidRPr="00FD5BA6">
        <w:rPr>
          <w:rFonts w:asciiTheme="minorHAnsi" w:hAnsiTheme="minorHAnsi" w:cstheme="minorHAnsi"/>
          <w:sz w:val="24"/>
          <w:szCs w:val="24"/>
        </w:rPr>
        <w:t xml:space="preserve">It </w:t>
      </w:r>
      <w:proofErr w:type="gramStart"/>
      <w:r w:rsidR="0035004D" w:rsidRPr="00FD5BA6">
        <w:rPr>
          <w:rFonts w:asciiTheme="minorHAnsi" w:hAnsiTheme="minorHAnsi" w:cstheme="minorHAnsi"/>
          <w:sz w:val="24"/>
          <w:szCs w:val="24"/>
        </w:rPr>
        <w:t>was meant to be re-commissioned</w:t>
      </w:r>
      <w:proofErr w:type="gramEnd"/>
      <w:r w:rsidR="0035004D" w:rsidRPr="00FD5BA6">
        <w:rPr>
          <w:rFonts w:asciiTheme="minorHAnsi" w:hAnsiTheme="minorHAnsi" w:cstheme="minorHAnsi"/>
          <w:sz w:val="24"/>
          <w:szCs w:val="24"/>
        </w:rPr>
        <w:t xml:space="preserve"> in 2020/21, but was extended instead whilst </w:t>
      </w:r>
      <w:r w:rsidR="002663EE" w:rsidRPr="00FD5BA6">
        <w:rPr>
          <w:rFonts w:asciiTheme="minorHAnsi" w:hAnsiTheme="minorHAnsi" w:cstheme="minorHAnsi"/>
          <w:sz w:val="24"/>
          <w:szCs w:val="24"/>
        </w:rPr>
        <w:t>services dealt with the pandemic emergency. About £100,000</w:t>
      </w:r>
      <w:r w:rsidR="00D64960" w:rsidRPr="00FD5BA6">
        <w:rPr>
          <w:rFonts w:asciiTheme="minorHAnsi" w:hAnsiTheme="minorHAnsi" w:cstheme="minorHAnsi"/>
          <w:sz w:val="24"/>
          <w:szCs w:val="24"/>
        </w:rPr>
        <w:t xml:space="preserve"> </w:t>
      </w:r>
      <w:proofErr w:type="gramStart"/>
      <w:r w:rsidR="00D64960" w:rsidRPr="00FD5BA6">
        <w:rPr>
          <w:rFonts w:asciiTheme="minorHAnsi" w:hAnsiTheme="minorHAnsi" w:cstheme="minorHAnsi"/>
          <w:sz w:val="24"/>
          <w:szCs w:val="24"/>
        </w:rPr>
        <w:t>p/a</w:t>
      </w:r>
      <w:proofErr w:type="gramEnd"/>
      <w:r w:rsidR="002663EE" w:rsidRPr="00FD5BA6">
        <w:rPr>
          <w:rFonts w:asciiTheme="minorHAnsi" w:hAnsiTheme="minorHAnsi" w:cstheme="minorHAnsi"/>
          <w:sz w:val="24"/>
          <w:szCs w:val="24"/>
        </w:rPr>
        <w:t xml:space="preserve"> are </w:t>
      </w:r>
      <w:r w:rsidR="00E9618E" w:rsidRPr="00FD5BA6">
        <w:rPr>
          <w:rFonts w:asciiTheme="minorHAnsi" w:hAnsiTheme="minorHAnsi" w:cstheme="minorHAnsi"/>
          <w:sz w:val="24"/>
          <w:szCs w:val="24"/>
        </w:rPr>
        <w:t xml:space="preserve">available to fund small and </w:t>
      </w:r>
      <w:proofErr w:type="spellStart"/>
      <w:r w:rsidR="00E9618E" w:rsidRPr="00FD5BA6">
        <w:rPr>
          <w:rFonts w:asciiTheme="minorHAnsi" w:hAnsiTheme="minorHAnsi" w:cstheme="minorHAnsi"/>
          <w:sz w:val="24"/>
          <w:szCs w:val="24"/>
        </w:rPr>
        <w:t>start up</w:t>
      </w:r>
      <w:proofErr w:type="spellEnd"/>
      <w:r w:rsidR="00E9618E" w:rsidRPr="00FD5BA6">
        <w:rPr>
          <w:rFonts w:asciiTheme="minorHAnsi" w:hAnsiTheme="minorHAnsi" w:cstheme="minorHAnsi"/>
          <w:sz w:val="24"/>
          <w:szCs w:val="24"/>
        </w:rPr>
        <w:t xml:space="preserve"> organisations based on application all year round. </w:t>
      </w:r>
    </w:p>
    <w:p w14:paraId="13B775C0" w14:textId="77777777" w:rsidR="007E7FA2" w:rsidRPr="00C80E91" w:rsidRDefault="007E7FA2" w:rsidP="00E50638">
      <w:pPr>
        <w:rPr>
          <w:rFonts w:asciiTheme="minorHAnsi" w:hAnsiTheme="minorHAnsi" w:cstheme="minorHAnsi"/>
          <w:color w:val="000000"/>
          <w:sz w:val="24"/>
          <w:szCs w:val="24"/>
          <w:u w:val="single"/>
        </w:rPr>
      </w:pPr>
    </w:p>
    <w:p w14:paraId="12B4BFA8" w14:textId="4E9DEED6" w:rsidR="00010D4C" w:rsidRPr="007331F9" w:rsidRDefault="0062159F" w:rsidP="00CE6A48">
      <w:pPr>
        <w:pStyle w:val="ListParagraph"/>
        <w:numPr>
          <w:ilvl w:val="0"/>
          <w:numId w:val="9"/>
        </w:numPr>
        <w:rPr>
          <w:rFonts w:ascii="Arial" w:hAnsi="Arial" w:cs="Arial"/>
          <w:color w:val="000000"/>
          <w:sz w:val="24"/>
          <w:szCs w:val="24"/>
        </w:rPr>
      </w:pPr>
      <w:r w:rsidRPr="007331F9">
        <w:rPr>
          <w:rFonts w:ascii="Arial" w:hAnsi="Arial" w:cs="Arial"/>
          <w:b/>
          <w:bCs/>
          <w:color w:val="000000"/>
          <w:sz w:val="24"/>
          <w:szCs w:val="24"/>
          <w:u w:val="single"/>
        </w:rPr>
        <w:t xml:space="preserve">Co-producing </w:t>
      </w:r>
      <w:r w:rsidR="00396D67" w:rsidRPr="007331F9">
        <w:rPr>
          <w:rFonts w:ascii="Arial" w:hAnsi="Arial" w:cs="Arial"/>
          <w:b/>
          <w:bCs/>
          <w:color w:val="000000"/>
          <w:sz w:val="24"/>
          <w:szCs w:val="24"/>
          <w:u w:val="single"/>
        </w:rPr>
        <w:t xml:space="preserve"> a strategy for the future of the 3</w:t>
      </w:r>
      <w:r w:rsidR="00396D67" w:rsidRPr="007331F9">
        <w:rPr>
          <w:rFonts w:ascii="Arial" w:hAnsi="Arial" w:cs="Arial"/>
          <w:b/>
          <w:bCs/>
          <w:color w:val="000000"/>
          <w:sz w:val="24"/>
          <w:szCs w:val="24"/>
          <w:u w:val="single"/>
          <w:vertAlign w:val="superscript"/>
        </w:rPr>
        <w:t>rd</w:t>
      </w:r>
      <w:r w:rsidR="00396D67" w:rsidRPr="007331F9">
        <w:rPr>
          <w:rFonts w:ascii="Arial" w:hAnsi="Arial" w:cs="Arial"/>
          <w:b/>
          <w:bCs/>
          <w:color w:val="000000"/>
          <w:sz w:val="24"/>
          <w:szCs w:val="24"/>
          <w:u w:val="single"/>
        </w:rPr>
        <w:t xml:space="preserve"> Sector </w:t>
      </w:r>
      <w:r w:rsidRPr="007331F9">
        <w:rPr>
          <w:rFonts w:ascii="Arial" w:hAnsi="Arial" w:cs="Arial"/>
          <w:b/>
          <w:bCs/>
          <w:color w:val="000000"/>
          <w:sz w:val="24"/>
          <w:szCs w:val="24"/>
          <w:u w:val="single"/>
        </w:rPr>
        <w:t>Investment</w:t>
      </w:r>
      <w:r w:rsidR="00396D67" w:rsidRPr="007331F9">
        <w:rPr>
          <w:rFonts w:ascii="Arial" w:hAnsi="Arial" w:cs="Arial"/>
          <w:b/>
          <w:bCs/>
          <w:color w:val="000000"/>
          <w:sz w:val="24"/>
          <w:szCs w:val="24"/>
          <w:u w:val="single"/>
        </w:rPr>
        <w:t xml:space="preserve"> Fund </w:t>
      </w:r>
    </w:p>
    <w:p w14:paraId="578E3FFE" w14:textId="77777777" w:rsidR="007E7FA2" w:rsidRDefault="007E7FA2" w:rsidP="00010D4C">
      <w:pPr>
        <w:pStyle w:val="ListParagraph"/>
        <w:rPr>
          <w:rFonts w:ascii="Arial" w:hAnsi="Arial" w:cs="Arial"/>
          <w:color w:val="000000"/>
          <w:sz w:val="24"/>
          <w:szCs w:val="24"/>
        </w:rPr>
      </w:pPr>
    </w:p>
    <w:p w14:paraId="7A4F39BF" w14:textId="2CF27D5E" w:rsidR="00E50638" w:rsidRPr="003F79F2" w:rsidRDefault="00820D91" w:rsidP="003F79F2">
      <w:pPr>
        <w:pStyle w:val="ListParagraph"/>
        <w:numPr>
          <w:ilvl w:val="1"/>
          <w:numId w:val="9"/>
        </w:numPr>
        <w:rPr>
          <w:rFonts w:ascii="Arial" w:hAnsi="Arial" w:cs="Arial"/>
          <w:color w:val="000000"/>
          <w:sz w:val="24"/>
          <w:szCs w:val="24"/>
        </w:rPr>
      </w:pPr>
      <w:r w:rsidRPr="003F79F2">
        <w:rPr>
          <w:rFonts w:ascii="Arial" w:hAnsi="Arial" w:cs="Arial"/>
          <w:color w:val="000000"/>
          <w:sz w:val="24"/>
          <w:szCs w:val="24"/>
        </w:rPr>
        <w:t>W</w:t>
      </w:r>
      <w:r w:rsidR="004935BC" w:rsidRPr="003F79F2">
        <w:rPr>
          <w:rFonts w:ascii="Arial" w:hAnsi="Arial" w:cs="Arial"/>
          <w:color w:val="000000"/>
          <w:sz w:val="24"/>
          <w:szCs w:val="24"/>
        </w:rPr>
        <w:t xml:space="preserve">e </w:t>
      </w:r>
      <w:r w:rsidR="00BC32CB" w:rsidRPr="003F79F2">
        <w:rPr>
          <w:rFonts w:ascii="Arial" w:hAnsi="Arial" w:cs="Arial"/>
          <w:color w:val="000000"/>
          <w:sz w:val="24"/>
          <w:szCs w:val="24"/>
        </w:rPr>
        <w:t>re-started the process</w:t>
      </w:r>
      <w:r w:rsidR="00302281" w:rsidRPr="003F79F2">
        <w:rPr>
          <w:rFonts w:ascii="Arial" w:hAnsi="Arial" w:cs="Arial"/>
          <w:color w:val="000000"/>
          <w:sz w:val="24"/>
          <w:szCs w:val="24"/>
        </w:rPr>
        <w:t xml:space="preserve"> of </w:t>
      </w:r>
      <w:r w:rsidR="006E16C8" w:rsidRPr="003F79F2">
        <w:rPr>
          <w:rFonts w:ascii="Arial" w:hAnsi="Arial" w:cs="Arial"/>
          <w:color w:val="000000"/>
          <w:sz w:val="24"/>
          <w:szCs w:val="24"/>
        </w:rPr>
        <w:t xml:space="preserve">developing </w:t>
      </w:r>
      <w:r w:rsidR="00302281" w:rsidRPr="003F79F2">
        <w:rPr>
          <w:rFonts w:ascii="Arial" w:hAnsi="Arial" w:cs="Arial"/>
          <w:color w:val="000000"/>
          <w:sz w:val="24"/>
          <w:szCs w:val="24"/>
        </w:rPr>
        <w:t xml:space="preserve">a new strategy for the </w:t>
      </w:r>
      <w:r w:rsidR="006E16C8" w:rsidRPr="003F79F2">
        <w:rPr>
          <w:rFonts w:ascii="Arial" w:hAnsi="Arial" w:cs="Arial"/>
          <w:color w:val="000000"/>
          <w:sz w:val="24"/>
          <w:szCs w:val="24"/>
        </w:rPr>
        <w:t>3</w:t>
      </w:r>
      <w:r w:rsidR="006E16C8" w:rsidRPr="003F79F2">
        <w:rPr>
          <w:rFonts w:ascii="Arial" w:hAnsi="Arial" w:cs="Arial"/>
          <w:color w:val="000000"/>
          <w:sz w:val="24"/>
          <w:szCs w:val="24"/>
          <w:vertAlign w:val="superscript"/>
        </w:rPr>
        <w:t>rd</w:t>
      </w:r>
      <w:r w:rsidR="006E16C8" w:rsidRPr="003F79F2">
        <w:rPr>
          <w:rFonts w:ascii="Arial" w:hAnsi="Arial" w:cs="Arial"/>
          <w:color w:val="000000"/>
          <w:sz w:val="24"/>
          <w:szCs w:val="24"/>
        </w:rPr>
        <w:t xml:space="preserve"> Sector </w:t>
      </w:r>
      <w:r w:rsidR="00AF42BE" w:rsidRPr="003F79F2">
        <w:rPr>
          <w:rFonts w:ascii="Arial" w:hAnsi="Arial" w:cs="Arial"/>
          <w:color w:val="000000"/>
          <w:sz w:val="24"/>
          <w:szCs w:val="24"/>
        </w:rPr>
        <w:t>I</w:t>
      </w:r>
      <w:r w:rsidR="006E16C8" w:rsidRPr="003F79F2">
        <w:rPr>
          <w:rFonts w:ascii="Arial" w:hAnsi="Arial" w:cs="Arial"/>
          <w:color w:val="000000"/>
          <w:sz w:val="24"/>
          <w:szCs w:val="24"/>
        </w:rPr>
        <w:t xml:space="preserve">nvestment </w:t>
      </w:r>
      <w:r w:rsidR="002C6360" w:rsidRPr="003F79F2">
        <w:rPr>
          <w:rFonts w:ascii="Arial" w:hAnsi="Arial" w:cs="Arial"/>
          <w:color w:val="000000"/>
          <w:sz w:val="24"/>
          <w:szCs w:val="24"/>
        </w:rPr>
        <w:t>Fund at</w:t>
      </w:r>
      <w:r w:rsidR="00BC32CB" w:rsidRPr="003F79F2">
        <w:rPr>
          <w:rFonts w:ascii="Arial" w:hAnsi="Arial" w:cs="Arial"/>
          <w:color w:val="000000"/>
          <w:sz w:val="24"/>
          <w:szCs w:val="24"/>
        </w:rPr>
        <w:t xml:space="preserve"> </w:t>
      </w:r>
      <w:r w:rsidR="002C6360" w:rsidRPr="003F79F2">
        <w:rPr>
          <w:rFonts w:ascii="Arial" w:hAnsi="Arial" w:cs="Arial"/>
          <w:color w:val="000000"/>
          <w:sz w:val="24"/>
          <w:szCs w:val="24"/>
        </w:rPr>
        <w:t xml:space="preserve">in </w:t>
      </w:r>
      <w:r w:rsidR="00994895" w:rsidRPr="003F79F2">
        <w:rPr>
          <w:rFonts w:ascii="Arial" w:hAnsi="Arial" w:cs="Arial"/>
          <w:color w:val="000000"/>
          <w:sz w:val="24"/>
          <w:szCs w:val="24"/>
        </w:rPr>
        <w:t xml:space="preserve">2022 and </w:t>
      </w:r>
      <w:r w:rsidR="004935BC" w:rsidRPr="003F79F2">
        <w:rPr>
          <w:rFonts w:ascii="Arial" w:hAnsi="Arial" w:cs="Arial"/>
          <w:color w:val="000000"/>
          <w:sz w:val="24"/>
          <w:szCs w:val="24"/>
        </w:rPr>
        <w:t xml:space="preserve">held </w:t>
      </w:r>
      <w:r w:rsidR="007331F9">
        <w:rPr>
          <w:rFonts w:ascii="Arial" w:hAnsi="Arial" w:cs="Arial"/>
          <w:color w:val="000000"/>
          <w:sz w:val="24"/>
          <w:szCs w:val="24"/>
        </w:rPr>
        <w:t>**</w:t>
      </w:r>
      <w:r w:rsidR="004935BC" w:rsidRPr="003F79F2">
        <w:rPr>
          <w:rFonts w:ascii="Arial" w:hAnsi="Arial" w:cs="Arial"/>
          <w:color w:val="000000"/>
          <w:sz w:val="24"/>
          <w:szCs w:val="24"/>
        </w:rPr>
        <w:t xml:space="preserve"> events </w:t>
      </w:r>
      <w:r w:rsidR="007331F9">
        <w:rPr>
          <w:rFonts w:ascii="Arial" w:hAnsi="Arial" w:cs="Arial"/>
          <w:color w:val="000000"/>
          <w:sz w:val="24"/>
          <w:szCs w:val="24"/>
        </w:rPr>
        <w:t>with community sector organisations</w:t>
      </w:r>
      <w:r w:rsidR="00994895" w:rsidRPr="003F79F2">
        <w:rPr>
          <w:rFonts w:ascii="Arial" w:hAnsi="Arial" w:cs="Arial"/>
          <w:color w:val="000000"/>
          <w:sz w:val="24"/>
          <w:szCs w:val="24"/>
        </w:rPr>
        <w:t>;</w:t>
      </w:r>
      <w:r w:rsidR="004935BC" w:rsidRPr="003F79F2">
        <w:rPr>
          <w:rFonts w:ascii="Arial" w:hAnsi="Arial" w:cs="Arial"/>
          <w:color w:val="000000"/>
          <w:sz w:val="24"/>
          <w:szCs w:val="24"/>
        </w:rPr>
        <w:t xml:space="preserve"> </w:t>
      </w:r>
      <w:r w:rsidR="00994895" w:rsidRPr="003F79F2">
        <w:rPr>
          <w:rFonts w:ascii="Arial" w:hAnsi="Arial" w:cs="Arial"/>
          <w:color w:val="000000"/>
          <w:sz w:val="24"/>
          <w:szCs w:val="24"/>
        </w:rPr>
        <w:t xml:space="preserve">we are </w:t>
      </w:r>
      <w:r w:rsidR="000F6821" w:rsidRPr="003F79F2">
        <w:rPr>
          <w:rFonts w:ascii="Arial" w:hAnsi="Arial" w:cs="Arial"/>
          <w:color w:val="000000"/>
          <w:sz w:val="24"/>
          <w:szCs w:val="24"/>
        </w:rPr>
        <w:t xml:space="preserve">planning more to have </w:t>
      </w:r>
      <w:r w:rsidR="00E75CAE" w:rsidRPr="003F79F2">
        <w:rPr>
          <w:rFonts w:ascii="Arial" w:hAnsi="Arial" w:cs="Arial"/>
          <w:color w:val="000000"/>
          <w:sz w:val="24"/>
          <w:szCs w:val="24"/>
        </w:rPr>
        <w:t xml:space="preserve">more and better opportunities for </w:t>
      </w:r>
      <w:r w:rsidR="00635ACC" w:rsidRPr="003F79F2">
        <w:rPr>
          <w:rFonts w:ascii="Arial" w:hAnsi="Arial" w:cs="Arial"/>
          <w:color w:val="000000"/>
          <w:sz w:val="24"/>
          <w:szCs w:val="24"/>
        </w:rPr>
        <w:t xml:space="preserve">the local third sector to make their voice heard. </w:t>
      </w:r>
      <w:r w:rsidR="00302281" w:rsidRPr="003F79F2">
        <w:rPr>
          <w:rFonts w:ascii="Arial" w:hAnsi="Arial" w:cs="Arial"/>
          <w:color w:val="000000"/>
          <w:sz w:val="24"/>
          <w:szCs w:val="24"/>
        </w:rPr>
        <w:t>Some o</w:t>
      </w:r>
      <w:r w:rsidR="004B5393" w:rsidRPr="003F79F2">
        <w:rPr>
          <w:rFonts w:ascii="Arial" w:hAnsi="Arial" w:cs="Arial"/>
          <w:color w:val="000000"/>
          <w:sz w:val="24"/>
          <w:szCs w:val="24"/>
        </w:rPr>
        <w:t>rganisations also had independent</w:t>
      </w:r>
      <w:r w:rsidR="00BA62B2" w:rsidRPr="003F79F2">
        <w:rPr>
          <w:rFonts w:ascii="Arial" w:hAnsi="Arial" w:cs="Arial"/>
          <w:color w:val="000000"/>
          <w:sz w:val="24"/>
          <w:szCs w:val="24"/>
        </w:rPr>
        <w:t xml:space="preserve"> meetings to discuss the future relationship </w:t>
      </w:r>
      <w:r w:rsidR="004B5393" w:rsidRPr="003F79F2">
        <w:rPr>
          <w:rFonts w:ascii="Arial" w:hAnsi="Arial" w:cs="Arial"/>
          <w:color w:val="000000"/>
          <w:sz w:val="24"/>
          <w:szCs w:val="24"/>
        </w:rPr>
        <w:t>they</w:t>
      </w:r>
      <w:r w:rsidR="00BA62B2" w:rsidRPr="003F79F2">
        <w:rPr>
          <w:rFonts w:ascii="Arial" w:hAnsi="Arial" w:cs="Arial"/>
          <w:color w:val="000000"/>
          <w:sz w:val="24"/>
          <w:szCs w:val="24"/>
        </w:rPr>
        <w:t xml:space="preserve"> wants to have with the </w:t>
      </w:r>
      <w:r w:rsidR="00DF4FBC" w:rsidRPr="003F79F2">
        <w:rPr>
          <w:rFonts w:ascii="Arial" w:hAnsi="Arial" w:cs="Arial"/>
          <w:color w:val="000000"/>
          <w:sz w:val="24"/>
          <w:szCs w:val="24"/>
        </w:rPr>
        <w:t>Council.</w:t>
      </w:r>
      <w:r w:rsidRPr="003F79F2">
        <w:rPr>
          <w:rFonts w:ascii="Arial" w:hAnsi="Arial" w:cs="Arial"/>
          <w:color w:val="000000"/>
          <w:sz w:val="24"/>
          <w:szCs w:val="24"/>
        </w:rPr>
        <w:t xml:space="preserve"> </w:t>
      </w:r>
      <w:r w:rsidR="007331F9">
        <w:rPr>
          <w:rFonts w:ascii="Arial" w:hAnsi="Arial" w:cs="Arial"/>
          <w:color w:val="000000"/>
          <w:sz w:val="24"/>
          <w:szCs w:val="24"/>
        </w:rPr>
        <w:t>W</w:t>
      </w:r>
      <w:r w:rsidR="004B5393" w:rsidRPr="003F79F2">
        <w:rPr>
          <w:rFonts w:ascii="Arial" w:hAnsi="Arial" w:cs="Arial"/>
          <w:color w:val="000000"/>
          <w:sz w:val="24"/>
          <w:szCs w:val="24"/>
        </w:rPr>
        <w:t>e</w:t>
      </w:r>
      <w:r w:rsidR="007331F9">
        <w:rPr>
          <w:rFonts w:ascii="Arial" w:hAnsi="Arial" w:cs="Arial"/>
          <w:color w:val="000000"/>
          <w:sz w:val="24"/>
          <w:szCs w:val="24"/>
        </w:rPr>
        <w:t xml:space="preserve"> have also</w:t>
      </w:r>
      <w:r w:rsidR="004B5393" w:rsidRPr="003F79F2">
        <w:rPr>
          <w:rFonts w:ascii="Arial" w:hAnsi="Arial" w:cs="Arial"/>
          <w:color w:val="000000"/>
          <w:sz w:val="24"/>
          <w:szCs w:val="24"/>
        </w:rPr>
        <w:t xml:space="preserve"> </w:t>
      </w:r>
      <w:r w:rsidRPr="003F79F2">
        <w:rPr>
          <w:rFonts w:ascii="Arial" w:hAnsi="Arial" w:cs="Arial"/>
          <w:color w:val="000000"/>
          <w:sz w:val="24"/>
          <w:szCs w:val="24"/>
        </w:rPr>
        <w:t>looked at previous reports and documents</w:t>
      </w:r>
      <w:r w:rsidR="007331F9">
        <w:rPr>
          <w:rFonts w:ascii="Arial" w:hAnsi="Arial" w:cs="Arial"/>
          <w:color w:val="000000"/>
          <w:sz w:val="24"/>
          <w:szCs w:val="24"/>
        </w:rPr>
        <w:t xml:space="preserve"> to ensure we have captured relevant commitments and learning</w:t>
      </w:r>
      <w:r w:rsidR="00083701" w:rsidRPr="003F79F2">
        <w:rPr>
          <w:rFonts w:ascii="Arial" w:hAnsi="Arial" w:cs="Arial"/>
          <w:color w:val="000000"/>
          <w:sz w:val="24"/>
          <w:szCs w:val="24"/>
        </w:rPr>
        <w:t>.</w:t>
      </w:r>
      <w:r w:rsidR="007F3C48" w:rsidRPr="003F79F2">
        <w:rPr>
          <w:rFonts w:ascii="Arial" w:hAnsi="Arial" w:cs="Arial"/>
          <w:color w:val="000000"/>
          <w:sz w:val="24"/>
          <w:szCs w:val="24"/>
        </w:rPr>
        <w:t xml:space="preserve"> </w:t>
      </w:r>
      <w:r w:rsidR="007331F9">
        <w:rPr>
          <w:rFonts w:ascii="Arial" w:hAnsi="Arial" w:cs="Arial"/>
          <w:color w:val="000000"/>
          <w:sz w:val="24"/>
          <w:szCs w:val="24"/>
        </w:rPr>
        <w:t xml:space="preserve">Based on </w:t>
      </w:r>
      <w:r w:rsidR="00BF7FFE" w:rsidRPr="003F79F2">
        <w:rPr>
          <w:rFonts w:ascii="Arial" w:hAnsi="Arial" w:cs="Arial"/>
          <w:color w:val="000000"/>
          <w:sz w:val="24"/>
          <w:szCs w:val="24"/>
        </w:rPr>
        <w:t xml:space="preserve"> </w:t>
      </w:r>
      <w:r w:rsidR="007373C0" w:rsidRPr="003F79F2">
        <w:rPr>
          <w:rFonts w:ascii="Arial" w:hAnsi="Arial" w:cs="Arial"/>
          <w:color w:val="000000"/>
          <w:sz w:val="24"/>
          <w:szCs w:val="24"/>
        </w:rPr>
        <w:t xml:space="preserve">what </w:t>
      </w:r>
      <w:r w:rsidR="007331F9">
        <w:rPr>
          <w:rFonts w:ascii="Arial" w:hAnsi="Arial" w:cs="Arial"/>
          <w:color w:val="000000"/>
          <w:sz w:val="24"/>
          <w:szCs w:val="24"/>
        </w:rPr>
        <w:t>h</w:t>
      </w:r>
      <w:r w:rsidR="007373C0" w:rsidRPr="003F79F2">
        <w:rPr>
          <w:rFonts w:ascii="Arial" w:hAnsi="Arial" w:cs="Arial"/>
          <w:color w:val="000000"/>
          <w:sz w:val="24"/>
          <w:szCs w:val="24"/>
        </w:rPr>
        <w:t>as</w:t>
      </w:r>
      <w:r w:rsidR="007331F9">
        <w:rPr>
          <w:rFonts w:ascii="Arial" w:hAnsi="Arial" w:cs="Arial"/>
          <w:color w:val="000000"/>
          <w:sz w:val="24"/>
          <w:szCs w:val="24"/>
        </w:rPr>
        <w:t xml:space="preserve"> been</w:t>
      </w:r>
      <w:r w:rsidR="007373C0" w:rsidRPr="003F79F2">
        <w:rPr>
          <w:rFonts w:ascii="Arial" w:hAnsi="Arial" w:cs="Arial"/>
          <w:color w:val="000000"/>
          <w:sz w:val="24"/>
          <w:szCs w:val="24"/>
        </w:rPr>
        <w:t xml:space="preserve"> discussed</w:t>
      </w:r>
      <w:r w:rsidR="007331F9">
        <w:rPr>
          <w:rFonts w:ascii="Arial" w:hAnsi="Arial" w:cs="Arial"/>
          <w:color w:val="000000"/>
          <w:sz w:val="24"/>
          <w:szCs w:val="24"/>
        </w:rPr>
        <w:t xml:space="preserve"> and reviewed</w:t>
      </w:r>
      <w:r w:rsidR="00246478" w:rsidRPr="003F79F2">
        <w:rPr>
          <w:rFonts w:ascii="Arial" w:hAnsi="Arial" w:cs="Arial"/>
          <w:color w:val="000000"/>
          <w:sz w:val="24"/>
          <w:szCs w:val="24"/>
        </w:rPr>
        <w:t xml:space="preserve"> we have come to the following conclusions:</w:t>
      </w:r>
    </w:p>
    <w:p w14:paraId="70F22D04" w14:textId="15B5EB64" w:rsidR="005B2DF2" w:rsidRDefault="005B2DF2" w:rsidP="00E50638">
      <w:pPr>
        <w:rPr>
          <w:rFonts w:ascii="Arial" w:hAnsi="Arial" w:cs="Arial"/>
          <w:color w:val="000000"/>
          <w:sz w:val="24"/>
          <w:szCs w:val="24"/>
        </w:rPr>
      </w:pPr>
    </w:p>
    <w:p w14:paraId="0D5B7DAD" w14:textId="633B4CBE" w:rsidR="00246478" w:rsidRPr="00FD5BA6" w:rsidRDefault="00D13742" w:rsidP="00FD5BA6">
      <w:pPr>
        <w:pStyle w:val="ListParagraph"/>
        <w:numPr>
          <w:ilvl w:val="1"/>
          <w:numId w:val="9"/>
        </w:numPr>
        <w:rPr>
          <w:rFonts w:ascii="Arial" w:hAnsi="Arial" w:cs="Arial"/>
          <w:color w:val="000000"/>
          <w:sz w:val="24"/>
          <w:szCs w:val="24"/>
        </w:rPr>
      </w:pPr>
      <w:r w:rsidRPr="00FD5BA6">
        <w:rPr>
          <w:rFonts w:ascii="Arial" w:hAnsi="Arial" w:cs="Arial"/>
          <w:color w:val="000000"/>
          <w:sz w:val="24"/>
          <w:szCs w:val="24"/>
        </w:rPr>
        <w:t xml:space="preserve">The voluntary sector </w:t>
      </w:r>
      <w:r w:rsidR="00613508" w:rsidRPr="00FD5BA6">
        <w:rPr>
          <w:rFonts w:ascii="Arial" w:hAnsi="Arial" w:cs="Arial"/>
          <w:color w:val="000000"/>
          <w:sz w:val="24"/>
          <w:szCs w:val="24"/>
        </w:rPr>
        <w:t xml:space="preserve">generally </w:t>
      </w:r>
      <w:r w:rsidRPr="00FD5BA6">
        <w:rPr>
          <w:rFonts w:ascii="Arial" w:hAnsi="Arial" w:cs="Arial"/>
          <w:color w:val="000000"/>
          <w:sz w:val="24"/>
          <w:szCs w:val="24"/>
        </w:rPr>
        <w:t xml:space="preserve">wants to work more closely with the local authority, and on a </w:t>
      </w:r>
      <w:proofErr w:type="gramStart"/>
      <w:r w:rsidRPr="00FD5BA6">
        <w:rPr>
          <w:rFonts w:ascii="Arial" w:hAnsi="Arial" w:cs="Arial"/>
          <w:color w:val="000000"/>
          <w:sz w:val="24"/>
          <w:szCs w:val="24"/>
        </w:rPr>
        <w:t>more equal</w:t>
      </w:r>
      <w:proofErr w:type="gramEnd"/>
      <w:r w:rsidRPr="00FD5BA6">
        <w:rPr>
          <w:rFonts w:ascii="Arial" w:hAnsi="Arial" w:cs="Arial"/>
          <w:color w:val="000000"/>
          <w:sz w:val="24"/>
          <w:szCs w:val="24"/>
        </w:rPr>
        <w:t xml:space="preserve"> footing.</w:t>
      </w:r>
      <w:r w:rsidR="00C5690D" w:rsidRPr="00FD5BA6">
        <w:rPr>
          <w:rFonts w:ascii="Arial" w:hAnsi="Arial" w:cs="Arial"/>
          <w:color w:val="000000"/>
          <w:sz w:val="24"/>
          <w:szCs w:val="24"/>
        </w:rPr>
        <w:t xml:space="preserve"> </w:t>
      </w:r>
      <w:r w:rsidR="00DB5075" w:rsidRPr="00FD5BA6">
        <w:rPr>
          <w:rFonts w:ascii="Arial" w:hAnsi="Arial" w:cs="Arial"/>
          <w:color w:val="000000"/>
          <w:sz w:val="24"/>
          <w:szCs w:val="24"/>
        </w:rPr>
        <w:t xml:space="preserve">The emphasis should be on </w:t>
      </w:r>
      <w:r w:rsidR="002C77C3" w:rsidRPr="00FD5BA6">
        <w:rPr>
          <w:rFonts w:ascii="Arial" w:hAnsi="Arial" w:cs="Arial"/>
          <w:color w:val="000000"/>
          <w:sz w:val="24"/>
          <w:szCs w:val="24"/>
        </w:rPr>
        <w:t>“</w:t>
      </w:r>
      <w:r w:rsidR="00DB5075" w:rsidRPr="00FD5BA6">
        <w:rPr>
          <w:rFonts w:ascii="Arial" w:hAnsi="Arial" w:cs="Arial"/>
          <w:color w:val="000000"/>
          <w:sz w:val="24"/>
          <w:szCs w:val="24"/>
        </w:rPr>
        <w:t>how can we best work together</w:t>
      </w:r>
      <w:r w:rsidR="002C77C3" w:rsidRPr="00FD5BA6">
        <w:rPr>
          <w:rFonts w:ascii="Arial" w:hAnsi="Arial" w:cs="Arial"/>
          <w:color w:val="000000"/>
          <w:sz w:val="24"/>
          <w:szCs w:val="24"/>
        </w:rPr>
        <w:t>”</w:t>
      </w:r>
      <w:r w:rsidR="003A024F" w:rsidRPr="00FD5BA6">
        <w:rPr>
          <w:rFonts w:ascii="Arial" w:hAnsi="Arial" w:cs="Arial"/>
          <w:color w:val="000000"/>
          <w:sz w:val="24"/>
          <w:szCs w:val="24"/>
        </w:rPr>
        <w:t xml:space="preserve">, not on </w:t>
      </w:r>
      <w:r w:rsidR="002C77C3" w:rsidRPr="00FD5BA6">
        <w:rPr>
          <w:rFonts w:ascii="Arial" w:hAnsi="Arial" w:cs="Arial"/>
          <w:color w:val="000000"/>
          <w:sz w:val="24"/>
          <w:szCs w:val="24"/>
        </w:rPr>
        <w:t>“</w:t>
      </w:r>
      <w:r w:rsidR="003A024F" w:rsidRPr="00FD5BA6">
        <w:rPr>
          <w:rFonts w:ascii="Arial" w:hAnsi="Arial" w:cs="Arial"/>
          <w:color w:val="000000"/>
          <w:sz w:val="24"/>
          <w:szCs w:val="24"/>
        </w:rPr>
        <w:t>how can we get the most out of each other</w:t>
      </w:r>
      <w:r w:rsidR="002C77C3" w:rsidRPr="00FD5BA6">
        <w:rPr>
          <w:rFonts w:ascii="Arial" w:hAnsi="Arial" w:cs="Arial"/>
          <w:color w:val="000000"/>
          <w:sz w:val="24"/>
          <w:szCs w:val="24"/>
        </w:rPr>
        <w:t>”</w:t>
      </w:r>
      <w:r w:rsidR="003A024F" w:rsidRPr="00FD5BA6">
        <w:rPr>
          <w:rFonts w:ascii="Arial" w:hAnsi="Arial" w:cs="Arial"/>
          <w:color w:val="000000"/>
          <w:sz w:val="24"/>
          <w:szCs w:val="24"/>
        </w:rPr>
        <w:t>.</w:t>
      </w:r>
      <w:r w:rsidR="007331F9">
        <w:rPr>
          <w:rFonts w:ascii="Arial" w:hAnsi="Arial" w:cs="Arial"/>
          <w:color w:val="000000"/>
          <w:sz w:val="24"/>
          <w:szCs w:val="24"/>
        </w:rPr>
        <w:t xml:space="preserve"> </w:t>
      </w:r>
      <w:r w:rsidR="007331F9">
        <w:rPr>
          <w:rFonts w:ascii="Arial" w:hAnsi="Arial" w:cs="Arial"/>
          <w:color w:val="000000"/>
          <w:sz w:val="24"/>
          <w:szCs w:val="24"/>
        </w:rPr>
        <w:lastRenderedPageBreak/>
        <w:t>Essentially moving away from a predominantly a transactional relationship to something closer to partnership working.</w:t>
      </w:r>
      <w:r w:rsidR="003A024F" w:rsidRPr="00FD5BA6">
        <w:rPr>
          <w:rFonts w:ascii="Arial" w:hAnsi="Arial" w:cs="Arial"/>
          <w:color w:val="000000"/>
          <w:sz w:val="24"/>
          <w:szCs w:val="24"/>
        </w:rPr>
        <w:t xml:space="preserve"> </w:t>
      </w:r>
      <w:r w:rsidR="00CE735A" w:rsidRPr="00FD5BA6">
        <w:rPr>
          <w:rFonts w:ascii="Arial" w:hAnsi="Arial" w:cs="Arial"/>
          <w:color w:val="000000"/>
          <w:sz w:val="24"/>
          <w:szCs w:val="24"/>
        </w:rPr>
        <w:t>This is a work in progress</w:t>
      </w:r>
      <w:r w:rsidR="00E33C78" w:rsidRPr="00FD5BA6">
        <w:rPr>
          <w:rFonts w:ascii="Arial" w:hAnsi="Arial" w:cs="Arial"/>
          <w:color w:val="000000"/>
          <w:sz w:val="24"/>
          <w:szCs w:val="24"/>
        </w:rPr>
        <w:t xml:space="preserve">, but the following themes are emerging: </w:t>
      </w:r>
    </w:p>
    <w:p w14:paraId="0C1AB2B4" w14:textId="77466D6B" w:rsidR="00297C9D" w:rsidRDefault="00297C9D" w:rsidP="00E50638">
      <w:pPr>
        <w:rPr>
          <w:rFonts w:ascii="Arial" w:hAnsi="Arial" w:cs="Arial"/>
          <w:color w:val="000000"/>
          <w:sz w:val="24"/>
          <w:szCs w:val="24"/>
        </w:rPr>
      </w:pPr>
    </w:p>
    <w:p w14:paraId="24CCD955" w14:textId="6D078812" w:rsidR="005912E3" w:rsidRPr="00FB48EE" w:rsidRDefault="00297C9D" w:rsidP="00AA0654">
      <w:pPr>
        <w:pStyle w:val="ListParagraph"/>
        <w:numPr>
          <w:ilvl w:val="2"/>
          <w:numId w:val="9"/>
        </w:numPr>
        <w:rPr>
          <w:rFonts w:ascii="Arial" w:hAnsi="Arial" w:cs="Arial"/>
          <w:color w:val="000000"/>
          <w:sz w:val="24"/>
          <w:szCs w:val="24"/>
          <w:u w:val="single"/>
        </w:rPr>
      </w:pPr>
      <w:r w:rsidRPr="00FB48EE">
        <w:rPr>
          <w:rFonts w:ascii="Arial" w:hAnsi="Arial" w:cs="Arial"/>
          <w:color w:val="000000"/>
          <w:sz w:val="24"/>
          <w:szCs w:val="24"/>
          <w:u w:val="single"/>
          <w:lang w:val="en-US"/>
        </w:rPr>
        <w:t xml:space="preserve">Creating more opportunities for residents’ views to </w:t>
      </w:r>
      <w:proofErr w:type="gramStart"/>
      <w:r w:rsidRPr="00FB48EE">
        <w:rPr>
          <w:rFonts w:ascii="Arial" w:hAnsi="Arial" w:cs="Arial"/>
          <w:color w:val="000000"/>
          <w:sz w:val="24"/>
          <w:szCs w:val="24"/>
          <w:u w:val="single"/>
          <w:lang w:val="en-US"/>
        </w:rPr>
        <w:t>be heard</w:t>
      </w:r>
      <w:proofErr w:type="gramEnd"/>
      <w:r w:rsidR="003A2D23" w:rsidRPr="00FB48EE">
        <w:rPr>
          <w:rFonts w:ascii="Arial" w:hAnsi="Arial" w:cs="Arial"/>
          <w:color w:val="000000"/>
          <w:sz w:val="24"/>
          <w:szCs w:val="24"/>
          <w:u w:val="single"/>
          <w:lang w:val="en-US"/>
        </w:rPr>
        <w:t>. This could mean:</w:t>
      </w:r>
    </w:p>
    <w:p w14:paraId="63E08D64" w14:textId="4785F9F0" w:rsidR="00297C9D" w:rsidRPr="005912E3" w:rsidRDefault="00297C9D" w:rsidP="005912E3">
      <w:pPr>
        <w:ind w:left="360"/>
        <w:rPr>
          <w:rFonts w:ascii="Arial" w:hAnsi="Arial" w:cs="Arial"/>
          <w:color w:val="000000"/>
          <w:sz w:val="24"/>
          <w:szCs w:val="24"/>
        </w:rPr>
      </w:pPr>
    </w:p>
    <w:p w14:paraId="5412C721" w14:textId="6C63521A" w:rsidR="00297C9D" w:rsidRPr="00297C9D" w:rsidRDefault="003A2D23" w:rsidP="00CE6A48">
      <w:pPr>
        <w:numPr>
          <w:ilvl w:val="0"/>
          <w:numId w:val="2"/>
        </w:numPr>
        <w:tabs>
          <w:tab w:val="clear" w:pos="720"/>
          <w:tab w:val="num" w:pos="1134"/>
        </w:tabs>
        <w:ind w:left="1134"/>
        <w:rPr>
          <w:rFonts w:ascii="Arial" w:hAnsi="Arial" w:cs="Arial"/>
          <w:color w:val="000000"/>
          <w:sz w:val="24"/>
          <w:szCs w:val="24"/>
        </w:rPr>
      </w:pPr>
      <w:r>
        <w:rPr>
          <w:rFonts w:ascii="Arial" w:hAnsi="Arial" w:cs="Arial"/>
          <w:color w:val="000000"/>
          <w:sz w:val="24"/>
          <w:szCs w:val="24"/>
          <w:lang w:val="en-US"/>
        </w:rPr>
        <w:t>R</w:t>
      </w:r>
      <w:r w:rsidR="00297C9D" w:rsidRPr="00297C9D">
        <w:rPr>
          <w:rFonts w:ascii="Arial" w:hAnsi="Arial" w:cs="Arial"/>
          <w:color w:val="000000"/>
          <w:sz w:val="24"/>
          <w:szCs w:val="24"/>
          <w:lang w:val="en-US"/>
        </w:rPr>
        <w:t xml:space="preserve">egular opportunities to influence council’s decision making for the residents </w:t>
      </w:r>
      <w:r w:rsidR="00790FC8">
        <w:rPr>
          <w:rFonts w:ascii="Arial" w:hAnsi="Arial" w:cs="Arial"/>
          <w:color w:val="000000"/>
          <w:sz w:val="24"/>
          <w:szCs w:val="24"/>
          <w:lang w:val="en-US"/>
        </w:rPr>
        <w:t>supported by the voluntary sector</w:t>
      </w:r>
      <w:r w:rsidR="00297C9D" w:rsidRPr="00297C9D">
        <w:rPr>
          <w:rFonts w:ascii="Arial" w:hAnsi="Arial" w:cs="Arial"/>
          <w:color w:val="000000"/>
          <w:sz w:val="24"/>
          <w:szCs w:val="24"/>
          <w:lang w:val="en-US"/>
        </w:rPr>
        <w:t xml:space="preserve"> </w:t>
      </w:r>
    </w:p>
    <w:p w14:paraId="6F6E1ADF" w14:textId="0C0962DA" w:rsidR="00297C9D" w:rsidRPr="008524FD" w:rsidRDefault="00297C9D" w:rsidP="00CE6A48">
      <w:pPr>
        <w:numPr>
          <w:ilvl w:val="0"/>
          <w:numId w:val="2"/>
        </w:numPr>
        <w:tabs>
          <w:tab w:val="clear" w:pos="720"/>
          <w:tab w:val="num" w:pos="1134"/>
        </w:tabs>
        <w:ind w:left="1134"/>
        <w:rPr>
          <w:rFonts w:ascii="Arial" w:hAnsi="Arial" w:cs="Arial"/>
          <w:color w:val="000000"/>
          <w:sz w:val="24"/>
          <w:szCs w:val="24"/>
        </w:rPr>
      </w:pPr>
      <w:r w:rsidRPr="00297C9D">
        <w:rPr>
          <w:rFonts w:ascii="Arial" w:hAnsi="Arial" w:cs="Arial"/>
          <w:color w:val="000000"/>
          <w:sz w:val="24"/>
          <w:szCs w:val="24"/>
          <w:lang w:val="en-US"/>
        </w:rPr>
        <w:t>Opportunities for the residents to be involved directly in the council’s decision making</w:t>
      </w:r>
    </w:p>
    <w:p w14:paraId="32A455C3" w14:textId="77777777" w:rsidR="000A35F1" w:rsidRPr="000A35F1" w:rsidRDefault="000A35F1" w:rsidP="00CE6A48">
      <w:pPr>
        <w:numPr>
          <w:ilvl w:val="0"/>
          <w:numId w:val="2"/>
        </w:numPr>
        <w:tabs>
          <w:tab w:val="clear" w:pos="720"/>
          <w:tab w:val="num" w:pos="1134"/>
        </w:tabs>
        <w:ind w:left="1134"/>
        <w:rPr>
          <w:rFonts w:ascii="Arial" w:hAnsi="Arial" w:cs="Arial"/>
          <w:color w:val="000000"/>
          <w:sz w:val="24"/>
          <w:szCs w:val="24"/>
        </w:rPr>
      </w:pPr>
      <w:r w:rsidRPr="000A35F1">
        <w:rPr>
          <w:rFonts w:ascii="Arial" w:hAnsi="Arial" w:cs="Arial"/>
          <w:color w:val="000000"/>
          <w:sz w:val="24"/>
          <w:szCs w:val="24"/>
          <w:lang w:val="en-US"/>
        </w:rPr>
        <w:t>Improved feedback to residents about how their input has made a difference</w:t>
      </w:r>
    </w:p>
    <w:p w14:paraId="63798EDB" w14:textId="78404FD7" w:rsidR="00297C9D" w:rsidRDefault="00297C9D" w:rsidP="008524FD">
      <w:pPr>
        <w:ind w:left="1440"/>
        <w:rPr>
          <w:rFonts w:ascii="Arial" w:hAnsi="Arial" w:cs="Arial"/>
          <w:color w:val="000000"/>
          <w:sz w:val="24"/>
          <w:szCs w:val="24"/>
        </w:rPr>
      </w:pPr>
    </w:p>
    <w:p w14:paraId="5643D7E6" w14:textId="3E55F88E" w:rsidR="00297C9D" w:rsidRPr="00FB48EE" w:rsidRDefault="003A2D23" w:rsidP="00AA0654">
      <w:pPr>
        <w:pStyle w:val="ListParagraph"/>
        <w:numPr>
          <w:ilvl w:val="2"/>
          <w:numId w:val="9"/>
        </w:numPr>
        <w:rPr>
          <w:rFonts w:ascii="Arial" w:hAnsi="Arial" w:cs="Arial"/>
          <w:color w:val="000000"/>
          <w:sz w:val="24"/>
          <w:szCs w:val="24"/>
          <w:u w:val="single"/>
        </w:rPr>
      </w:pPr>
      <w:r>
        <w:rPr>
          <w:rFonts w:ascii="Arial" w:eastAsia="Times New Roman" w:hAnsi="Arial" w:cs="Arial"/>
          <w:color w:val="000000"/>
          <w:sz w:val="24"/>
          <w:szCs w:val="24"/>
        </w:rPr>
        <w:t xml:space="preserve"> </w:t>
      </w:r>
      <w:r w:rsidRPr="00FB48EE">
        <w:rPr>
          <w:rFonts w:ascii="Arial" w:eastAsia="Times New Roman" w:hAnsi="Arial" w:cs="Arial"/>
          <w:color w:val="000000"/>
          <w:sz w:val="24"/>
          <w:szCs w:val="24"/>
          <w:u w:val="single"/>
        </w:rPr>
        <w:t xml:space="preserve">A commitment to greater transparency around </w:t>
      </w:r>
      <w:r w:rsidR="009E72FD" w:rsidRPr="00FB48EE">
        <w:rPr>
          <w:rFonts w:ascii="Arial" w:eastAsia="Times New Roman" w:hAnsi="Arial" w:cs="Arial"/>
          <w:color w:val="000000"/>
          <w:sz w:val="24"/>
          <w:szCs w:val="24"/>
          <w:u w:val="single"/>
        </w:rPr>
        <w:t xml:space="preserve">local </w:t>
      </w:r>
      <w:proofErr w:type="gramStart"/>
      <w:r w:rsidRPr="00FB48EE">
        <w:rPr>
          <w:rFonts w:ascii="Arial" w:eastAsia="Times New Roman" w:hAnsi="Arial" w:cs="Arial"/>
          <w:color w:val="000000"/>
          <w:sz w:val="24"/>
          <w:szCs w:val="24"/>
          <w:u w:val="single"/>
        </w:rPr>
        <w:t>decision making</w:t>
      </w:r>
      <w:proofErr w:type="gramEnd"/>
      <w:r w:rsidR="008A0B43" w:rsidRPr="00FB48EE">
        <w:rPr>
          <w:rFonts w:ascii="Arial" w:eastAsia="Times New Roman" w:hAnsi="Arial" w:cs="Arial"/>
          <w:color w:val="000000"/>
          <w:sz w:val="24"/>
          <w:szCs w:val="24"/>
          <w:u w:val="single"/>
        </w:rPr>
        <w:t>. This should involve:</w:t>
      </w:r>
    </w:p>
    <w:p w14:paraId="5977DFE2" w14:textId="77777777" w:rsidR="003A2D23" w:rsidRPr="003A2D23" w:rsidRDefault="003A2D23" w:rsidP="003A2D23">
      <w:pPr>
        <w:pStyle w:val="ListParagraph"/>
        <w:rPr>
          <w:rFonts w:ascii="Arial" w:hAnsi="Arial" w:cs="Arial"/>
          <w:color w:val="000000"/>
          <w:sz w:val="24"/>
          <w:szCs w:val="24"/>
        </w:rPr>
      </w:pPr>
    </w:p>
    <w:p w14:paraId="3E27960B" w14:textId="77777777" w:rsidR="000A35F1" w:rsidRPr="000A35F1" w:rsidRDefault="000A35F1" w:rsidP="00CE6A48">
      <w:pPr>
        <w:numPr>
          <w:ilvl w:val="1"/>
          <w:numId w:val="2"/>
        </w:numPr>
        <w:tabs>
          <w:tab w:val="clear" w:pos="1440"/>
          <w:tab w:val="num" w:pos="1134"/>
        </w:tabs>
        <w:ind w:left="1134" w:hanging="338"/>
        <w:rPr>
          <w:rFonts w:ascii="Arial" w:hAnsi="Arial" w:cs="Arial"/>
          <w:color w:val="000000"/>
          <w:sz w:val="24"/>
          <w:szCs w:val="24"/>
        </w:rPr>
      </w:pPr>
      <w:r w:rsidRPr="000A35F1">
        <w:rPr>
          <w:rFonts w:ascii="Arial" w:hAnsi="Arial" w:cs="Arial"/>
          <w:color w:val="000000"/>
          <w:sz w:val="24"/>
          <w:szCs w:val="24"/>
          <w:lang w:val="en-US"/>
        </w:rPr>
        <w:t>More systematic approach to identify gaps in services and support</w:t>
      </w:r>
    </w:p>
    <w:p w14:paraId="0FB3F6CC" w14:textId="77777777" w:rsidR="000A35F1" w:rsidRPr="000A35F1" w:rsidRDefault="000A35F1" w:rsidP="00CE6A48">
      <w:pPr>
        <w:numPr>
          <w:ilvl w:val="1"/>
          <w:numId w:val="2"/>
        </w:numPr>
        <w:tabs>
          <w:tab w:val="clear" w:pos="1440"/>
          <w:tab w:val="num" w:pos="1134"/>
        </w:tabs>
        <w:ind w:left="1134" w:hanging="338"/>
        <w:rPr>
          <w:rFonts w:ascii="Arial" w:hAnsi="Arial" w:cs="Arial"/>
          <w:color w:val="000000"/>
          <w:sz w:val="24"/>
          <w:szCs w:val="24"/>
        </w:rPr>
      </w:pPr>
      <w:r w:rsidRPr="000A35F1">
        <w:rPr>
          <w:rFonts w:ascii="Arial" w:hAnsi="Arial" w:cs="Arial"/>
          <w:color w:val="000000"/>
          <w:sz w:val="24"/>
          <w:szCs w:val="24"/>
          <w:lang w:val="en-US"/>
        </w:rPr>
        <w:t>Clearer &amp; more transparent lines of communication &amp; decision making</w:t>
      </w:r>
    </w:p>
    <w:p w14:paraId="621EA5E8" w14:textId="4AE6B0DE" w:rsidR="00297C9D" w:rsidRPr="00CE6A48" w:rsidRDefault="000A35F1" w:rsidP="00CE6A48">
      <w:pPr>
        <w:numPr>
          <w:ilvl w:val="1"/>
          <w:numId w:val="2"/>
        </w:numPr>
        <w:tabs>
          <w:tab w:val="clear" w:pos="1440"/>
          <w:tab w:val="num" w:pos="1134"/>
        </w:tabs>
        <w:ind w:left="1134" w:hanging="338"/>
        <w:rPr>
          <w:rFonts w:ascii="Arial" w:hAnsi="Arial" w:cs="Arial"/>
          <w:color w:val="000000"/>
          <w:sz w:val="24"/>
          <w:szCs w:val="24"/>
        </w:rPr>
      </w:pPr>
      <w:r w:rsidRPr="000A35F1">
        <w:rPr>
          <w:rFonts w:ascii="Arial" w:hAnsi="Arial" w:cs="Arial"/>
          <w:color w:val="000000"/>
          <w:sz w:val="24"/>
          <w:szCs w:val="24"/>
          <w:lang w:val="en-US"/>
        </w:rPr>
        <w:t>Improved and consistent approach to enabling VCOs to ensure their residents have a voice</w:t>
      </w:r>
    </w:p>
    <w:p w14:paraId="01E80555" w14:textId="77777777" w:rsidR="00246478" w:rsidRDefault="00246478" w:rsidP="00E50638">
      <w:pPr>
        <w:rPr>
          <w:rFonts w:ascii="Arial" w:hAnsi="Arial" w:cs="Arial"/>
          <w:color w:val="000000"/>
          <w:sz w:val="24"/>
          <w:szCs w:val="24"/>
        </w:rPr>
      </w:pPr>
    </w:p>
    <w:p w14:paraId="7367F8F2" w14:textId="2F54A47C" w:rsidR="00AD7F9C" w:rsidRPr="00FB48EE" w:rsidRDefault="000C6360" w:rsidP="00AA0654">
      <w:pPr>
        <w:pStyle w:val="ListParagraph"/>
        <w:numPr>
          <w:ilvl w:val="2"/>
          <w:numId w:val="9"/>
        </w:numPr>
        <w:rPr>
          <w:rFonts w:ascii="Arial" w:eastAsia="Times New Roman" w:hAnsi="Arial" w:cs="Arial"/>
          <w:color w:val="000000"/>
          <w:sz w:val="24"/>
          <w:szCs w:val="24"/>
          <w:u w:val="single"/>
        </w:rPr>
      </w:pPr>
      <w:r w:rsidRPr="00FB48EE">
        <w:rPr>
          <w:rFonts w:ascii="Arial" w:eastAsia="Times New Roman" w:hAnsi="Arial" w:cs="Arial"/>
          <w:color w:val="000000"/>
          <w:sz w:val="24"/>
          <w:szCs w:val="24"/>
          <w:u w:val="single"/>
        </w:rPr>
        <w:t xml:space="preserve">Better use of </w:t>
      </w:r>
      <w:r w:rsidR="009D7419" w:rsidRPr="00FB48EE">
        <w:rPr>
          <w:rFonts w:ascii="Arial" w:eastAsia="Times New Roman" w:hAnsi="Arial" w:cs="Arial"/>
          <w:color w:val="000000"/>
          <w:sz w:val="24"/>
          <w:szCs w:val="24"/>
          <w:u w:val="single"/>
        </w:rPr>
        <w:t xml:space="preserve">the council’s </w:t>
      </w:r>
      <w:r w:rsidR="008C2F03" w:rsidRPr="00FB48EE">
        <w:rPr>
          <w:rFonts w:ascii="Arial" w:eastAsia="Times New Roman" w:hAnsi="Arial" w:cs="Arial"/>
          <w:color w:val="000000"/>
          <w:sz w:val="24"/>
          <w:szCs w:val="24"/>
          <w:u w:val="single"/>
        </w:rPr>
        <w:t xml:space="preserve">reach and </w:t>
      </w:r>
      <w:r w:rsidRPr="00FB48EE">
        <w:rPr>
          <w:rFonts w:ascii="Arial" w:eastAsia="Times New Roman" w:hAnsi="Arial" w:cs="Arial"/>
          <w:color w:val="000000"/>
          <w:sz w:val="24"/>
          <w:szCs w:val="24"/>
          <w:u w:val="single"/>
        </w:rPr>
        <w:t xml:space="preserve">potential </w:t>
      </w:r>
      <w:r w:rsidR="008C2F03" w:rsidRPr="00FB48EE">
        <w:rPr>
          <w:rFonts w:ascii="Arial" w:eastAsia="Times New Roman" w:hAnsi="Arial" w:cs="Arial"/>
          <w:color w:val="000000"/>
          <w:sz w:val="24"/>
          <w:szCs w:val="24"/>
          <w:u w:val="single"/>
        </w:rPr>
        <w:t>influence beyond commissioning and funding commitments</w:t>
      </w:r>
      <w:r w:rsidRPr="00FB48EE">
        <w:rPr>
          <w:rFonts w:ascii="Arial" w:eastAsia="Times New Roman" w:hAnsi="Arial" w:cs="Arial"/>
          <w:color w:val="000000"/>
          <w:sz w:val="24"/>
          <w:szCs w:val="24"/>
          <w:u w:val="single"/>
        </w:rPr>
        <w:t xml:space="preserve">, </w:t>
      </w:r>
      <w:r w:rsidR="00ED5FEE" w:rsidRPr="00FB48EE">
        <w:rPr>
          <w:rFonts w:ascii="Arial" w:eastAsia="Times New Roman" w:hAnsi="Arial" w:cs="Arial"/>
          <w:color w:val="000000"/>
          <w:sz w:val="24"/>
          <w:szCs w:val="24"/>
          <w:u w:val="single"/>
        </w:rPr>
        <w:t xml:space="preserve">to support and build resilience in the sector and help it to work </w:t>
      </w:r>
      <w:r w:rsidR="001A5D49" w:rsidRPr="00FB48EE">
        <w:rPr>
          <w:rFonts w:ascii="Arial" w:eastAsia="Times New Roman" w:hAnsi="Arial" w:cs="Arial"/>
          <w:color w:val="000000"/>
          <w:sz w:val="24"/>
          <w:szCs w:val="24"/>
          <w:u w:val="single"/>
        </w:rPr>
        <w:t>more effectively</w:t>
      </w:r>
      <w:r w:rsidR="00AD7F9C" w:rsidRPr="00FB48EE">
        <w:rPr>
          <w:rFonts w:ascii="Arial" w:eastAsia="Times New Roman" w:hAnsi="Arial" w:cs="Arial"/>
          <w:color w:val="000000"/>
          <w:sz w:val="24"/>
          <w:szCs w:val="24"/>
          <w:u w:val="single"/>
        </w:rPr>
        <w:t xml:space="preserve">. </w:t>
      </w:r>
      <w:r w:rsidR="008C2F03" w:rsidRPr="00FB48EE">
        <w:rPr>
          <w:rFonts w:ascii="Arial" w:eastAsia="Times New Roman" w:hAnsi="Arial" w:cs="Arial"/>
          <w:color w:val="000000"/>
          <w:sz w:val="24"/>
          <w:szCs w:val="24"/>
          <w:u w:val="single"/>
        </w:rPr>
        <w:t>This could involve</w:t>
      </w:r>
      <w:r w:rsidR="00AD7F9C" w:rsidRPr="00FB48EE">
        <w:rPr>
          <w:rFonts w:ascii="Arial" w:eastAsia="Times New Roman" w:hAnsi="Arial" w:cs="Arial"/>
          <w:color w:val="000000"/>
          <w:sz w:val="24"/>
          <w:szCs w:val="24"/>
          <w:u w:val="single"/>
        </w:rPr>
        <w:t xml:space="preserve">: </w:t>
      </w:r>
    </w:p>
    <w:p w14:paraId="4F881179" w14:textId="77777777" w:rsidR="0096667D" w:rsidRDefault="0096667D" w:rsidP="0096667D">
      <w:pPr>
        <w:pStyle w:val="ListParagraph"/>
        <w:rPr>
          <w:rFonts w:ascii="Arial" w:eastAsia="Times New Roman" w:hAnsi="Arial" w:cs="Arial"/>
          <w:color w:val="000000"/>
          <w:sz w:val="24"/>
          <w:szCs w:val="24"/>
        </w:rPr>
      </w:pPr>
    </w:p>
    <w:p w14:paraId="640890B1" w14:textId="7B75430D" w:rsidR="00AD7F9C" w:rsidRDefault="00625523" w:rsidP="00CE6A48">
      <w:pPr>
        <w:pStyle w:val="ListParagraph"/>
        <w:numPr>
          <w:ilvl w:val="0"/>
          <w:numId w:val="8"/>
        </w:numPr>
        <w:ind w:left="1134"/>
        <w:rPr>
          <w:rFonts w:ascii="Arial" w:eastAsia="Times New Roman" w:hAnsi="Arial" w:cs="Arial"/>
          <w:color w:val="000000"/>
          <w:sz w:val="24"/>
          <w:szCs w:val="24"/>
        </w:rPr>
      </w:pPr>
      <w:r>
        <w:rPr>
          <w:rFonts w:ascii="Arial" w:eastAsia="Times New Roman" w:hAnsi="Arial" w:cs="Arial"/>
          <w:color w:val="000000"/>
          <w:sz w:val="24"/>
          <w:szCs w:val="24"/>
        </w:rPr>
        <w:t xml:space="preserve">A commitment to being more proactive in supporting the third sector </w:t>
      </w:r>
      <w:r w:rsidR="009E72FD">
        <w:rPr>
          <w:rFonts w:ascii="Arial" w:eastAsia="Times New Roman" w:hAnsi="Arial" w:cs="Arial"/>
          <w:color w:val="000000"/>
          <w:sz w:val="24"/>
          <w:szCs w:val="24"/>
        </w:rPr>
        <w:t xml:space="preserve">with </w:t>
      </w:r>
      <w:r w:rsidR="007F749A">
        <w:rPr>
          <w:rFonts w:ascii="Arial" w:eastAsia="Times New Roman" w:hAnsi="Arial" w:cs="Arial"/>
          <w:color w:val="000000"/>
          <w:sz w:val="24"/>
          <w:szCs w:val="24"/>
        </w:rPr>
        <w:t>its applications</w:t>
      </w:r>
      <w:r>
        <w:rPr>
          <w:rFonts w:ascii="Arial" w:eastAsia="Times New Roman" w:hAnsi="Arial" w:cs="Arial"/>
          <w:color w:val="000000"/>
          <w:sz w:val="24"/>
          <w:szCs w:val="24"/>
        </w:rPr>
        <w:t xml:space="preserve"> for regional/national/local funding</w:t>
      </w:r>
      <w:r w:rsidR="007F749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7F749A">
        <w:rPr>
          <w:rFonts w:ascii="Arial" w:eastAsia="Times New Roman" w:hAnsi="Arial" w:cs="Arial"/>
          <w:color w:val="000000"/>
          <w:sz w:val="24"/>
          <w:szCs w:val="24"/>
        </w:rPr>
        <w:t xml:space="preserve">This could be </w:t>
      </w:r>
      <w:r>
        <w:rPr>
          <w:rFonts w:ascii="Arial" w:eastAsia="Times New Roman" w:hAnsi="Arial" w:cs="Arial"/>
          <w:color w:val="000000"/>
          <w:sz w:val="24"/>
          <w:szCs w:val="24"/>
        </w:rPr>
        <w:t>coordinated with departments in the council that have experience of resourcing funds from a range of areas (Economy and Regeneration).</w:t>
      </w:r>
    </w:p>
    <w:p w14:paraId="5C9A4C9F" w14:textId="321335AF" w:rsidR="001A5D49" w:rsidRDefault="001A5D49" w:rsidP="00CE6A48">
      <w:pPr>
        <w:pStyle w:val="ListParagraph"/>
        <w:numPr>
          <w:ilvl w:val="0"/>
          <w:numId w:val="8"/>
        </w:numPr>
        <w:ind w:left="1134"/>
        <w:rPr>
          <w:rFonts w:ascii="Arial" w:eastAsia="Times New Roman" w:hAnsi="Arial" w:cs="Arial"/>
          <w:color w:val="000000"/>
          <w:sz w:val="24"/>
          <w:szCs w:val="24"/>
        </w:rPr>
      </w:pPr>
      <w:r>
        <w:rPr>
          <w:rFonts w:ascii="Arial" w:eastAsia="Times New Roman" w:hAnsi="Arial" w:cs="Arial"/>
          <w:color w:val="000000"/>
          <w:sz w:val="24"/>
          <w:szCs w:val="24"/>
        </w:rPr>
        <w:t>Help with training</w:t>
      </w:r>
      <w:r w:rsidR="004C44A9">
        <w:rPr>
          <w:rFonts w:ascii="Arial" w:eastAsia="Times New Roman" w:hAnsi="Arial" w:cs="Arial"/>
          <w:color w:val="000000"/>
          <w:sz w:val="24"/>
          <w:szCs w:val="24"/>
        </w:rPr>
        <w:t>, support sessions on particular issues around finance</w:t>
      </w:r>
      <w:r w:rsidR="00967F78">
        <w:rPr>
          <w:rFonts w:ascii="Arial" w:eastAsia="Times New Roman" w:hAnsi="Arial" w:cs="Arial"/>
          <w:color w:val="000000"/>
          <w:sz w:val="24"/>
          <w:szCs w:val="24"/>
        </w:rPr>
        <w:t xml:space="preserve">, legal requirements, equality and diversity issues. </w:t>
      </w:r>
    </w:p>
    <w:p w14:paraId="25FF558A" w14:textId="0E6030BC" w:rsidR="0096667D" w:rsidRPr="0096667D" w:rsidRDefault="0096667D" w:rsidP="00CE6A48">
      <w:pPr>
        <w:pStyle w:val="ListParagraph"/>
        <w:numPr>
          <w:ilvl w:val="0"/>
          <w:numId w:val="8"/>
        </w:numPr>
        <w:ind w:left="1134"/>
        <w:rPr>
          <w:rFonts w:ascii="Arial" w:eastAsia="Times New Roman" w:hAnsi="Arial" w:cs="Arial"/>
          <w:color w:val="000000"/>
          <w:sz w:val="24"/>
          <w:szCs w:val="24"/>
        </w:rPr>
      </w:pPr>
      <w:r>
        <w:rPr>
          <w:rFonts w:ascii="Arial" w:eastAsia="Times New Roman" w:hAnsi="Arial" w:cs="Arial"/>
          <w:color w:val="000000"/>
          <w:sz w:val="24"/>
          <w:szCs w:val="24"/>
        </w:rPr>
        <w:t>Clearer communication lines. It would greatly help the 3</w:t>
      </w:r>
      <w:r w:rsidRPr="00DA2302">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Sector if there was a central contact team or officer for them to get in touch with, someone who could draw together information and establish a rapport with the areas and departments in the council relevant for organisations who want or need to work with them.</w:t>
      </w:r>
    </w:p>
    <w:p w14:paraId="0E154089" w14:textId="1502A51C" w:rsidR="005077CA" w:rsidRPr="0022753D" w:rsidRDefault="00507C33" w:rsidP="00CE6A48">
      <w:pPr>
        <w:pStyle w:val="ListParagraph"/>
        <w:numPr>
          <w:ilvl w:val="0"/>
          <w:numId w:val="8"/>
        </w:numPr>
        <w:ind w:left="1134"/>
        <w:rPr>
          <w:rFonts w:ascii="Arial" w:eastAsia="Times New Roman" w:hAnsi="Arial" w:cs="Arial"/>
          <w:color w:val="000000"/>
          <w:sz w:val="24"/>
          <w:szCs w:val="24"/>
        </w:rPr>
      </w:pPr>
      <w:r>
        <w:rPr>
          <w:rFonts w:ascii="Arial" w:eastAsia="Times New Roman" w:hAnsi="Arial" w:cs="Arial"/>
          <w:color w:val="000000"/>
          <w:sz w:val="24"/>
          <w:szCs w:val="24"/>
        </w:rPr>
        <w:t>Encourage and support events that</w:t>
      </w:r>
      <w:r w:rsidR="006B3B29">
        <w:rPr>
          <w:rFonts w:ascii="Arial" w:eastAsia="Times New Roman" w:hAnsi="Arial" w:cs="Arial"/>
          <w:color w:val="000000"/>
          <w:sz w:val="24"/>
          <w:szCs w:val="24"/>
        </w:rPr>
        <w:t xml:space="preserve"> help</w:t>
      </w:r>
      <w:r>
        <w:rPr>
          <w:rFonts w:ascii="Arial" w:eastAsia="Times New Roman" w:hAnsi="Arial" w:cs="Arial"/>
          <w:color w:val="000000"/>
          <w:sz w:val="24"/>
          <w:szCs w:val="24"/>
        </w:rPr>
        <w:t xml:space="preserve"> </w:t>
      </w:r>
      <w:r w:rsidR="006B3B29">
        <w:rPr>
          <w:rFonts w:ascii="Arial" w:eastAsia="Times New Roman" w:hAnsi="Arial" w:cs="Arial"/>
          <w:color w:val="000000"/>
          <w:sz w:val="24"/>
          <w:szCs w:val="24"/>
        </w:rPr>
        <w:t xml:space="preserve">unite the third sector in its effort to meet the needs of the people </w:t>
      </w:r>
      <w:r w:rsidR="00DB5075">
        <w:rPr>
          <w:rFonts w:ascii="Arial" w:eastAsia="Times New Roman" w:hAnsi="Arial" w:cs="Arial"/>
          <w:color w:val="000000"/>
          <w:sz w:val="24"/>
          <w:szCs w:val="24"/>
        </w:rPr>
        <w:t>it supports.</w:t>
      </w:r>
      <w:r w:rsidR="00EA7E43">
        <w:rPr>
          <w:rFonts w:ascii="Arial" w:eastAsia="Times New Roman" w:hAnsi="Arial" w:cs="Arial"/>
          <w:color w:val="000000"/>
          <w:sz w:val="24"/>
          <w:szCs w:val="24"/>
        </w:rPr>
        <w:t xml:space="preserve"> The how can we work together philosophy should apply </w:t>
      </w:r>
      <w:r w:rsidR="00281FAB">
        <w:rPr>
          <w:rFonts w:ascii="Arial" w:eastAsia="Times New Roman" w:hAnsi="Arial" w:cs="Arial"/>
          <w:color w:val="000000"/>
          <w:sz w:val="24"/>
          <w:szCs w:val="24"/>
        </w:rPr>
        <w:t>to relations between organisations as well as to relations between the council and the third sector.</w:t>
      </w:r>
      <w:r w:rsidR="008A27AB">
        <w:rPr>
          <w:rFonts w:ascii="Arial" w:eastAsia="Times New Roman" w:hAnsi="Arial" w:cs="Arial"/>
          <w:color w:val="000000"/>
          <w:sz w:val="24"/>
          <w:szCs w:val="24"/>
        </w:rPr>
        <w:t xml:space="preserve"> </w:t>
      </w:r>
      <w:r w:rsidR="00882F16">
        <w:rPr>
          <w:rFonts w:ascii="Arial" w:eastAsia="Times New Roman" w:hAnsi="Arial" w:cs="Arial"/>
          <w:color w:val="000000"/>
          <w:sz w:val="24"/>
          <w:szCs w:val="24"/>
        </w:rPr>
        <w:t xml:space="preserve">We </w:t>
      </w:r>
      <w:r w:rsidR="003F7F18">
        <w:rPr>
          <w:rFonts w:ascii="Arial" w:eastAsia="Times New Roman" w:hAnsi="Arial" w:cs="Arial"/>
          <w:color w:val="000000"/>
          <w:sz w:val="24"/>
          <w:szCs w:val="24"/>
        </w:rPr>
        <w:t xml:space="preserve">should create a shared vision beyond organisational boundaries, </w:t>
      </w:r>
      <w:proofErr w:type="spellStart"/>
      <w:r w:rsidR="003F7F18">
        <w:rPr>
          <w:rFonts w:ascii="Arial" w:eastAsia="Times New Roman" w:hAnsi="Arial" w:cs="Arial"/>
          <w:color w:val="000000"/>
          <w:sz w:val="24"/>
          <w:szCs w:val="24"/>
        </w:rPr>
        <w:t>i</w:t>
      </w:r>
      <w:r w:rsidR="005077CA" w:rsidRPr="005077CA">
        <w:rPr>
          <w:rFonts w:ascii="Arial" w:eastAsia="Times New Roman" w:hAnsi="Arial" w:cs="Arial"/>
          <w:color w:val="000000"/>
          <w:sz w:val="24"/>
          <w:szCs w:val="24"/>
          <w:lang w:val="en-US"/>
        </w:rPr>
        <w:t>dentify</w:t>
      </w:r>
      <w:proofErr w:type="spellEnd"/>
      <w:r w:rsidR="005077CA" w:rsidRPr="005077CA">
        <w:rPr>
          <w:rFonts w:ascii="Arial" w:eastAsia="Times New Roman" w:hAnsi="Arial" w:cs="Arial"/>
          <w:color w:val="000000"/>
          <w:sz w:val="24"/>
          <w:szCs w:val="24"/>
          <w:lang w:val="en-US"/>
        </w:rPr>
        <w:t xml:space="preserve"> and build on opportunities for </w:t>
      </w:r>
      <w:r w:rsidR="005077CA" w:rsidRPr="005077CA">
        <w:rPr>
          <w:rFonts w:ascii="Arial" w:eastAsia="Times New Roman" w:hAnsi="Arial" w:cs="Arial"/>
          <w:color w:val="000000"/>
          <w:sz w:val="24"/>
          <w:szCs w:val="24"/>
        </w:rPr>
        <w:t>organisations</w:t>
      </w:r>
      <w:r w:rsidR="005077CA" w:rsidRPr="005077CA">
        <w:rPr>
          <w:rFonts w:ascii="Arial" w:eastAsia="Times New Roman" w:hAnsi="Arial" w:cs="Arial"/>
          <w:color w:val="000000"/>
          <w:sz w:val="24"/>
          <w:szCs w:val="24"/>
          <w:lang w:val="en-US"/>
        </w:rPr>
        <w:t xml:space="preserve"> to collaborate and work together, share skills and knowledge and develop relationships built on trust</w:t>
      </w:r>
      <w:r w:rsidR="003F7F18">
        <w:rPr>
          <w:rFonts w:ascii="Arial" w:eastAsia="Times New Roman" w:hAnsi="Arial" w:cs="Arial"/>
          <w:color w:val="000000"/>
          <w:sz w:val="24"/>
          <w:szCs w:val="24"/>
          <w:lang w:val="en-US"/>
        </w:rPr>
        <w:t>.</w:t>
      </w:r>
    </w:p>
    <w:p w14:paraId="0B2A9F31" w14:textId="77777777" w:rsidR="005077CA" w:rsidRPr="005077CA" w:rsidRDefault="005077CA" w:rsidP="00CE6A48">
      <w:pPr>
        <w:numPr>
          <w:ilvl w:val="0"/>
          <w:numId w:val="8"/>
        </w:numPr>
        <w:tabs>
          <w:tab w:val="left" w:pos="1440"/>
        </w:tabs>
        <w:kinsoku w:val="0"/>
        <w:overflowPunct w:val="0"/>
        <w:ind w:left="1134"/>
        <w:contextualSpacing/>
        <w:textAlignment w:val="baseline"/>
        <w:rPr>
          <w:rFonts w:asciiTheme="minorHAnsi" w:eastAsia="Times New Roman" w:hAnsiTheme="minorHAnsi" w:cstheme="minorHAnsi"/>
          <w:sz w:val="24"/>
          <w:szCs w:val="24"/>
          <w:lang w:eastAsia="en-GB"/>
        </w:rPr>
      </w:pPr>
      <w:r w:rsidRPr="005077CA">
        <w:rPr>
          <w:rFonts w:asciiTheme="minorHAnsi" w:eastAsia="Calibri" w:hAnsiTheme="minorHAnsi" w:cstheme="minorHAnsi"/>
          <w:kern w:val="24"/>
          <w:sz w:val="24"/>
          <w:szCs w:val="24"/>
          <w:lang w:val="en-US" w:eastAsia="en-GB"/>
        </w:rPr>
        <w:t xml:space="preserve">Create a culture in Hammersmith &amp; Fulham where volunteering is </w:t>
      </w:r>
      <w:r w:rsidRPr="005077CA">
        <w:rPr>
          <w:rFonts w:asciiTheme="minorHAnsi" w:eastAsia="Calibri" w:hAnsiTheme="minorHAnsi" w:cstheme="minorHAnsi"/>
          <w:kern w:val="24"/>
          <w:sz w:val="24"/>
          <w:szCs w:val="24"/>
          <w:lang w:val="en-US" w:eastAsia="en-GB"/>
        </w:rPr>
        <w:br/>
        <w:t xml:space="preserve">celebrated, underpins more inclusive and resilient communities and </w:t>
      </w:r>
      <w:r w:rsidRPr="005077CA">
        <w:rPr>
          <w:rFonts w:asciiTheme="minorHAnsi" w:eastAsia="Calibri" w:hAnsiTheme="minorHAnsi" w:cstheme="minorHAnsi"/>
          <w:kern w:val="24"/>
          <w:sz w:val="24"/>
          <w:szCs w:val="24"/>
          <w:lang w:val="en-US" w:eastAsia="en-GB"/>
        </w:rPr>
        <w:br/>
        <w:t xml:space="preserve">where </w:t>
      </w:r>
      <w:r w:rsidRPr="005077CA">
        <w:rPr>
          <w:rFonts w:asciiTheme="minorHAnsi" w:eastAsia="Calibri" w:hAnsiTheme="minorHAnsi" w:cstheme="minorHAnsi"/>
          <w:kern w:val="24"/>
          <w:sz w:val="24"/>
          <w:szCs w:val="24"/>
          <w:lang w:eastAsia="en-GB"/>
        </w:rPr>
        <w:t>neighbourly</w:t>
      </w:r>
      <w:r w:rsidRPr="005077CA">
        <w:rPr>
          <w:rFonts w:asciiTheme="minorHAnsi" w:eastAsia="Calibri" w:hAnsiTheme="minorHAnsi" w:cstheme="minorHAnsi"/>
          <w:kern w:val="24"/>
          <w:sz w:val="24"/>
          <w:szCs w:val="24"/>
          <w:lang w:val="en-US" w:eastAsia="en-GB"/>
        </w:rPr>
        <w:t xml:space="preserve"> activity is the norm</w:t>
      </w:r>
    </w:p>
    <w:p w14:paraId="171717D3" w14:textId="096EC47E" w:rsidR="003D7BA5" w:rsidRPr="0096667D" w:rsidRDefault="003D7BA5" w:rsidP="0096667D">
      <w:pPr>
        <w:rPr>
          <w:rFonts w:ascii="Arial" w:eastAsia="Times New Roman" w:hAnsi="Arial" w:cs="Arial"/>
          <w:color w:val="000000"/>
          <w:sz w:val="24"/>
          <w:szCs w:val="24"/>
        </w:rPr>
      </w:pPr>
    </w:p>
    <w:p w14:paraId="6A8FAA46" w14:textId="77777777" w:rsidR="00A94050" w:rsidRDefault="00A94050" w:rsidP="00A94050"/>
    <w:sectPr w:rsidR="00A94050" w:rsidSect="009D498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A9B7" w16cex:dateUtc="2022-05-19T10:34:00Z"/>
  <w16cex:commentExtensible w16cex:durableId="262F073E" w16cex:dateUtc="2022-05-18T04:48:00Z"/>
  <w16cex:commentExtensible w16cex:durableId="2630AAA0" w16cex:dateUtc="2022-05-19T10:38:00Z"/>
  <w16cex:commentExtensible w16cex:durableId="2630AAD7" w16cex:dateUtc="2022-05-19T10:39:00Z"/>
  <w16cex:commentExtensible w16cex:durableId="2630AC15" w16cex:dateUtc="2022-05-19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14D43" w16cid:durableId="2630A9B7"/>
  <w16cid:commentId w16cid:paraId="4CD4DC62" w16cid:durableId="262F073E"/>
  <w16cid:commentId w16cid:paraId="4FC572C3" w16cid:durableId="2630AAA0"/>
  <w16cid:commentId w16cid:paraId="381E6FB7" w16cid:durableId="2630AAD7"/>
  <w16cid:commentId w16cid:paraId="4A3F39D0" w16cid:durableId="2630AC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00959" w14:textId="77777777" w:rsidR="00CE6A48" w:rsidRDefault="00CE6A48" w:rsidP="00CE6A48">
      <w:r>
        <w:separator/>
      </w:r>
    </w:p>
  </w:endnote>
  <w:endnote w:type="continuationSeparator" w:id="0">
    <w:p w14:paraId="4C4D67E9" w14:textId="77777777" w:rsidR="00CE6A48" w:rsidRDefault="00CE6A48" w:rsidP="00CE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3A4A" w14:textId="77777777" w:rsidR="00CE6A48" w:rsidRDefault="00CE6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3EDB" w14:textId="77777777" w:rsidR="00CE6A48" w:rsidRDefault="00CE6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D4F0" w14:textId="77777777" w:rsidR="00CE6A48" w:rsidRDefault="00CE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B6E3" w14:textId="77777777" w:rsidR="00CE6A48" w:rsidRDefault="00CE6A48" w:rsidP="00CE6A48">
      <w:r>
        <w:separator/>
      </w:r>
    </w:p>
  </w:footnote>
  <w:footnote w:type="continuationSeparator" w:id="0">
    <w:p w14:paraId="055B098B" w14:textId="77777777" w:rsidR="00CE6A48" w:rsidRDefault="00CE6A48" w:rsidP="00CE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8739" w14:textId="77777777" w:rsidR="00CE6A48" w:rsidRDefault="00CE6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919706"/>
      <w:docPartObj>
        <w:docPartGallery w:val="Watermarks"/>
        <w:docPartUnique/>
      </w:docPartObj>
    </w:sdtPr>
    <w:sdtEndPr/>
    <w:sdtContent>
      <w:p w14:paraId="1913D605" w14:textId="117E507B" w:rsidR="00CE6A48" w:rsidRDefault="00B118E1">
        <w:pPr>
          <w:pStyle w:val="Header"/>
        </w:pPr>
        <w:r>
          <w:rPr>
            <w:noProof/>
            <w:lang w:val="en-US"/>
          </w:rPr>
          <w:pict w14:anchorId="3359B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0900" w14:textId="77777777" w:rsidR="00CE6A48" w:rsidRDefault="00CE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D3E"/>
    <w:multiLevelType w:val="hybridMultilevel"/>
    <w:tmpl w:val="D318CE06"/>
    <w:lvl w:ilvl="0" w:tplc="710AFE20">
      <w:start w:val="1"/>
      <w:numFmt w:val="bullet"/>
      <w:lvlText w:val="•"/>
      <w:lvlJc w:val="left"/>
      <w:pPr>
        <w:tabs>
          <w:tab w:val="num" w:pos="720"/>
        </w:tabs>
        <w:ind w:left="720" w:hanging="360"/>
      </w:pPr>
      <w:rPr>
        <w:rFonts w:ascii="Arial" w:hAnsi="Arial" w:hint="default"/>
      </w:rPr>
    </w:lvl>
    <w:lvl w:ilvl="1" w:tplc="9E3E2BB0" w:tentative="1">
      <w:start w:val="1"/>
      <w:numFmt w:val="bullet"/>
      <w:lvlText w:val="•"/>
      <w:lvlJc w:val="left"/>
      <w:pPr>
        <w:tabs>
          <w:tab w:val="num" w:pos="1440"/>
        </w:tabs>
        <w:ind w:left="1440" w:hanging="360"/>
      </w:pPr>
      <w:rPr>
        <w:rFonts w:ascii="Arial" w:hAnsi="Arial" w:hint="default"/>
      </w:rPr>
    </w:lvl>
    <w:lvl w:ilvl="2" w:tplc="492688AA" w:tentative="1">
      <w:start w:val="1"/>
      <w:numFmt w:val="bullet"/>
      <w:lvlText w:val="•"/>
      <w:lvlJc w:val="left"/>
      <w:pPr>
        <w:tabs>
          <w:tab w:val="num" w:pos="2160"/>
        </w:tabs>
        <w:ind w:left="2160" w:hanging="360"/>
      </w:pPr>
      <w:rPr>
        <w:rFonts w:ascii="Arial" w:hAnsi="Arial" w:hint="default"/>
      </w:rPr>
    </w:lvl>
    <w:lvl w:ilvl="3" w:tplc="5D02B314" w:tentative="1">
      <w:start w:val="1"/>
      <w:numFmt w:val="bullet"/>
      <w:lvlText w:val="•"/>
      <w:lvlJc w:val="left"/>
      <w:pPr>
        <w:tabs>
          <w:tab w:val="num" w:pos="2880"/>
        </w:tabs>
        <w:ind w:left="2880" w:hanging="360"/>
      </w:pPr>
      <w:rPr>
        <w:rFonts w:ascii="Arial" w:hAnsi="Arial" w:hint="default"/>
      </w:rPr>
    </w:lvl>
    <w:lvl w:ilvl="4" w:tplc="7FECF732" w:tentative="1">
      <w:start w:val="1"/>
      <w:numFmt w:val="bullet"/>
      <w:lvlText w:val="•"/>
      <w:lvlJc w:val="left"/>
      <w:pPr>
        <w:tabs>
          <w:tab w:val="num" w:pos="3600"/>
        </w:tabs>
        <w:ind w:left="3600" w:hanging="360"/>
      </w:pPr>
      <w:rPr>
        <w:rFonts w:ascii="Arial" w:hAnsi="Arial" w:hint="default"/>
      </w:rPr>
    </w:lvl>
    <w:lvl w:ilvl="5" w:tplc="EAA8CBC0" w:tentative="1">
      <w:start w:val="1"/>
      <w:numFmt w:val="bullet"/>
      <w:lvlText w:val="•"/>
      <w:lvlJc w:val="left"/>
      <w:pPr>
        <w:tabs>
          <w:tab w:val="num" w:pos="4320"/>
        </w:tabs>
        <w:ind w:left="4320" w:hanging="360"/>
      </w:pPr>
      <w:rPr>
        <w:rFonts w:ascii="Arial" w:hAnsi="Arial" w:hint="default"/>
      </w:rPr>
    </w:lvl>
    <w:lvl w:ilvl="6" w:tplc="F8F0A68E" w:tentative="1">
      <w:start w:val="1"/>
      <w:numFmt w:val="bullet"/>
      <w:lvlText w:val="•"/>
      <w:lvlJc w:val="left"/>
      <w:pPr>
        <w:tabs>
          <w:tab w:val="num" w:pos="5040"/>
        </w:tabs>
        <w:ind w:left="5040" w:hanging="360"/>
      </w:pPr>
      <w:rPr>
        <w:rFonts w:ascii="Arial" w:hAnsi="Arial" w:hint="default"/>
      </w:rPr>
    </w:lvl>
    <w:lvl w:ilvl="7" w:tplc="3A28758E" w:tentative="1">
      <w:start w:val="1"/>
      <w:numFmt w:val="bullet"/>
      <w:lvlText w:val="•"/>
      <w:lvlJc w:val="left"/>
      <w:pPr>
        <w:tabs>
          <w:tab w:val="num" w:pos="5760"/>
        </w:tabs>
        <w:ind w:left="5760" w:hanging="360"/>
      </w:pPr>
      <w:rPr>
        <w:rFonts w:ascii="Arial" w:hAnsi="Arial" w:hint="default"/>
      </w:rPr>
    </w:lvl>
    <w:lvl w:ilvl="8" w:tplc="4A228D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1C02C6"/>
    <w:multiLevelType w:val="hybridMultilevel"/>
    <w:tmpl w:val="44C00F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 w15:restartNumberingAfterBreak="0">
    <w:nsid w:val="51156B8E"/>
    <w:multiLevelType w:val="hybridMultilevel"/>
    <w:tmpl w:val="1418251E"/>
    <w:lvl w:ilvl="0" w:tplc="D75446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14B17"/>
    <w:multiLevelType w:val="multilevel"/>
    <w:tmpl w:val="73D87E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4" w15:restartNumberingAfterBreak="0">
    <w:nsid w:val="57CD2043"/>
    <w:multiLevelType w:val="hybridMultilevel"/>
    <w:tmpl w:val="A20C3BAC"/>
    <w:lvl w:ilvl="0" w:tplc="850CB9E2">
      <w:start w:val="1"/>
      <w:numFmt w:val="bullet"/>
      <w:lvlText w:val="•"/>
      <w:lvlJc w:val="left"/>
      <w:pPr>
        <w:tabs>
          <w:tab w:val="num" w:pos="720"/>
        </w:tabs>
        <w:ind w:left="720" w:hanging="360"/>
      </w:pPr>
      <w:rPr>
        <w:rFonts w:ascii="Arial" w:hAnsi="Arial" w:hint="default"/>
      </w:rPr>
    </w:lvl>
    <w:lvl w:ilvl="1" w:tplc="8F66BDBA">
      <w:start w:val="1"/>
      <w:numFmt w:val="bullet"/>
      <w:lvlText w:val="•"/>
      <w:lvlJc w:val="left"/>
      <w:pPr>
        <w:tabs>
          <w:tab w:val="num" w:pos="1440"/>
        </w:tabs>
        <w:ind w:left="1440" w:hanging="360"/>
      </w:pPr>
      <w:rPr>
        <w:rFonts w:ascii="Arial" w:hAnsi="Arial" w:hint="default"/>
      </w:rPr>
    </w:lvl>
    <w:lvl w:ilvl="2" w:tplc="1C4268F8" w:tentative="1">
      <w:start w:val="1"/>
      <w:numFmt w:val="bullet"/>
      <w:lvlText w:val="•"/>
      <w:lvlJc w:val="left"/>
      <w:pPr>
        <w:tabs>
          <w:tab w:val="num" w:pos="2160"/>
        </w:tabs>
        <w:ind w:left="2160" w:hanging="360"/>
      </w:pPr>
      <w:rPr>
        <w:rFonts w:ascii="Arial" w:hAnsi="Arial" w:hint="default"/>
      </w:rPr>
    </w:lvl>
    <w:lvl w:ilvl="3" w:tplc="88780540" w:tentative="1">
      <w:start w:val="1"/>
      <w:numFmt w:val="bullet"/>
      <w:lvlText w:val="•"/>
      <w:lvlJc w:val="left"/>
      <w:pPr>
        <w:tabs>
          <w:tab w:val="num" w:pos="2880"/>
        </w:tabs>
        <w:ind w:left="2880" w:hanging="360"/>
      </w:pPr>
      <w:rPr>
        <w:rFonts w:ascii="Arial" w:hAnsi="Arial" w:hint="default"/>
      </w:rPr>
    </w:lvl>
    <w:lvl w:ilvl="4" w:tplc="CE86A728" w:tentative="1">
      <w:start w:val="1"/>
      <w:numFmt w:val="bullet"/>
      <w:lvlText w:val="•"/>
      <w:lvlJc w:val="left"/>
      <w:pPr>
        <w:tabs>
          <w:tab w:val="num" w:pos="3600"/>
        </w:tabs>
        <w:ind w:left="3600" w:hanging="360"/>
      </w:pPr>
      <w:rPr>
        <w:rFonts w:ascii="Arial" w:hAnsi="Arial" w:hint="default"/>
      </w:rPr>
    </w:lvl>
    <w:lvl w:ilvl="5" w:tplc="1778DF54" w:tentative="1">
      <w:start w:val="1"/>
      <w:numFmt w:val="bullet"/>
      <w:lvlText w:val="•"/>
      <w:lvlJc w:val="left"/>
      <w:pPr>
        <w:tabs>
          <w:tab w:val="num" w:pos="4320"/>
        </w:tabs>
        <w:ind w:left="4320" w:hanging="360"/>
      </w:pPr>
      <w:rPr>
        <w:rFonts w:ascii="Arial" w:hAnsi="Arial" w:hint="default"/>
      </w:rPr>
    </w:lvl>
    <w:lvl w:ilvl="6" w:tplc="215AD9BC" w:tentative="1">
      <w:start w:val="1"/>
      <w:numFmt w:val="bullet"/>
      <w:lvlText w:val="•"/>
      <w:lvlJc w:val="left"/>
      <w:pPr>
        <w:tabs>
          <w:tab w:val="num" w:pos="5040"/>
        </w:tabs>
        <w:ind w:left="5040" w:hanging="360"/>
      </w:pPr>
      <w:rPr>
        <w:rFonts w:ascii="Arial" w:hAnsi="Arial" w:hint="default"/>
      </w:rPr>
    </w:lvl>
    <w:lvl w:ilvl="7" w:tplc="887691BC" w:tentative="1">
      <w:start w:val="1"/>
      <w:numFmt w:val="bullet"/>
      <w:lvlText w:val="•"/>
      <w:lvlJc w:val="left"/>
      <w:pPr>
        <w:tabs>
          <w:tab w:val="num" w:pos="5760"/>
        </w:tabs>
        <w:ind w:left="5760" w:hanging="360"/>
      </w:pPr>
      <w:rPr>
        <w:rFonts w:ascii="Arial" w:hAnsi="Arial" w:hint="default"/>
      </w:rPr>
    </w:lvl>
    <w:lvl w:ilvl="8" w:tplc="5D26E3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6308E1"/>
    <w:multiLevelType w:val="hybridMultilevel"/>
    <w:tmpl w:val="8DFA5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7D7F87"/>
    <w:multiLevelType w:val="hybridMultilevel"/>
    <w:tmpl w:val="53D43BC4"/>
    <w:lvl w:ilvl="0" w:tplc="5E36A568">
      <w:start w:val="1"/>
      <w:numFmt w:val="bullet"/>
      <w:lvlText w:val="•"/>
      <w:lvlJc w:val="left"/>
      <w:pPr>
        <w:tabs>
          <w:tab w:val="num" w:pos="720"/>
        </w:tabs>
        <w:ind w:left="720" w:hanging="360"/>
      </w:pPr>
      <w:rPr>
        <w:rFonts w:ascii="Arial" w:hAnsi="Arial" w:hint="default"/>
      </w:rPr>
    </w:lvl>
    <w:lvl w:ilvl="1" w:tplc="FF5025D0">
      <w:start w:val="1"/>
      <w:numFmt w:val="bullet"/>
      <w:lvlText w:val="•"/>
      <w:lvlJc w:val="left"/>
      <w:pPr>
        <w:tabs>
          <w:tab w:val="num" w:pos="1440"/>
        </w:tabs>
        <w:ind w:left="1440" w:hanging="360"/>
      </w:pPr>
      <w:rPr>
        <w:rFonts w:ascii="Arial" w:hAnsi="Arial" w:hint="default"/>
      </w:rPr>
    </w:lvl>
    <w:lvl w:ilvl="2" w:tplc="FD762484" w:tentative="1">
      <w:start w:val="1"/>
      <w:numFmt w:val="bullet"/>
      <w:lvlText w:val="•"/>
      <w:lvlJc w:val="left"/>
      <w:pPr>
        <w:tabs>
          <w:tab w:val="num" w:pos="2160"/>
        </w:tabs>
        <w:ind w:left="2160" w:hanging="360"/>
      </w:pPr>
      <w:rPr>
        <w:rFonts w:ascii="Arial" w:hAnsi="Arial" w:hint="default"/>
      </w:rPr>
    </w:lvl>
    <w:lvl w:ilvl="3" w:tplc="1E9A738E" w:tentative="1">
      <w:start w:val="1"/>
      <w:numFmt w:val="bullet"/>
      <w:lvlText w:val="•"/>
      <w:lvlJc w:val="left"/>
      <w:pPr>
        <w:tabs>
          <w:tab w:val="num" w:pos="2880"/>
        </w:tabs>
        <w:ind w:left="2880" w:hanging="360"/>
      </w:pPr>
      <w:rPr>
        <w:rFonts w:ascii="Arial" w:hAnsi="Arial" w:hint="default"/>
      </w:rPr>
    </w:lvl>
    <w:lvl w:ilvl="4" w:tplc="9C94579A" w:tentative="1">
      <w:start w:val="1"/>
      <w:numFmt w:val="bullet"/>
      <w:lvlText w:val="•"/>
      <w:lvlJc w:val="left"/>
      <w:pPr>
        <w:tabs>
          <w:tab w:val="num" w:pos="3600"/>
        </w:tabs>
        <w:ind w:left="3600" w:hanging="360"/>
      </w:pPr>
      <w:rPr>
        <w:rFonts w:ascii="Arial" w:hAnsi="Arial" w:hint="default"/>
      </w:rPr>
    </w:lvl>
    <w:lvl w:ilvl="5" w:tplc="48EAA124" w:tentative="1">
      <w:start w:val="1"/>
      <w:numFmt w:val="bullet"/>
      <w:lvlText w:val="•"/>
      <w:lvlJc w:val="left"/>
      <w:pPr>
        <w:tabs>
          <w:tab w:val="num" w:pos="4320"/>
        </w:tabs>
        <w:ind w:left="4320" w:hanging="360"/>
      </w:pPr>
      <w:rPr>
        <w:rFonts w:ascii="Arial" w:hAnsi="Arial" w:hint="default"/>
      </w:rPr>
    </w:lvl>
    <w:lvl w:ilvl="6" w:tplc="92181028" w:tentative="1">
      <w:start w:val="1"/>
      <w:numFmt w:val="bullet"/>
      <w:lvlText w:val="•"/>
      <w:lvlJc w:val="left"/>
      <w:pPr>
        <w:tabs>
          <w:tab w:val="num" w:pos="5040"/>
        </w:tabs>
        <w:ind w:left="5040" w:hanging="360"/>
      </w:pPr>
      <w:rPr>
        <w:rFonts w:ascii="Arial" w:hAnsi="Arial" w:hint="default"/>
      </w:rPr>
    </w:lvl>
    <w:lvl w:ilvl="7" w:tplc="28022EAC" w:tentative="1">
      <w:start w:val="1"/>
      <w:numFmt w:val="bullet"/>
      <w:lvlText w:val="•"/>
      <w:lvlJc w:val="left"/>
      <w:pPr>
        <w:tabs>
          <w:tab w:val="num" w:pos="5760"/>
        </w:tabs>
        <w:ind w:left="5760" w:hanging="360"/>
      </w:pPr>
      <w:rPr>
        <w:rFonts w:ascii="Arial" w:hAnsi="Arial" w:hint="default"/>
      </w:rPr>
    </w:lvl>
    <w:lvl w:ilvl="8" w:tplc="D8EA32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112BB"/>
    <w:multiLevelType w:val="hybridMultilevel"/>
    <w:tmpl w:val="259AE2D4"/>
    <w:lvl w:ilvl="0" w:tplc="9C54CFD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8099B"/>
    <w:multiLevelType w:val="hybridMultilevel"/>
    <w:tmpl w:val="5C56B7B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9" w15:restartNumberingAfterBreak="0">
    <w:nsid w:val="7D586AF7"/>
    <w:multiLevelType w:val="hybridMultilevel"/>
    <w:tmpl w:val="06E4A0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7"/>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05"/>
    <w:rsid w:val="00010D4C"/>
    <w:rsid w:val="00030F7D"/>
    <w:rsid w:val="0004558A"/>
    <w:rsid w:val="000465FA"/>
    <w:rsid w:val="00051D83"/>
    <w:rsid w:val="00061610"/>
    <w:rsid w:val="0006657C"/>
    <w:rsid w:val="0007116E"/>
    <w:rsid w:val="00082621"/>
    <w:rsid w:val="00083701"/>
    <w:rsid w:val="00086AA1"/>
    <w:rsid w:val="000A35F1"/>
    <w:rsid w:val="000A4B42"/>
    <w:rsid w:val="000A6FC1"/>
    <w:rsid w:val="000C6360"/>
    <w:rsid w:val="000F6821"/>
    <w:rsid w:val="00136DC9"/>
    <w:rsid w:val="00142C3F"/>
    <w:rsid w:val="001A07B2"/>
    <w:rsid w:val="001A59B4"/>
    <w:rsid w:val="001A5D49"/>
    <w:rsid w:val="001B2962"/>
    <w:rsid w:val="001B5D5A"/>
    <w:rsid w:val="001D0DDB"/>
    <w:rsid w:val="001E5DD5"/>
    <w:rsid w:val="001F3872"/>
    <w:rsid w:val="0020774C"/>
    <w:rsid w:val="00217A64"/>
    <w:rsid w:val="00224BBD"/>
    <w:rsid w:val="0022753D"/>
    <w:rsid w:val="00246478"/>
    <w:rsid w:val="002663EE"/>
    <w:rsid w:val="00272CC6"/>
    <w:rsid w:val="00280BA5"/>
    <w:rsid w:val="00281FAB"/>
    <w:rsid w:val="00283392"/>
    <w:rsid w:val="00293640"/>
    <w:rsid w:val="00297C9D"/>
    <w:rsid w:val="002B169A"/>
    <w:rsid w:val="002C263F"/>
    <w:rsid w:val="002C6360"/>
    <w:rsid w:val="002C77C3"/>
    <w:rsid w:val="002D7C01"/>
    <w:rsid w:val="002E58BC"/>
    <w:rsid w:val="00302281"/>
    <w:rsid w:val="00340AD6"/>
    <w:rsid w:val="0035004D"/>
    <w:rsid w:val="00384DFC"/>
    <w:rsid w:val="00392211"/>
    <w:rsid w:val="00396392"/>
    <w:rsid w:val="00396D67"/>
    <w:rsid w:val="003A024F"/>
    <w:rsid w:val="003A2D23"/>
    <w:rsid w:val="003B188C"/>
    <w:rsid w:val="003B35EC"/>
    <w:rsid w:val="003D4EA2"/>
    <w:rsid w:val="003D7BA5"/>
    <w:rsid w:val="003F79F2"/>
    <w:rsid w:val="003F7F18"/>
    <w:rsid w:val="004067B4"/>
    <w:rsid w:val="00416E6D"/>
    <w:rsid w:val="00420024"/>
    <w:rsid w:val="00424A81"/>
    <w:rsid w:val="00452FF5"/>
    <w:rsid w:val="00456BBC"/>
    <w:rsid w:val="00471D09"/>
    <w:rsid w:val="004935BC"/>
    <w:rsid w:val="00496E7D"/>
    <w:rsid w:val="004979D9"/>
    <w:rsid w:val="004A1E73"/>
    <w:rsid w:val="004A5448"/>
    <w:rsid w:val="004A7F76"/>
    <w:rsid w:val="004B5393"/>
    <w:rsid w:val="004B6F56"/>
    <w:rsid w:val="004B71E4"/>
    <w:rsid w:val="004C3212"/>
    <w:rsid w:val="004C44A9"/>
    <w:rsid w:val="004C71AE"/>
    <w:rsid w:val="004F121E"/>
    <w:rsid w:val="0050382B"/>
    <w:rsid w:val="005077CA"/>
    <w:rsid w:val="00507C33"/>
    <w:rsid w:val="00511D5B"/>
    <w:rsid w:val="0051249A"/>
    <w:rsid w:val="005231FD"/>
    <w:rsid w:val="00542845"/>
    <w:rsid w:val="00547F05"/>
    <w:rsid w:val="00551761"/>
    <w:rsid w:val="00577382"/>
    <w:rsid w:val="005912E3"/>
    <w:rsid w:val="005A2176"/>
    <w:rsid w:val="005B0A77"/>
    <w:rsid w:val="005B233F"/>
    <w:rsid w:val="005B2DF2"/>
    <w:rsid w:val="005C0115"/>
    <w:rsid w:val="005E2220"/>
    <w:rsid w:val="0061292F"/>
    <w:rsid w:val="00613508"/>
    <w:rsid w:val="0062159F"/>
    <w:rsid w:val="00625523"/>
    <w:rsid w:val="00635ACC"/>
    <w:rsid w:val="006441C5"/>
    <w:rsid w:val="006479F8"/>
    <w:rsid w:val="00683418"/>
    <w:rsid w:val="0069159A"/>
    <w:rsid w:val="006B3B29"/>
    <w:rsid w:val="006C2685"/>
    <w:rsid w:val="006E16C8"/>
    <w:rsid w:val="00701A04"/>
    <w:rsid w:val="00707972"/>
    <w:rsid w:val="007177C4"/>
    <w:rsid w:val="007331F9"/>
    <w:rsid w:val="007373C0"/>
    <w:rsid w:val="00754AAD"/>
    <w:rsid w:val="0076298E"/>
    <w:rsid w:val="00764818"/>
    <w:rsid w:val="00767136"/>
    <w:rsid w:val="007740AC"/>
    <w:rsid w:val="00790FC8"/>
    <w:rsid w:val="007D26B4"/>
    <w:rsid w:val="007D751D"/>
    <w:rsid w:val="007E7FA2"/>
    <w:rsid w:val="007F3555"/>
    <w:rsid w:val="007F3C48"/>
    <w:rsid w:val="007F749A"/>
    <w:rsid w:val="008078AB"/>
    <w:rsid w:val="00820D91"/>
    <w:rsid w:val="00835E7E"/>
    <w:rsid w:val="00837E05"/>
    <w:rsid w:val="00845490"/>
    <w:rsid w:val="00851FFC"/>
    <w:rsid w:val="008524FD"/>
    <w:rsid w:val="008529A9"/>
    <w:rsid w:val="008710AC"/>
    <w:rsid w:val="008804FE"/>
    <w:rsid w:val="00882F16"/>
    <w:rsid w:val="008A0B43"/>
    <w:rsid w:val="008A27AB"/>
    <w:rsid w:val="008A7F62"/>
    <w:rsid w:val="008B197A"/>
    <w:rsid w:val="008B3735"/>
    <w:rsid w:val="008B41E1"/>
    <w:rsid w:val="008C2F03"/>
    <w:rsid w:val="008D1B1B"/>
    <w:rsid w:val="009115A7"/>
    <w:rsid w:val="009115E3"/>
    <w:rsid w:val="00915B81"/>
    <w:rsid w:val="0093299D"/>
    <w:rsid w:val="00945AA6"/>
    <w:rsid w:val="0094727A"/>
    <w:rsid w:val="00952B84"/>
    <w:rsid w:val="0096667D"/>
    <w:rsid w:val="00967F78"/>
    <w:rsid w:val="00994895"/>
    <w:rsid w:val="0099629C"/>
    <w:rsid w:val="00997D0D"/>
    <w:rsid w:val="009A3BF2"/>
    <w:rsid w:val="009B2FF8"/>
    <w:rsid w:val="009D4982"/>
    <w:rsid w:val="009D7419"/>
    <w:rsid w:val="009E72FD"/>
    <w:rsid w:val="009F2FEC"/>
    <w:rsid w:val="00A019F0"/>
    <w:rsid w:val="00A16662"/>
    <w:rsid w:val="00A25B9F"/>
    <w:rsid w:val="00A72614"/>
    <w:rsid w:val="00A91A9C"/>
    <w:rsid w:val="00A94050"/>
    <w:rsid w:val="00A96E7E"/>
    <w:rsid w:val="00AA0654"/>
    <w:rsid w:val="00AA21EE"/>
    <w:rsid w:val="00AC5779"/>
    <w:rsid w:val="00AD0BDD"/>
    <w:rsid w:val="00AD7F9C"/>
    <w:rsid w:val="00AE53B2"/>
    <w:rsid w:val="00AE7567"/>
    <w:rsid w:val="00AF42BE"/>
    <w:rsid w:val="00B118E1"/>
    <w:rsid w:val="00B16DF1"/>
    <w:rsid w:val="00B83F42"/>
    <w:rsid w:val="00BA62B2"/>
    <w:rsid w:val="00BB3E2F"/>
    <w:rsid w:val="00BC32CB"/>
    <w:rsid w:val="00BF7F87"/>
    <w:rsid w:val="00BF7FFE"/>
    <w:rsid w:val="00C27A2B"/>
    <w:rsid w:val="00C5690D"/>
    <w:rsid w:val="00C56C57"/>
    <w:rsid w:val="00C77B5A"/>
    <w:rsid w:val="00C8061E"/>
    <w:rsid w:val="00C80E91"/>
    <w:rsid w:val="00CB1EE3"/>
    <w:rsid w:val="00CC01FA"/>
    <w:rsid w:val="00CD6B02"/>
    <w:rsid w:val="00CE6A48"/>
    <w:rsid w:val="00CE735A"/>
    <w:rsid w:val="00CF262A"/>
    <w:rsid w:val="00CF28CD"/>
    <w:rsid w:val="00D01F1C"/>
    <w:rsid w:val="00D13742"/>
    <w:rsid w:val="00D64960"/>
    <w:rsid w:val="00D742FF"/>
    <w:rsid w:val="00D87F92"/>
    <w:rsid w:val="00DA2302"/>
    <w:rsid w:val="00DA409D"/>
    <w:rsid w:val="00DA428C"/>
    <w:rsid w:val="00DA6C89"/>
    <w:rsid w:val="00DB08AA"/>
    <w:rsid w:val="00DB1E00"/>
    <w:rsid w:val="00DB5075"/>
    <w:rsid w:val="00DC0C75"/>
    <w:rsid w:val="00DC5FBE"/>
    <w:rsid w:val="00DD36D7"/>
    <w:rsid w:val="00DF4FBC"/>
    <w:rsid w:val="00E21443"/>
    <w:rsid w:val="00E249CC"/>
    <w:rsid w:val="00E33C78"/>
    <w:rsid w:val="00E50638"/>
    <w:rsid w:val="00E608FD"/>
    <w:rsid w:val="00E75CAE"/>
    <w:rsid w:val="00E92690"/>
    <w:rsid w:val="00E945F0"/>
    <w:rsid w:val="00E9618E"/>
    <w:rsid w:val="00EA7E43"/>
    <w:rsid w:val="00EB1FDF"/>
    <w:rsid w:val="00ED5FEE"/>
    <w:rsid w:val="00ED69C9"/>
    <w:rsid w:val="00EF4C7F"/>
    <w:rsid w:val="00F21DA6"/>
    <w:rsid w:val="00F65415"/>
    <w:rsid w:val="00F94AFF"/>
    <w:rsid w:val="00F96FBE"/>
    <w:rsid w:val="00FB48EE"/>
    <w:rsid w:val="00FB4FA0"/>
    <w:rsid w:val="00FD4397"/>
    <w:rsid w:val="00FD5BA6"/>
    <w:rsid w:val="00FE5448"/>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6CDD2C"/>
  <w15:chartTrackingRefBased/>
  <w15:docId w15:val="{038944F6-B0A4-47FA-B9D1-5B0807D6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38"/>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character" w:styleId="Hyperlink">
    <w:name w:val="Hyperlink"/>
    <w:basedOn w:val="DefaultParagraphFont"/>
    <w:uiPriority w:val="99"/>
    <w:unhideWhenUsed/>
    <w:rsid w:val="00E50638"/>
    <w:rPr>
      <w:color w:val="0563C1"/>
      <w:u w:val="single"/>
    </w:rPr>
  </w:style>
  <w:style w:type="paragraph" w:styleId="ListParagraph">
    <w:name w:val="List Paragraph"/>
    <w:basedOn w:val="Normal"/>
    <w:uiPriority w:val="34"/>
    <w:qFormat/>
    <w:rsid w:val="00E50638"/>
    <w:pPr>
      <w:ind w:left="720"/>
    </w:pPr>
  </w:style>
  <w:style w:type="character" w:styleId="CommentReference">
    <w:name w:val="annotation reference"/>
    <w:basedOn w:val="DefaultParagraphFont"/>
    <w:uiPriority w:val="99"/>
    <w:semiHidden/>
    <w:unhideWhenUsed/>
    <w:rsid w:val="00CB1EE3"/>
    <w:rPr>
      <w:sz w:val="16"/>
      <w:szCs w:val="16"/>
    </w:rPr>
  </w:style>
  <w:style w:type="paragraph" w:styleId="CommentText">
    <w:name w:val="annotation text"/>
    <w:basedOn w:val="Normal"/>
    <w:link w:val="CommentTextChar"/>
    <w:uiPriority w:val="99"/>
    <w:semiHidden/>
    <w:unhideWhenUsed/>
    <w:rsid w:val="00CB1EE3"/>
    <w:rPr>
      <w:sz w:val="20"/>
      <w:szCs w:val="20"/>
    </w:rPr>
  </w:style>
  <w:style w:type="character" w:customStyle="1" w:styleId="CommentTextChar">
    <w:name w:val="Comment Text Char"/>
    <w:basedOn w:val="DefaultParagraphFont"/>
    <w:link w:val="CommentText"/>
    <w:uiPriority w:val="99"/>
    <w:semiHidden/>
    <w:rsid w:val="00CB1EE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B1EE3"/>
    <w:rPr>
      <w:b/>
      <w:bCs/>
    </w:rPr>
  </w:style>
  <w:style w:type="character" w:customStyle="1" w:styleId="CommentSubjectChar">
    <w:name w:val="Comment Subject Char"/>
    <w:basedOn w:val="CommentTextChar"/>
    <w:link w:val="CommentSubject"/>
    <w:uiPriority w:val="99"/>
    <w:semiHidden/>
    <w:rsid w:val="00CB1EE3"/>
    <w:rPr>
      <w:rFonts w:ascii="Calibri" w:hAnsi="Calibri" w:cs="Calibri"/>
      <w:b/>
      <w:bCs/>
      <w:sz w:val="20"/>
      <w:szCs w:val="20"/>
    </w:rPr>
  </w:style>
  <w:style w:type="character" w:styleId="FollowedHyperlink">
    <w:name w:val="FollowedHyperlink"/>
    <w:basedOn w:val="DefaultParagraphFont"/>
    <w:uiPriority w:val="99"/>
    <w:semiHidden/>
    <w:unhideWhenUsed/>
    <w:rsid w:val="007D751D"/>
    <w:rPr>
      <w:color w:val="800080" w:themeColor="followedHyperlink"/>
      <w:u w:val="single"/>
    </w:rPr>
  </w:style>
  <w:style w:type="character" w:customStyle="1" w:styleId="UnresolvedMention">
    <w:name w:val="Unresolved Mention"/>
    <w:basedOn w:val="DefaultParagraphFont"/>
    <w:uiPriority w:val="99"/>
    <w:semiHidden/>
    <w:unhideWhenUsed/>
    <w:rsid w:val="00C80E91"/>
    <w:rPr>
      <w:color w:val="605E5C"/>
      <w:shd w:val="clear" w:color="auto" w:fill="E1DFDD"/>
    </w:rPr>
  </w:style>
  <w:style w:type="paragraph" w:styleId="BalloonText">
    <w:name w:val="Balloon Text"/>
    <w:basedOn w:val="Normal"/>
    <w:link w:val="BalloonTextChar"/>
    <w:uiPriority w:val="99"/>
    <w:semiHidden/>
    <w:unhideWhenUsed/>
    <w:rsid w:val="00CE6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48"/>
    <w:rPr>
      <w:rFonts w:ascii="Segoe UI" w:hAnsi="Segoe UI" w:cs="Segoe UI"/>
      <w:sz w:val="18"/>
      <w:szCs w:val="18"/>
    </w:rPr>
  </w:style>
  <w:style w:type="paragraph" w:styleId="Header">
    <w:name w:val="header"/>
    <w:basedOn w:val="Normal"/>
    <w:link w:val="HeaderChar"/>
    <w:uiPriority w:val="99"/>
    <w:unhideWhenUsed/>
    <w:rsid w:val="00CE6A48"/>
    <w:pPr>
      <w:tabs>
        <w:tab w:val="center" w:pos="4513"/>
        <w:tab w:val="right" w:pos="9026"/>
      </w:tabs>
    </w:pPr>
  </w:style>
  <w:style w:type="character" w:customStyle="1" w:styleId="HeaderChar">
    <w:name w:val="Header Char"/>
    <w:basedOn w:val="DefaultParagraphFont"/>
    <w:link w:val="Header"/>
    <w:uiPriority w:val="99"/>
    <w:rsid w:val="00CE6A48"/>
    <w:rPr>
      <w:rFonts w:ascii="Calibri" w:hAnsi="Calibri" w:cs="Calibri"/>
      <w:sz w:val="22"/>
    </w:rPr>
  </w:style>
  <w:style w:type="paragraph" w:styleId="Footer">
    <w:name w:val="footer"/>
    <w:basedOn w:val="Normal"/>
    <w:link w:val="FooterChar"/>
    <w:uiPriority w:val="99"/>
    <w:unhideWhenUsed/>
    <w:rsid w:val="00CE6A48"/>
    <w:pPr>
      <w:tabs>
        <w:tab w:val="center" w:pos="4513"/>
        <w:tab w:val="right" w:pos="9026"/>
      </w:tabs>
    </w:pPr>
  </w:style>
  <w:style w:type="character" w:customStyle="1" w:styleId="FooterChar">
    <w:name w:val="Footer Char"/>
    <w:basedOn w:val="DefaultParagraphFont"/>
    <w:link w:val="Footer"/>
    <w:uiPriority w:val="99"/>
    <w:rsid w:val="00CE6A48"/>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88485">
      <w:bodyDiv w:val="1"/>
      <w:marLeft w:val="0"/>
      <w:marRight w:val="0"/>
      <w:marTop w:val="0"/>
      <w:marBottom w:val="0"/>
      <w:divBdr>
        <w:top w:val="none" w:sz="0" w:space="0" w:color="auto"/>
        <w:left w:val="none" w:sz="0" w:space="0" w:color="auto"/>
        <w:bottom w:val="none" w:sz="0" w:space="0" w:color="auto"/>
        <w:right w:val="none" w:sz="0" w:space="0" w:color="auto"/>
      </w:divBdr>
      <w:divsChild>
        <w:div w:id="256137611">
          <w:marLeft w:val="1166"/>
          <w:marRight w:val="0"/>
          <w:marTop w:val="40"/>
          <w:marBottom w:val="40"/>
          <w:divBdr>
            <w:top w:val="none" w:sz="0" w:space="0" w:color="auto"/>
            <w:left w:val="none" w:sz="0" w:space="0" w:color="auto"/>
            <w:bottom w:val="none" w:sz="0" w:space="0" w:color="auto"/>
            <w:right w:val="none" w:sz="0" w:space="0" w:color="auto"/>
          </w:divBdr>
        </w:div>
        <w:div w:id="1349331689">
          <w:marLeft w:val="1166"/>
          <w:marRight w:val="0"/>
          <w:marTop w:val="40"/>
          <w:marBottom w:val="40"/>
          <w:divBdr>
            <w:top w:val="none" w:sz="0" w:space="0" w:color="auto"/>
            <w:left w:val="none" w:sz="0" w:space="0" w:color="auto"/>
            <w:bottom w:val="none" w:sz="0" w:space="0" w:color="auto"/>
            <w:right w:val="none" w:sz="0" w:space="0" w:color="auto"/>
          </w:divBdr>
        </w:div>
        <w:div w:id="836379528">
          <w:marLeft w:val="1166"/>
          <w:marRight w:val="0"/>
          <w:marTop w:val="40"/>
          <w:marBottom w:val="40"/>
          <w:divBdr>
            <w:top w:val="none" w:sz="0" w:space="0" w:color="auto"/>
            <w:left w:val="none" w:sz="0" w:space="0" w:color="auto"/>
            <w:bottom w:val="none" w:sz="0" w:space="0" w:color="auto"/>
            <w:right w:val="none" w:sz="0" w:space="0" w:color="auto"/>
          </w:divBdr>
        </w:div>
        <w:div w:id="1147552334">
          <w:marLeft w:val="1166"/>
          <w:marRight w:val="0"/>
          <w:marTop w:val="40"/>
          <w:marBottom w:val="40"/>
          <w:divBdr>
            <w:top w:val="none" w:sz="0" w:space="0" w:color="auto"/>
            <w:left w:val="none" w:sz="0" w:space="0" w:color="auto"/>
            <w:bottom w:val="none" w:sz="0" w:space="0" w:color="auto"/>
            <w:right w:val="none" w:sz="0" w:space="0" w:color="auto"/>
          </w:divBdr>
        </w:div>
      </w:divsChild>
    </w:div>
    <w:div w:id="1758212080">
      <w:bodyDiv w:val="1"/>
      <w:marLeft w:val="0"/>
      <w:marRight w:val="0"/>
      <w:marTop w:val="0"/>
      <w:marBottom w:val="0"/>
      <w:divBdr>
        <w:top w:val="none" w:sz="0" w:space="0" w:color="auto"/>
        <w:left w:val="none" w:sz="0" w:space="0" w:color="auto"/>
        <w:bottom w:val="none" w:sz="0" w:space="0" w:color="auto"/>
        <w:right w:val="none" w:sz="0" w:space="0" w:color="auto"/>
      </w:divBdr>
    </w:div>
    <w:div w:id="1876427539">
      <w:bodyDiv w:val="1"/>
      <w:marLeft w:val="0"/>
      <w:marRight w:val="0"/>
      <w:marTop w:val="0"/>
      <w:marBottom w:val="0"/>
      <w:divBdr>
        <w:top w:val="none" w:sz="0" w:space="0" w:color="auto"/>
        <w:left w:val="none" w:sz="0" w:space="0" w:color="auto"/>
        <w:bottom w:val="none" w:sz="0" w:space="0" w:color="auto"/>
        <w:right w:val="none" w:sz="0" w:space="0" w:color="auto"/>
      </w:divBdr>
      <w:divsChild>
        <w:div w:id="2111195446">
          <w:marLeft w:val="547"/>
          <w:marRight w:val="0"/>
          <w:marTop w:val="80"/>
          <w:marBottom w:val="80"/>
          <w:divBdr>
            <w:top w:val="none" w:sz="0" w:space="0" w:color="auto"/>
            <w:left w:val="none" w:sz="0" w:space="0" w:color="auto"/>
            <w:bottom w:val="none" w:sz="0" w:space="0" w:color="auto"/>
            <w:right w:val="none" w:sz="0" w:space="0" w:color="auto"/>
          </w:divBdr>
        </w:div>
        <w:div w:id="1375546797">
          <w:marLeft w:val="547"/>
          <w:marRight w:val="0"/>
          <w:marTop w:val="80"/>
          <w:marBottom w:val="80"/>
          <w:divBdr>
            <w:top w:val="none" w:sz="0" w:space="0" w:color="auto"/>
            <w:left w:val="none" w:sz="0" w:space="0" w:color="auto"/>
            <w:bottom w:val="none" w:sz="0" w:space="0" w:color="auto"/>
            <w:right w:val="none" w:sz="0" w:space="0" w:color="auto"/>
          </w:divBdr>
        </w:div>
        <w:div w:id="1137334311">
          <w:marLeft w:val="547"/>
          <w:marRight w:val="0"/>
          <w:marTop w:val="80"/>
          <w:marBottom w:val="80"/>
          <w:divBdr>
            <w:top w:val="none" w:sz="0" w:space="0" w:color="auto"/>
            <w:left w:val="none" w:sz="0" w:space="0" w:color="auto"/>
            <w:bottom w:val="none" w:sz="0" w:space="0" w:color="auto"/>
            <w:right w:val="none" w:sz="0" w:space="0" w:color="auto"/>
          </w:divBdr>
        </w:div>
        <w:div w:id="1177618342">
          <w:marLeft w:val="547"/>
          <w:marRight w:val="0"/>
          <w:marTop w:val="80"/>
          <w:marBottom w:val="80"/>
          <w:divBdr>
            <w:top w:val="none" w:sz="0" w:space="0" w:color="auto"/>
            <w:left w:val="none" w:sz="0" w:space="0" w:color="auto"/>
            <w:bottom w:val="none" w:sz="0" w:space="0" w:color="auto"/>
            <w:right w:val="none" w:sz="0" w:space="0" w:color="auto"/>
          </w:divBdr>
        </w:div>
        <w:div w:id="202912148">
          <w:marLeft w:val="547"/>
          <w:marRight w:val="0"/>
          <w:marTop w:val="80"/>
          <w:marBottom w:val="80"/>
          <w:divBdr>
            <w:top w:val="none" w:sz="0" w:space="0" w:color="auto"/>
            <w:left w:val="none" w:sz="0" w:space="0" w:color="auto"/>
            <w:bottom w:val="none" w:sz="0" w:space="0" w:color="auto"/>
            <w:right w:val="none" w:sz="0" w:space="0" w:color="auto"/>
          </w:divBdr>
        </w:div>
        <w:div w:id="990670949">
          <w:marLeft w:val="547"/>
          <w:marRight w:val="0"/>
          <w:marTop w:val="80"/>
          <w:marBottom w:val="80"/>
          <w:divBdr>
            <w:top w:val="none" w:sz="0" w:space="0" w:color="auto"/>
            <w:left w:val="none" w:sz="0" w:space="0" w:color="auto"/>
            <w:bottom w:val="none" w:sz="0" w:space="0" w:color="auto"/>
            <w:right w:val="none" w:sz="0" w:space="0" w:color="auto"/>
          </w:divBdr>
        </w:div>
        <w:div w:id="351296987">
          <w:marLeft w:val="547"/>
          <w:marRight w:val="0"/>
          <w:marTop w:val="80"/>
          <w:marBottom w:val="80"/>
          <w:divBdr>
            <w:top w:val="none" w:sz="0" w:space="0" w:color="auto"/>
            <w:left w:val="none" w:sz="0" w:space="0" w:color="auto"/>
            <w:bottom w:val="none" w:sz="0" w:space="0" w:color="auto"/>
            <w:right w:val="none" w:sz="0" w:space="0" w:color="auto"/>
          </w:divBdr>
        </w:div>
        <w:div w:id="639387022">
          <w:marLeft w:val="547"/>
          <w:marRight w:val="0"/>
          <w:marTop w:val="80"/>
          <w:marBottom w:val="80"/>
          <w:divBdr>
            <w:top w:val="none" w:sz="0" w:space="0" w:color="auto"/>
            <w:left w:val="none" w:sz="0" w:space="0" w:color="auto"/>
            <w:bottom w:val="none" w:sz="0" w:space="0" w:color="auto"/>
            <w:right w:val="none" w:sz="0" w:space="0" w:color="auto"/>
          </w:divBdr>
        </w:div>
      </w:divsChild>
    </w:div>
    <w:div w:id="2103987923">
      <w:bodyDiv w:val="1"/>
      <w:marLeft w:val="0"/>
      <w:marRight w:val="0"/>
      <w:marTop w:val="0"/>
      <w:marBottom w:val="0"/>
      <w:divBdr>
        <w:top w:val="none" w:sz="0" w:space="0" w:color="auto"/>
        <w:left w:val="none" w:sz="0" w:space="0" w:color="auto"/>
        <w:bottom w:val="none" w:sz="0" w:space="0" w:color="auto"/>
        <w:right w:val="none" w:sz="0" w:space="0" w:color="auto"/>
      </w:divBdr>
      <w:divsChild>
        <w:div w:id="2014408782">
          <w:marLeft w:val="1166"/>
          <w:marRight w:val="0"/>
          <w:marTop w:val="40"/>
          <w:marBottom w:val="40"/>
          <w:divBdr>
            <w:top w:val="none" w:sz="0" w:space="0" w:color="auto"/>
            <w:left w:val="none" w:sz="0" w:space="0" w:color="auto"/>
            <w:bottom w:val="none" w:sz="0" w:space="0" w:color="auto"/>
            <w:right w:val="none" w:sz="0" w:space="0" w:color="auto"/>
          </w:divBdr>
        </w:div>
        <w:div w:id="659581495">
          <w:marLeft w:val="1166"/>
          <w:marRight w:val="0"/>
          <w:marTop w:val="40"/>
          <w:marBottom w:val="40"/>
          <w:divBdr>
            <w:top w:val="none" w:sz="0" w:space="0" w:color="auto"/>
            <w:left w:val="none" w:sz="0" w:space="0" w:color="auto"/>
            <w:bottom w:val="none" w:sz="0" w:space="0" w:color="auto"/>
            <w:right w:val="none" w:sz="0" w:space="0" w:color="auto"/>
          </w:divBdr>
        </w:div>
        <w:div w:id="1104111239">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democracy.lbhf.gov.uk/documents/s120330/Appendix%201%20-%20HF%20Labour%20Manifesto%20202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ingindependently.lbhf.gov.uk/strategies-and-reports/independent-living-h-f-vision-stat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vingindependently.lbhf.gov.uk/strategies-and-reports/independent-living-h-f-vision-stateme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50D486CB11F4BBC77CB89DA754F73" ma:contentTypeVersion="13" ma:contentTypeDescription="Create a new document." ma:contentTypeScope="" ma:versionID="de0b631b97fb69dd828c05fdbd68c732">
  <xsd:schema xmlns:xsd="http://www.w3.org/2001/XMLSchema" xmlns:xs="http://www.w3.org/2001/XMLSchema" xmlns:p="http://schemas.microsoft.com/office/2006/metadata/properties" xmlns:ns2="ed4f92de-998f-47a5-9c2c-7092530b6439" xmlns:ns3="d1597a8f-82c0-41be-8c9a-7a5dc511ede4" targetNamespace="http://schemas.microsoft.com/office/2006/metadata/properties" ma:root="true" ma:fieldsID="5786bdbd1b40e3538bd531a6b8dd824d" ns2:_="" ns3:_="">
    <xsd:import namespace="ed4f92de-998f-47a5-9c2c-7092530b6439"/>
    <xsd:import namespace="d1597a8f-82c0-41be-8c9a-7a5dc511ed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f92de-998f-47a5-9c2c-7092530b6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597a8f-82c0-41be-8c9a-7a5dc511ed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98240-FB99-4142-8937-36A5B1808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f92de-998f-47a5-9c2c-7092530b6439"/>
    <ds:schemaRef ds:uri="d1597a8f-82c0-41be-8c9a-7a5dc511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3B167-BA74-40E5-9012-788D7AB5A472}">
  <ds:schemaRefs>
    <ds:schemaRef ds:uri="http://schemas.microsoft.com/sharepoint/v3/contenttype/forms"/>
  </ds:schemaRefs>
</ds:datastoreItem>
</file>

<file path=customXml/itemProps3.xml><?xml version="1.0" encoding="utf-8"?>
<ds:datastoreItem xmlns:ds="http://schemas.openxmlformats.org/officeDocument/2006/customXml" ds:itemID="{809740F0-74C6-43C0-AB59-5254A944A996}">
  <ds:schemaRefs>
    <ds:schemaRef ds:uri="http://purl.org/dc/elements/1.1/"/>
    <ds:schemaRef ds:uri="http://schemas.microsoft.com/office/2006/metadata/properties"/>
    <ds:schemaRef ds:uri="d1597a8f-82c0-41be-8c9a-7a5dc511ede4"/>
    <ds:schemaRef ds:uri="http://purl.org/dc/terms/"/>
    <ds:schemaRef ds:uri="ed4f92de-998f-47a5-9c2c-7092530b643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Katharina: H&amp;F</dc:creator>
  <cp:keywords/>
  <dc:description/>
  <cp:lastModifiedBy>Sue Spiller</cp:lastModifiedBy>
  <cp:revision>3</cp:revision>
  <dcterms:created xsi:type="dcterms:W3CDTF">2022-05-20T14:57:00Z</dcterms:created>
  <dcterms:modified xsi:type="dcterms:W3CDTF">2022-05-20T15:03:00Z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0x010100F0B50D486CB11F4BBC77CB89DA754F73</vt:lpwstr>
  </property>
</Properties>
</file>