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E94DE9" w14:textId="404D6F61" w:rsidR="004977A1" w:rsidRPr="00B43CF5" w:rsidRDefault="004977A1" w:rsidP="004977A1">
      <w:pPr>
        <w:rPr>
          <w:rFonts w:ascii="Calibri" w:hAnsi="Calibri"/>
          <w:b/>
          <w:bCs/>
          <w:sz w:val="28"/>
          <w:szCs w:val="28"/>
        </w:rPr>
      </w:pPr>
      <w:bookmarkStart w:id="0" w:name="_GoBack"/>
      <w:bookmarkEnd w:id="0"/>
      <w:r w:rsidRPr="00B43CF5">
        <w:rPr>
          <w:rFonts w:ascii="Calibri" w:hAnsi="Calibri"/>
          <w:b/>
          <w:bCs/>
          <w:sz w:val="28"/>
          <w:szCs w:val="28"/>
        </w:rPr>
        <w:t>Interim Operational Manager Job Description.</w:t>
      </w:r>
    </w:p>
    <w:p w14:paraId="125EE4E6" w14:textId="77777777" w:rsidR="004977A1" w:rsidRDefault="004977A1" w:rsidP="004977A1">
      <w:pPr>
        <w:rPr>
          <w:rFonts w:ascii="Calibri" w:hAnsi="Calibri"/>
          <w:sz w:val="24"/>
          <w:szCs w:val="24"/>
        </w:rPr>
      </w:pPr>
      <w:r>
        <w:rPr>
          <w:rFonts w:ascii="Calibri" w:hAnsi="Calibri"/>
          <w:sz w:val="24"/>
          <w:szCs w:val="24"/>
        </w:rPr>
        <w:t>…………………………………………………………………………………………………………………………………</w:t>
      </w:r>
    </w:p>
    <w:p w14:paraId="5D800BC4" w14:textId="77777777" w:rsidR="004977A1" w:rsidRPr="00305234" w:rsidRDefault="004977A1" w:rsidP="004977A1">
      <w:pPr>
        <w:pStyle w:val="Heading2"/>
        <w:jc w:val="left"/>
        <w:rPr>
          <w:rFonts w:ascii="Calibri" w:hAnsi="Calibri"/>
          <w:b/>
          <w:sz w:val="24"/>
        </w:rPr>
      </w:pPr>
      <w:r w:rsidRPr="00305234">
        <w:rPr>
          <w:rFonts w:ascii="Calibri" w:hAnsi="Calibri"/>
          <w:b/>
          <w:sz w:val="24"/>
        </w:rPr>
        <w:t xml:space="preserve">Job description: </w:t>
      </w:r>
      <w:r>
        <w:rPr>
          <w:rFonts w:ascii="Calibri" w:hAnsi="Calibri"/>
          <w:b/>
          <w:sz w:val="24"/>
        </w:rPr>
        <w:tab/>
      </w:r>
      <w:r w:rsidRPr="00305234">
        <w:rPr>
          <w:rFonts w:ascii="Calibri" w:hAnsi="Calibri"/>
          <w:b/>
          <w:sz w:val="24"/>
        </w:rPr>
        <w:t>Operations Manager</w:t>
      </w:r>
    </w:p>
    <w:p w14:paraId="14505198" w14:textId="77777777" w:rsidR="004977A1" w:rsidRPr="00417937" w:rsidRDefault="004977A1" w:rsidP="004977A1">
      <w:pPr>
        <w:rPr>
          <w:rFonts w:ascii="Calibri" w:hAnsi="Calibri"/>
        </w:rPr>
      </w:pPr>
    </w:p>
    <w:p w14:paraId="68570391" w14:textId="77777777" w:rsidR="004977A1" w:rsidRPr="00417937" w:rsidRDefault="004977A1" w:rsidP="004977A1">
      <w:pPr>
        <w:rPr>
          <w:rFonts w:ascii="Calibri" w:hAnsi="Calibri"/>
        </w:rPr>
      </w:pPr>
      <w:r w:rsidRPr="00417937">
        <w:rPr>
          <w:rFonts w:ascii="Calibri" w:hAnsi="Calibri"/>
        </w:rPr>
        <w:t>Responsible to:</w:t>
      </w:r>
      <w:r>
        <w:rPr>
          <w:rFonts w:ascii="Calibri" w:hAnsi="Calibri"/>
        </w:rPr>
        <w:tab/>
      </w:r>
      <w:r>
        <w:rPr>
          <w:rFonts w:ascii="Calibri" w:hAnsi="Calibri"/>
        </w:rPr>
        <w:tab/>
      </w:r>
      <w:r w:rsidRPr="00417937">
        <w:rPr>
          <w:rFonts w:ascii="Calibri" w:hAnsi="Calibri"/>
        </w:rPr>
        <w:t xml:space="preserve">WAND </w:t>
      </w:r>
      <w:r>
        <w:rPr>
          <w:rFonts w:ascii="Calibri" w:hAnsi="Calibri"/>
        </w:rPr>
        <w:t>b</w:t>
      </w:r>
      <w:r w:rsidRPr="00417937">
        <w:rPr>
          <w:rFonts w:ascii="Calibri" w:hAnsi="Calibri"/>
        </w:rPr>
        <w:t>oard of trustees</w:t>
      </w:r>
    </w:p>
    <w:p w14:paraId="6D30B939" w14:textId="77777777" w:rsidR="004977A1" w:rsidRPr="00417937" w:rsidRDefault="004977A1" w:rsidP="004977A1">
      <w:pPr>
        <w:rPr>
          <w:rFonts w:ascii="Calibri" w:hAnsi="Calibri"/>
        </w:rPr>
      </w:pPr>
      <w:r w:rsidRPr="00417937">
        <w:rPr>
          <w:rFonts w:ascii="Calibri" w:hAnsi="Calibri"/>
        </w:rPr>
        <w:t>Responsible for:</w:t>
      </w:r>
      <w:r w:rsidRPr="00417937">
        <w:rPr>
          <w:rFonts w:ascii="Calibri" w:hAnsi="Calibri"/>
        </w:rPr>
        <w:tab/>
      </w:r>
      <w:r>
        <w:rPr>
          <w:rFonts w:ascii="Calibri" w:hAnsi="Calibri"/>
        </w:rPr>
        <w:t>S</w:t>
      </w:r>
      <w:r w:rsidRPr="00417937">
        <w:rPr>
          <w:rFonts w:ascii="Calibri" w:hAnsi="Calibri"/>
        </w:rPr>
        <w:t>taff and volunteers</w:t>
      </w:r>
    </w:p>
    <w:p w14:paraId="013EC0F6" w14:textId="77777777" w:rsidR="004977A1" w:rsidRPr="00417937" w:rsidRDefault="004977A1" w:rsidP="004977A1">
      <w:pPr>
        <w:rPr>
          <w:rFonts w:ascii="Calibri" w:hAnsi="Calibri"/>
        </w:rPr>
      </w:pPr>
      <w:r w:rsidRPr="00417937">
        <w:rPr>
          <w:rFonts w:ascii="Calibri" w:hAnsi="Calibri"/>
        </w:rPr>
        <w:t>Location:</w:t>
      </w:r>
      <w:r w:rsidRPr="00417937">
        <w:rPr>
          <w:rFonts w:ascii="Calibri" w:hAnsi="Calibri"/>
        </w:rPr>
        <w:tab/>
      </w:r>
      <w:r w:rsidRPr="00417937">
        <w:rPr>
          <w:rFonts w:ascii="Calibri" w:hAnsi="Calibri"/>
        </w:rPr>
        <w:tab/>
        <w:t xml:space="preserve">WAND office </w:t>
      </w:r>
    </w:p>
    <w:p w14:paraId="5F7D5D94" w14:textId="7DF31005" w:rsidR="004977A1" w:rsidRPr="00417937" w:rsidRDefault="004977A1" w:rsidP="004977A1">
      <w:pPr>
        <w:rPr>
          <w:rFonts w:ascii="Calibri" w:hAnsi="Calibri"/>
        </w:rPr>
      </w:pPr>
      <w:r>
        <w:rPr>
          <w:rFonts w:ascii="Calibri" w:hAnsi="Calibri"/>
        </w:rPr>
        <w:t>Hours:</w:t>
      </w:r>
      <w:r>
        <w:rPr>
          <w:rFonts w:ascii="Calibri" w:hAnsi="Calibri"/>
        </w:rPr>
        <w:tab/>
      </w:r>
      <w:r>
        <w:rPr>
          <w:rFonts w:ascii="Calibri" w:hAnsi="Calibri"/>
        </w:rPr>
        <w:tab/>
        <w:t xml:space="preserve">               </w:t>
      </w:r>
      <w:r w:rsidR="001F5D39">
        <w:rPr>
          <w:rFonts w:ascii="Segoe UI" w:hAnsi="Segoe UI" w:cs="Segoe UI"/>
          <w:sz w:val="21"/>
          <w:szCs w:val="21"/>
          <w:shd w:val="clear" w:color="auto" w:fill="FFFFFF"/>
        </w:rPr>
        <w:t>14 hrs to 21 hrs</w:t>
      </w:r>
    </w:p>
    <w:p w14:paraId="677BEA27" w14:textId="1754DA8D" w:rsidR="004977A1" w:rsidRPr="00417937" w:rsidRDefault="004977A1" w:rsidP="004977A1">
      <w:pPr>
        <w:rPr>
          <w:rFonts w:ascii="Calibri" w:hAnsi="Calibri"/>
        </w:rPr>
      </w:pPr>
      <w:r w:rsidRPr="007C2A0A">
        <w:rPr>
          <w:rFonts w:ascii="Calibri" w:hAnsi="Calibri"/>
        </w:rPr>
        <w:t>Salary:</w:t>
      </w:r>
      <w:r>
        <w:rPr>
          <w:rFonts w:ascii="Calibri" w:hAnsi="Calibri"/>
        </w:rPr>
        <w:tab/>
      </w:r>
      <w:r>
        <w:rPr>
          <w:rFonts w:ascii="Calibri" w:hAnsi="Calibri"/>
        </w:rPr>
        <w:tab/>
      </w:r>
      <w:r>
        <w:rPr>
          <w:rFonts w:ascii="Calibri" w:hAnsi="Calibri"/>
        </w:rPr>
        <w:tab/>
      </w:r>
      <w:r w:rsidR="001F5D39">
        <w:rPr>
          <w:rFonts w:ascii="Calibri" w:hAnsi="Calibri"/>
        </w:rPr>
        <w:t>£20/Hour</w:t>
      </w:r>
    </w:p>
    <w:p w14:paraId="17D2DB59" w14:textId="77777777" w:rsidR="004977A1" w:rsidRPr="00417937" w:rsidRDefault="004977A1" w:rsidP="004977A1">
      <w:pPr>
        <w:ind w:left="2160" w:hanging="2160"/>
        <w:rPr>
          <w:rFonts w:ascii="Calibri" w:hAnsi="Calibri"/>
        </w:rPr>
      </w:pPr>
      <w:r w:rsidRPr="00417937">
        <w:rPr>
          <w:rFonts w:ascii="Calibri" w:hAnsi="Calibri"/>
        </w:rPr>
        <w:t>Key Contacts:</w:t>
      </w:r>
      <w:r w:rsidRPr="00417937">
        <w:rPr>
          <w:rFonts w:ascii="Calibri" w:hAnsi="Calibri"/>
        </w:rPr>
        <w:tab/>
        <w:t>The post-holder will have regular contact with WAND trustees</w:t>
      </w:r>
      <w:r>
        <w:rPr>
          <w:rFonts w:ascii="Calibri" w:hAnsi="Calibri"/>
        </w:rPr>
        <w:t xml:space="preserve"> including the Chair of the Board</w:t>
      </w:r>
      <w:r w:rsidRPr="00417937">
        <w:rPr>
          <w:rFonts w:ascii="Calibri" w:hAnsi="Calibri"/>
        </w:rPr>
        <w:t>, staff, volunteers, beneficiaries and their families and must develop effective working relationships with funders, partner organisation</w:t>
      </w:r>
      <w:r>
        <w:rPr>
          <w:rFonts w:ascii="Calibri" w:hAnsi="Calibri"/>
        </w:rPr>
        <w:t>s</w:t>
      </w:r>
      <w:r w:rsidRPr="00417937">
        <w:rPr>
          <w:rFonts w:ascii="Calibri" w:hAnsi="Calibri"/>
        </w:rPr>
        <w:t xml:space="preserve"> and other service providers.</w:t>
      </w:r>
    </w:p>
    <w:p w14:paraId="0F359E81" w14:textId="77777777" w:rsidR="004977A1" w:rsidRDefault="004977A1" w:rsidP="004977A1">
      <w:pPr>
        <w:pStyle w:val="Heading3"/>
        <w:rPr>
          <w:rFonts w:ascii="Calibri" w:hAnsi="Calibri"/>
        </w:rPr>
      </w:pPr>
      <w:r w:rsidRPr="00417937">
        <w:rPr>
          <w:rFonts w:ascii="Calibri" w:hAnsi="Calibri"/>
        </w:rPr>
        <w:t xml:space="preserve">Job </w:t>
      </w:r>
      <w:r>
        <w:rPr>
          <w:rFonts w:ascii="Calibri" w:hAnsi="Calibri"/>
        </w:rPr>
        <w:t>p</w:t>
      </w:r>
      <w:r w:rsidRPr="00417937">
        <w:rPr>
          <w:rFonts w:ascii="Calibri" w:hAnsi="Calibri"/>
        </w:rPr>
        <w:t>urpose</w:t>
      </w:r>
    </w:p>
    <w:p w14:paraId="170E850C" w14:textId="77777777" w:rsidR="004977A1" w:rsidRPr="003F44E5" w:rsidRDefault="004977A1" w:rsidP="004977A1">
      <w:pPr>
        <w:spacing w:after="0" w:line="240" w:lineRule="auto"/>
      </w:pPr>
    </w:p>
    <w:p w14:paraId="2312CA18" w14:textId="77777777" w:rsidR="004977A1" w:rsidRPr="00417937" w:rsidRDefault="004977A1" w:rsidP="004977A1">
      <w:pPr>
        <w:rPr>
          <w:rFonts w:ascii="Calibri" w:hAnsi="Calibri"/>
        </w:rPr>
      </w:pPr>
      <w:r>
        <w:rPr>
          <w:rFonts w:ascii="Calibri" w:hAnsi="Calibri"/>
        </w:rPr>
        <w:t>To be the</w:t>
      </w:r>
      <w:r w:rsidRPr="00417937">
        <w:rPr>
          <w:rFonts w:ascii="Calibri" w:hAnsi="Calibri"/>
        </w:rPr>
        <w:t xml:space="preserve"> lead worker implementing the vision, aims and objectives and services of WAND</w:t>
      </w:r>
      <w:r>
        <w:rPr>
          <w:rFonts w:ascii="Calibri" w:hAnsi="Calibri"/>
        </w:rPr>
        <w:t xml:space="preserve"> UK</w:t>
      </w:r>
      <w:r w:rsidRPr="00417937">
        <w:rPr>
          <w:rFonts w:ascii="Calibri" w:hAnsi="Calibri"/>
        </w:rPr>
        <w:t>, within the strategy and policies agreed by the Trustees, and ensuring the efficient and effective use of WAND</w:t>
      </w:r>
      <w:r>
        <w:rPr>
          <w:rFonts w:ascii="Calibri" w:hAnsi="Calibri"/>
        </w:rPr>
        <w:t xml:space="preserve"> UK</w:t>
      </w:r>
      <w:r w:rsidRPr="00417937">
        <w:rPr>
          <w:rFonts w:ascii="Calibri" w:hAnsi="Calibri"/>
        </w:rPr>
        <w:t>’s resour</w:t>
      </w:r>
      <w:r>
        <w:rPr>
          <w:rFonts w:ascii="Calibri" w:hAnsi="Calibri"/>
        </w:rPr>
        <w:t xml:space="preserve">ces to meet the needs of </w:t>
      </w:r>
      <w:r w:rsidRPr="00417937">
        <w:rPr>
          <w:rFonts w:ascii="Calibri" w:hAnsi="Calibri"/>
        </w:rPr>
        <w:t>women</w:t>
      </w:r>
      <w:r>
        <w:rPr>
          <w:rFonts w:ascii="Calibri" w:hAnsi="Calibri"/>
        </w:rPr>
        <w:t xml:space="preserve"> including Black Asian Minority Ethnic Refugee (BAMER)</w:t>
      </w:r>
      <w:r w:rsidRPr="00417937">
        <w:rPr>
          <w:rFonts w:ascii="Calibri" w:hAnsi="Calibri"/>
        </w:rPr>
        <w:t xml:space="preserve"> and their families in the area of benefit.</w:t>
      </w:r>
    </w:p>
    <w:p w14:paraId="22DFBF0E" w14:textId="77777777" w:rsidR="004977A1" w:rsidRPr="00417937" w:rsidRDefault="004977A1" w:rsidP="004977A1">
      <w:pPr>
        <w:pStyle w:val="Heading3"/>
        <w:rPr>
          <w:rFonts w:ascii="Calibri" w:hAnsi="Calibri"/>
        </w:rPr>
      </w:pPr>
      <w:r w:rsidRPr="00417937">
        <w:rPr>
          <w:rFonts w:ascii="Calibri" w:hAnsi="Calibri"/>
        </w:rPr>
        <w:t xml:space="preserve">Key tasks and responsibilities </w:t>
      </w:r>
    </w:p>
    <w:p w14:paraId="7CB148BC" w14:textId="77777777" w:rsidR="004977A1" w:rsidRPr="00417937" w:rsidRDefault="004977A1" w:rsidP="004977A1">
      <w:pPr>
        <w:rPr>
          <w:rFonts w:ascii="Calibri" w:hAnsi="Calibri"/>
        </w:rPr>
      </w:pPr>
    </w:p>
    <w:p w14:paraId="38404D88" w14:textId="77777777" w:rsidR="004977A1" w:rsidRPr="00996A59" w:rsidRDefault="004977A1" w:rsidP="004977A1">
      <w:pPr>
        <w:pStyle w:val="Heading4"/>
        <w:rPr>
          <w:rFonts w:ascii="Calibri" w:hAnsi="Calibri"/>
          <w:b/>
          <w:bCs/>
        </w:rPr>
      </w:pPr>
      <w:r>
        <w:rPr>
          <w:rFonts w:ascii="Calibri" w:hAnsi="Calibri"/>
          <w:b/>
          <w:bCs/>
        </w:rPr>
        <w:t xml:space="preserve">A.  </w:t>
      </w:r>
      <w:r w:rsidRPr="00417937">
        <w:rPr>
          <w:rFonts w:ascii="Calibri" w:hAnsi="Calibri"/>
          <w:b/>
          <w:bCs/>
        </w:rPr>
        <w:t>Project Development and Management</w:t>
      </w:r>
    </w:p>
    <w:p w14:paraId="15EB305A" w14:textId="77777777" w:rsidR="004977A1" w:rsidRDefault="004977A1" w:rsidP="004977A1">
      <w:pPr>
        <w:pStyle w:val="ListParagraph"/>
        <w:spacing w:after="0" w:line="240" w:lineRule="auto"/>
        <w:ind w:left="1080"/>
        <w:rPr>
          <w:rFonts w:ascii="Calibri" w:hAnsi="Calibri"/>
        </w:rPr>
      </w:pPr>
    </w:p>
    <w:p w14:paraId="7AAAAD48" w14:textId="77777777" w:rsidR="004977A1" w:rsidRPr="003F44E5" w:rsidRDefault="004977A1" w:rsidP="004977A1">
      <w:pPr>
        <w:pStyle w:val="ListParagraph"/>
        <w:numPr>
          <w:ilvl w:val="0"/>
          <w:numId w:val="1"/>
        </w:numPr>
        <w:spacing w:after="0" w:line="240" w:lineRule="auto"/>
        <w:rPr>
          <w:rFonts w:ascii="Calibri" w:hAnsi="Calibri"/>
        </w:rPr>
      </w:pPr>
      <w:r w:rsidRPr="003F44E5">
        <w:rPr>
          <w:rFonts w:ascii="Calibri" w:hAnsi="Calibri"/>
        </w:rPr>
        <w:t>To lead on maintaining policies and procedures for effective day-to-day management of the organisation.</w:t>
      </w:r>
    </w:p>
    <w:p w14:paraId="00C69307" w14:textId="77777777" w:rsidR="004977A1" w:rsidRPr="003F44E5" w:rsidRDefault="004977A1" w:rsidP="004977A1">
      <w:pPr>
        <w:pStyle w:val="ListParagraph"/>
        <w:numPr>
          <w:ilvl w:val="0"/>
          <w:numId w:val="1"/>
        </w:numPr>
        <w:spacing w:after="0" w:line="240" w:lineRule="auto"/>
        <w:rPr>
          <w:rFonts w:ascii="Calibri" w:hAnsi="Calibri"/>
        </w:rPr>
      </w:pPr>
      <w:r w:rsidRPr="003F44E5">
        <w:rPr>
          <w:rFonts w:ascii="Calibri" w:hAnsi="Calibri"/>
        </w:rPr>
        <w:t>To maintain systems for monitoring and evaluating the effectiveness of programmes of work and projects</w:t>
      </w:r>
    </w:p>
    <w:p w14:paraId="5D032E5C" w14:textId="77777777" w:rsidR="004977A1" w:rsidRPr="00417937" w:rsidRDefault="004977A1" w:rsidP="004977A1">
      <w:pPr>
        <w:spacing w:after="0" w:line="240" w:lineRule="auto"/>
        <w:rPr>
          <w:rFonts w:ascii="Calibri" w:hAnsi="Calibri"/>
        </w:rPr>
      </w:pPr>
    </w:p>
    <w:p w14:paraId="5E166FD0" w14:textId="77777777" w:rsidR="004977A1" w:rsidRDefault="004977A1" w:rsidP="004977A1">
      <w:pPr>
        <w:pStyle w:val="Heading3"/>
        <w:rPr>
          <w:rFonts w:ascii="Calibri" w:hAnsi="Calibri"/>
        </w:rPr>
      </w:pPr>
      <w:r>
        <w:rPr>
          <w:rFonts w:ascii="Calibri" w:hAnsi="Calibri"/>
        </w:rPr>
        <w:t xml:space="preserve">B.  </w:t>
      </w:r>
      <w:r w:rsidRPr="00417937">
        <w:rPr>
          <w:rFonts w:ascii="Calibri" w:hAnsi="Calibri"/>
        </w:rPr>
        <w:t>Staffing and Volunteer Management</w:t>
      </w:r>
    </w:p>
    <w:p w14:paraId="1DCC758D" w14:textId="77777777" w:rsidR="004977A1" w:rsidRDefault="004977A1" w:rsidP="004977A1">
      <w:r>
        <w:t xml:space="preserve">      </w:t>
      </w:r>
    </w:p>
    <w:p w14:paraId="47C666C8" w14:textId="77777777" w:rsidR="004977A1" w:rsidRPr="003F44E5" w:rsidRDefault="004977A1" w:rsidP="004977A1">
      <w:pPr>
        <w:pStyle w:val="ListParagraph"/>
        <w:numPr>
          <w:ilvl w:val="0"/>
          <w:numId w:val="2"/>
        </w:numPr>
      </w:pPr>
      <w:r w:rsidRPr="003F44E5">
        <w:rPr>
          <w:rFonts w:ascii="Calibri" w:hAnsi="Calibri"/>
        </w:rPr>
        <w:t>To motivate staff and volunteers and develop a team approach to the work</w:t>
      </w:r>
    </w:p>
    <w:p w14:paraId="2161E837" w14:textId="77777777" w:rsidR="004977A1" w:rsidRPr="003F44E5" w:rsidRDefault="004977A1" w:rsidP="004977A1">
      <w:pPr>
        <w:pStyle w:val="ListParagraph"/>
        <w:numPr>
          <w:ilvl w:val="0"/>
          <w:numId w:val="2"/>
        </w:numPr>
        <w:rPr>
          <w:rFonts w:ascii="Calibri" w:hAnsi="Calibri"/>
        </w:rPr>
      </w:pPr>
      <w:r w:rsidRPr="003F44E5">
        <w:rPr>
          <w:rFonts w:ascii="Calibri" w:hAnsi="Calibri"/>
        </w:rPr>
        <w:t xml:space="preserve">including the organisation of staff and team meetings, and ensuring that the </w:t>
      </w:r>
    </w:p>
    <w:p w14:paraId="44164C7D" w14:textId="77777777" w:rsidR="004977A1" w:rsidRPr="003F44E5" w:rsidRDefault="004977A1" w:rsidP="004977A1">
      <w:pPr>
        <w:pStyle w:val="ListParagraph"/>
        <w:numPr>
          <w:ilvl w:val="0"/>
          <w:numId w:val="2"/>
        </w:numPr>
        <w:rPr>
          <w:rFonts w:ascii="Calibri" w:hAnsi="Calibri"/>
        </w:rPr>
      </w:pPr>
      <w:r w:rsidRPr="003F44E5">
        <w:rPr>
          <w:rFonts w:ascii="Calibri" w:hAnsi="Calibri"/>
        </w:rPr>
        <w:t>different roles of trustee, employee and volunteer are understood.</w:t>
      </w:r>
    </w:p>
    <w:p w14:paraId="26812E54" w14:textId="77777777" w:rsidR="004977A1" w:rsidRPr="003F44E5" w:rsidRDefault="004977A1" w:rsidP="004977A1">
      <w:pPr>
        <w:pStyle w:val="ListParagraph"/>
        <w:numPr>
          <w:ilvl w:val="0"/>
          <w:numId w:val="2"/>
        </w:numPr>
        <w:spacing w:after="0" w:line="240" w:lineRule="auto"/>
        <w:rPr>
          <w:rFonts w:ascii="Calibri" w:hAnsi="Calibri"/>
        </w:rPr>
      </w:pPr>
      <w:r w:rsidRPr="003F44E5">
        <w:rPr>
          <w:rFonts w:ascii="Calibri" w:hAnsi="Calibri"/>
        </w:rPr>
        <w:t xml:space="preserve">Staffing: To manage the administrator and Projects Worker </w:t>
      </w:r>
    </w:p>
    <w:p w14:paraId="44DB1AF7" w14:textId="77777777" w:rsidR="004977A1" w:rsidRDefault="004977A1" w:rsidP="004977A1">
      <w:pPr>
        <w:pStyle w:val="ListParagraph"/>
        <w:numPr>
          <w:ilvl w:val="0"/>
          <w:numId w:val="2"/>
        </w:numPr>
        <w:spacing w:after="0" w:line="240" w:lineRule="auto"/>
        <w:rPr>
          <w:rFonts w:ascii="Calibri" w:hAnsi="Calibri"/>
        </w:rPr>
      </w:pPr>
      <w:r w:rsidRPr="003F44E5">
        <w:rPr>
          <w:rFonts w:ascii="Calibri" w:hAnsi="Calibri"/>
        </w:rPr>
        <w:t>To undertake the responsibilities of line manager in the WAND disciplinary, grievance and other procedures for employee</w:t>
      </w:r>
    </w:p>
    <w:p w14:paraId="24A65664" w14:textId="77777777" w:rsidR="004977A1" w:rsidRPr="003F44E5" w:rsidRDefault="004977A1" w:rsidP="004977A1">
      <w:pPr>
        <w:pStyle w:val="ListParagraph"/>
        <w:spacing w:after="0" w:line="240" w:lineRule="auto"/>
        <w:ind w:left="1080"/>
        <w:rPr>
          <w:rFonts w:ascii="Calibri" w:hAnsi="Calibri"/>
        </w:rPr>
      </w:pPr>
    </w:p>
    <w:p w14:paraId="1C4CF9F2" w14:textId="77777777" w:rsidR="004977A1" w:rsidRPr="00996A59" w:rsidRDefault="004977A1" w:rsidP="004977A1">
      <w:pPr>
        <w:ind w:left="360"/>
        <w:rPr>
          <w:rFonts w:ascii="Calibri" w:hAnsi="Calibri"/>
          <w:b/>
          <w:bCs/>
          <w:u w:val="single"/>
        </w:rPr>
      </w:pPr>
      <w:r w:rsidRPr="00417937">
        <w:rPr>
          <w:rFonts w:ascii="Calibri" w:hAnsi="Calibri"/>
        </w:rPr>
        <w:t xml:space="preserve"> </w:t>
      </w:r>
      <w:r w:rsidRPr="00417937">
        <w:rPr>
          <w:rFonts w:ascii="Calibri" w:hAnsi="Calibri"/>
          <w:b/>
          <w:bCs/>
          <w:u w:val="single"/>
        </w:rPr>
        <w:t>C. Financial Management</w:t>
      </w:r>
    </w:p>
    <w:p w14:paraId="501D748E" w14:textId="77777777" w:rsidR="004977A1" w:rsidRPr="003F44E5" w:rsidRDefault="004977A1" w:rsidP="004977A1">
      <w:pPr>
        <w:pStyle w:val="ListParagraph"/>
        <w:numPr>
          <w:ilvl w:val="0"/>
          <w:numId w:val="3"/>
        </w:numPr>
        <w:spacing w:after="0" w:line="240" w:lineRule="auto"/>
        <w:rPr>
          <w:rFonts w:ascii="Calibri" w:hAnsi="Calibri"/>
        </w:rPr>
      </w:pPr>
      <w:r w:rsidRPr="003F44E5">
        <w:rPr>
          <w:rFonts w:ascii="Calibri" w:hAnsi="Calibri"/>
        </w:rPr>
        <w:t>To be accountable to the Board of Trustees for ensuring that WAND complies with all its legal duties and responsibilities including reporting requirements of the Charities Commission and Companies House.</w:t>
      </w:r>
    </w:p>
    <w:p w14:paraId="150D5BE8" w14:textId="77777777" w:rsidR="004977A1" w:rsidRPr="003F44E5" w:rsidRDefault="004977A1" w:rsidP="004977A1">
      <w:pPr>
        <w:pStyle w:val="ListParagraph"/>
        <w:numPr>
          <w:ilvl w:val="0"/>
          <w:numId w:val="3"/>
        </w:numPr>
        <w:spacing w:after="0" w:line="240" w:lineRule="auto"/>
        <w:rPr>
          <w:rFonts w:ascii="Calibri" w:hAnsi="Calibri"/>
        </w:rPr>
      </w:pPr>
      <w:r w:rsidRPr="003F44E5">
        <w:rPr>
          <w:rFonts w:ascii="Calibri" w:hAnsi="Calibri"/>
        </w:rPr>
        <w:lastRenderedPageBreak/>
        <w:t xml:space="preserve">To assist with fundraising sources and fundraising and grant applications as necessary.  </w:t>
      </w:r>
    </w:p>
    <w:p w14:paraId="3C8B9179" w14:textId="77777777" w:rsidR="004977A1" w:rsidRPr="003F44E5" w:rsidRDefault="004977A1" w:rsidP="004977A1">
      <w:pPr>
        <w:pStyle w:val="ListParagraph"/>
        <w:numPr>
          <w:ilvl w:val="0"/>
          <w:numId w:val="3"/>
        </w:numPr>
        <w:spacing w:after="0" w:line="240" w:lineRule="auto"/>
        <w:rPr>
          <w:rFonts w:ascii="Calibri" w:hAnsi="Calibri"/>
        </w:rPr>
      </w:pPr>
      <w:r w:rsidRPr="003F44E5">
        <w:rPr>
          <w:rFonts w:ascii="Calibri" w:hAnsi="Calibri"/>
        </w:rPr>
        <w:t>To prepare monitoring information and financial returns required by funders.</w:t>
      </w:r>
    </w:p>
    <w:p w14:paraId="51589FA7" w14:textId="77777777" w:rsidR="004977A1" w:rsidRPr="00996A59" w:rsidRDefault="004977A1" w:rsidP="004977A1">
      <w:pPr>
        <w:pStyle w:val="Heading3"/>
        <w:rPr>
          <w:rFonts w:ascii="Calibri" w:hAnsi="Calibri"/>
        </w:rPr>
      </w:pPr>
      <w:r>
        <w:rPr>
          <w:rFonts w:ascii="Calibri" w:hAnsi="Calibri"/>
        </w:rPr>
        <w:t>D</w:t>
      </w:r>
      <w:r w:rsidRPr="00417937">
        <w:rPr>
          <w:rFonts w:ascii="Calibri" w:hAnsi="Calibri"/>
        </w:rPr>
        <w:t>.  Networking and Partnerships</w:t>
      </w:r>
    </w:p>
    <w:p w14:paraId="4FF1BB8F" w14:textId="77777777" w:rsidR="004977A1" w:rsidRDefault="004977A1" w:rsidP="004977A1">
      <w:pPr>
        <w:spacing w:after="0" w:line="240" w:lineRule="auto"/>
        <w:ind w:left="720"/>
        <w:rPr>
          <w:rFonts w:ascii="Calibri" w:hAnsi="Calibri"/>
        </w:rPr>
      </w:pPr>
    </w:p>
    <w:p w14:paraId="07B53A63" w14:textId="77777777" w:rsidR="004977A1" w:rsidRPr="003F44E5" w:rsidRDefault="004977A1" w:rsidP="004977A1">
      <w:pPr>
        <w:pStyle w:val="ListParagraph"/>
        <w:numPr>
          <w:ilvl w:val="0"/>
          <w:numId w:val="4"/>
        </w:numPr>
        <w:spacing w:after="0" w:line="240" w:lineRule="auto"/>
        <w:rPr>
          <w:rFonts w:ascii="Calibri" w:hAnsi="Calibri"/>
        </w:rPr>
      </w:pPr>
      <w:r w:rsidRPr="003F44E5">
        <w:rPr>
          <w:rFonts w:ascii="Calibri" w:hAnsi="Calibri"/>
        </w:rPr>
        <w:t xml:space="preserve">To initiate, develop and maintain good working relationships with the community and with voluntary, statutory and other organisations </w:t>
      </w:r>
    </w:p>
    <w:p w14:paraId="4E8DAED9" w14:textId="77777777" w:rsidR="004977A1" w:rsidRPr="003F44E5" w:rsidRDefault="004977A1" w:rsidP="004977A1">
      <w:pPr>
        <w:pStyle w:val="ListParagraph"/>
        <w:numPr>
          <w:ilvl w:val="0"/>
          <w:numId w:val="4"/>
        </w:numPr>
        <w:spacing w:after="0" w:line="240" w:lineRule="auto"/>
        <w:rPr>
          <w:rFonts w:ascii="Calibri" w:hAnsi="Calibri"/>
        </w:rPr>
      </w:pPr>
      <w:r w:rsidRPr="003F44E5">
        <w:rPr>
          <w:rFonts w:ascii="Calibri" w:hAnsi="Calibri"/>
        </w:rPr>
        <w:t>To maintain effective marketing and public relations strategies to promote WAND UK’s work and to communicate with members, including the production of publicity materials, the use of the media and social media and the development and maintenance of a website.</w:t>
      </w:r>
    </w:p>
    <w:p w14:paraId="2C798E3B" w14:textId="77777777" w:rsidR="004977A1" w:rsidRPr="003F44E5" w:rsidRDefault="004977A1" w:rsidP="004977A1">
      <w:pPr>
        <w:pStyle w:val="ListParagraph"/>
        <w:numPr>
          <w:ilvl w:val="0"/>
          <w:numId w:val="4"/>
        </w:numPr>
        <w:spacing w:after="0" w:line="240" w:lineRule="auto"/>
        <w:rPr>
          <w:rFonts w:ascii="Calibri" w:hAnsi="Calibri"/>
        </w:rPr>
      </w:pPr>
      <w:r w:rsidRPr="003F44E5">
        <w:rPr>
          <w:rFonts w:ascii="Calibri" w:hAnsi="Calibri"/>
        </w:rPr>
        <w:t>To represent WANDUK and to work with other voluntary and statutory organisations to advocate the rights and needs of black and ethnic minority communities and develop joint working and partnerships.</w:t>
      </w:r>
    </w:p>
    <w:p w14:paraId="4E522747" w14:textId="77777777" w:rsidR="004977A1" w:rsidRPr="00417937" w:rsidRDefault="004977A1" w:rsidP="004977A1">
      <w:pPr>
        <w:rPr>
          <w:rFonts w:ascii="Calibri" w:hAnsi="Calibri"/>
        </w:rPr>
      </w:pPr>
    </w:p>
    <w:p w14:paraId="40B9B153" w14:textId="77777777" w:rsidR="004977A1" w:rsidRPr="00417937" w:rsidRDefault="004977A1" w:rsidP="004977A1">
      <w:pPr>
        <w:pStyle w:val="Heading3"/>
        <w:rPr>
          <w:rFonts w:ascii="Calibri" w:hAnsi="Calibri"/>
        </w:rPr>
      </w:pPr>
      <w:r>
        <w:rPr>
          <w:rFonts w:ascii="Calibri" w:hAnsi="Calibri"/>
        </w:rPr>
        <w:t>E.</w:t>
      </w:r>
      <w:r w:rsidRPr="00417937">
        <w:rPr>
          <w:rFonts w:ascii="Calibri" w:hAnsi="Calibri"/>
        </w:rPr>
        <w:t xml:space="preserve">  Other</w:t>
      </w:r>
    </w:p>
    <w:p w14:paraId="2ED49186" w14:textId="77777777" w:rsidR="004977A1" w:rsidRDefault="004977A1" w:rsidP="004977A1">
      <w:pPr>
        <w:spacing w:after="0" w:line="240" w:lineRule="auto"/>
        <w:ind w:left="720"/>
        <w:rPr>
          <w:rFonts w:ascii="Calibri" w:hAnsi="Calibri"/>
        </w:rPr>
      </w:pPr>
    </w:p>
    <w:p w14:paraId="2BDF8963" w14:textId="77777777" w:rsidR="004977A1" w:rsidRPr="003F44E5" w:rsidRDefault="004977A1" w:rsidP="004977A1">
      <w:pPr>
        <w:pStyle w:val="ListParagraph"/>
        <w:numPr>
          <w:ilvl w:val="0"/>
          <w:numId w:val="5"/>
        </w:numPr>
        <w:spacing w:after="0" w:line="240" w:lineRule="auto"/>
        <w:rPr>
          <w:rFonts w:ascii="Calibri" w:hAnsi="Calibri"/>
        </w:rPr>
      </w:pPr>
      <w:r w:rsidRPr="003F44E5">
        <w:rPr>
          <w:rFonts w:ascii="Calibri" w:hAnsi="Calibri"/>
        </w:rPr>
        <w:t>To ensure the smooth running of the WAND UK office.</w:t>
      </w:r>
    </w:p>
    <w:p w14:paraId="39A66E49" w14:textId="77777777" w:rsidR="004977A1" w:rsidRPr="003F44E5" w:rsidRDefault="004977A1" w:rsidP="004977A1">
      <w:pPr>
        <w:pStyle w:val="ListParagraph"/>
        <w:numPr>
          <w:ilvl w:val="0"/>
          <w:numId w:val="5"/>
        </w:numPr>
        <w:spacing w:after="0" w:line="240" w:lineRule="auto"/>
        <w:rPr>
          <w:rFonts w:ascii="Calibri" w:hAnsi="Calibri"/>
        </w:rPr>
      </w:pPr>
      <w:r w:rsidRPr="003F44E5">
        <w:rPr>
          <w:rFonts w:ascii="Calibri" w:hAnsi="Calibri"/>
        </w:rPr>
        <w:t xml:space="preserve">To act within the policies of WAND UK at all times, including the equal opportunities and health &amp; safety policies.  </w:t>
      </w:r>
    </w:p>
    <w:p w14:paraId="40E1BFC2" w14:textId="77777777" w:rsidR="004977A1" w:rsidRPr="003F44E5" w:rsidRDefault="004977A1" w:rsidP="004977A1">
      <w:pPr>
        <w:pStyle w:val="ListParagraph"/>
        <w:numPr>
          <w:ilvl w:val="0"/>
          <w:numId w:val="5"/>
        </w:numPr>
        <w:spacing w:after="0" w:line="240" w:lineRule="auto"/>
        <w:rPr>
          <w:rFonts w:ascii="Calibri" w:hAnsi="Calibri"/>
        </w:rPr>
      </w:pPr>
      <w:r w:rsidRPr="003F44E5">
        <w:rPr>
          <w:rFonts w:ascii="Calibri" w:hAnsi="Calibri"/>
        </w:rPr>
        <w:t>Any other duties requested by the Board of Trustees that are commensurate with the post.</w:t>
      </w:r>
    </w:p>
    <w:p w14:paraId="2F865C21" w14:textId="77777777" w:rsidR="004977A1" w:rsidRPr="00417937" w:rsidRDefault="004977A1" w:rsidP="004977A1">
      <w:pPr>
        <w:rPr>
          <w:rFonts w:ascii="Calibri" w:hAnsi="Calibri"/>
        </w:rPr>
      </w:pPr>
    </w:p>
    <w:p w14:paraId="508931FB" w14:textId="77777777" w:rsidR="004977A1" w:rsidRDefault="004977A1" w:rsidP="004977A1">
      <w:pPr>
        <w:rPr>
          <w:rFonts w:ascii="Calibri" w:hAnsi="Calibri"/>
          <w:sz w:val="24"/>
          <w:szCs w:val="24"/>
        </w:rPr>
      </w:pPr>
    </w:p>
    <w:p w14:paraId="18BC740A" w14:textId="68AEA0FB" w:rsidR="00167635" w:rsidRDefault="00167635" w:rsidP="004977A1">
      <w:pPr>
        <w:rPr>
          <w:rFonts w:ascii="Calibri" w:hAnsi="Calibri"/>
          <w:b/>
          <w:bCs/>
          <w:sz w:val="24"/>
          <w:szCs w:val="24"/>
        </w:rPr>
      </w:pPr>
      <w:r w:rsidRPr="00167635">
        <w:rPr>
          <w:rFonts w:ascii="Calibri" w:hAnsi="Calibri"/>
          <w:b/>
          <w:bCs/>
          <w:sz w:val="24"/>
          <w:szCs w:val="24"/>
        </w:rPr>
        <w:t>Closing Date</w:t>
      </w:r>
      <w:r>
        <w:rPr>
          <w:rFonts w:ascii="Calibri" w:hAnsi="Calibri"/>
          <w:b/>
          <w:bCs/>
          <w:sz w:val="24"/>
          <w:szCs w:val="24"/>
        </w:rPr>
        <w:t>:</w:t>
      </w:r>
      <w:r w:rsidR="00943BCF">
        <w:rPr>
          <w:rFonts w:ascii="Calibri" w:hAnsi="Calibri"/>
          <w:b/>
          <w:bCs/>
          <w:sz w:val="24"/>
          <w:szCs w:val="24"/>
        </w:rPr>
        <w:t xml:space="preserve"> </w:t>
      </w:r>
      <w:r w:rsidR="00AE6046">
        <w:rPr>
          <w:rFonts w:ascii="Calibri" w:hAnsi="Calibri"/>
          <w:b/>
          <w:bCs/>
          <w:sz w:val="24"/>
          <w:szCs w:val="24"/>
        </w:rPr>
        <w:tab/>
      </w:r>
      <w:r w:rsidR="00AE6046">
        <w:rPr>
          <w:rFonts w:ascii="Calibri" w:hAnsi="Calibri"/>
          <w:b/>
          <w:bCs/>
          <w:sz w:val="24"/>
          <w:szCs w:val="24"/>
        </w:rPr>
        <w:tab/>
      </w:r>
      <w:r w:rsidR="00AE6046">
        <w:rPr>
          <w:rFonts w:ascii="Calibri" w:hAnsi="Calibri"/>
          <w:b/>
          <w:bCs/>
          <w:sz w:val="24"/>
          <w:szCs w:val="24"/>
        </w:rPr>
        <w:tab/>
      </w:r>
      <w:r w:rsidR="00AE6046">
        <w:rPr>
          <w:rFonts w:ascii="Calibri" w:hAnsi="Calibri"/>
          <w:b/>
          <w:bCs/>
          <w:sz w:val="24"/>
          <w:szCs w:val="24"/>
        </w:rPr>
        <w:tab/>
      </w:r>
      <w:r w:rsidR="00AE6046">
        <w:rPr>
          <w:rFonts w:ascii="Calibri" w:hAnsi="Calibri"/>
          <w:b/>
          <w:bCs/>
          <w:sz w:val="24"/>
          <w:szCs w:val="24"/>
        </w:rPr>
        <w:tab/>
      </w:r>
      <w:r w:rsidR="00943BCF">
        <w:rPr>
          <w:rFonts w:ascii="Calibri" w:hAnsi="Calibri"/>
          <w:b/>
          <w:bCs/>
          <w:sz w:val="24"/>
          <w:szCs w:val="24"/>
        </w:rPr>
        <w:t>21 March</w:t>
      </w:r>
      <w:r w:rsidR="00AE6046">
        <w:rPr>
          <w:rFonts w:ascii="Calibri" w:hAnsi="Calibri"/>
          <w:b/>
          <w:bCs/>
          <w:sz w:val="24"/>
          <w:szCs w:val="24"/>
        </w:rPr>
        <w:t xml:space="preserve"> 2022</w:t>
      </w:r>
    </w:p>
    <w:p w14:paraId="7BAF8CCF" w14:textId="3355DB7F" w:rsidR="00943BCF" w:rsidRDefault="00943BCF" w:rsidP="004977A1">
      <w:pPr>
        <w:rPr>
          <w:rFonts w:ascii="Calibri" w:hAnsi="Calibri"/>
          <w:b/>
          <w:bCs/>
          <w:sz w:val="24"/>
          <w:szCs w:val="24"/>
        </w:rPr>
      </w:pPr>
      <w:r>
        <w:rPr>
          <w:rFonts w:ascii="Calibri" w:hAnsi="Calibri"/>
          <w:b/>
          <w:bCs/>
          <w:sz w:val="24"/>
          <w:szCs w:val="24"/>
        </w:rPr>
        <w:t>Shortlisting and informing candidates:</w:t>
      </w:r>
      <w:r>
        <w:rPr>
          <w:rFonts w:ascii="Calibri" w:hAnsi="Calibri"/>
          <w:b/>
          <w:bCs/>
          <w:sz w:val="24"/>
          <w:szCs w:val="24"/>
        </w:rPr>
        <w:tab/>
        <w:t>23 March 2022</w:t>
      </w:r>
    </w:p>
    <w:p w14:paraId="469078E3" w14:textId="1A1EB545" w:rsidR="00943BCF" w:rsidRDefault="00943BCF" w:rsidP="004977A1">
      <w:pPr>
        <w:rPr>
          <w:rFonts w:ascii="Calibri" w:hAnsi="Calibri"/>
          <w:b/>
          <w:bCs/>
          <w:sz w:val="24"/>
          <w:szCs w:val="24"/>
        </w:rPr>
      </w:pPr>
      <w:r>
        <w:rPr>
          <w:rFonts w:ascii="Calibri" w:hAnsi="Calibri"/>
          <w:b/>
          <w:bCs/>
          <w:sz w:val="24"/>
          <w:szCs w:val="24"/>
        </w:rPr>
        <w:t xml:space="preserve"> Interview dates</w:t>
      </w:r>
      <w:r w:rsidR="00AE6046">
        <w:rPr>
          <w:rFonts w:ascii="Calibri" w:hAnsi="Calibri"/>
          <w:b/>
          <w:bCs/>
          <w:sz w:val="24"/>
          <w:szCs w:val="24"/>
        </w:rPr>
        <w:t xml:space="preserve">: </w:t>
      </w:r>
      <w:r w:rsidR="00AE6046">
        <w:rPr>
          <w:rFonts w:ascii="Calibri" w:hAnsi="Calibri"/>
          <w:b/>
          <w:bCs/>
          <w:sz w:val="24"/>
          <w:szCs w:val="24"/>
        </w:rPr>
        <w:tab/>
      </w:r>
      <w:r w:rsidR="00AE6046">
        <w:rPr>
          <w:rFonts w:ascii="Calibri" w:hAnsi="Calibri"/>
          <w:b/>
          <w:bCs/>
          <w:sz w:val="24"/>
          <w:szCs w:val="24"/>
        </w:rPr>
        <w:tab/>
      </w:r>
      <w:r w:rsidR="00AE6046">
        <w:rPr>
          <w:rFonts w:ascii="Calibri" w:hAnsi="Calibri"/>
          <w:b/>
          <w:bCs/>
          <w:sz w:val="24"/>
          <w:szCs w:val="24"/>
        </w:rPr>
        <w:tab/>
      </w:r>
      <w:r w:rsidR="00AE6046">
        <w:rPr>
          <w:rFonts w:ascii="Calibri" w:hAnsi="Calibri"/>
          <w:b/>
          <w:bCs/>
          <w:sz w:val="24"/>
          <w:szCs w:val="24"/>
        </w:rPr>
        <w:tab/>
        <w:t>24,25, 28 March 2022.</w:t>
      </w:r>
    </w:p>
    <w:p w14:paraId="73C7B7BB" w14:textId="77777777" w:rsidR="00167635" w:rsidRPr="00167635" w:rsidRDefault="00167635" w:rsidP="004977A1">
      <w:pPr>
        <w:rPr>
          <w:rFonts w:ascii="Calibri" w:hAnsi="Calibri"/>
          <w:b/>
          <w:bCs/>
          <w:sz w:val="24"/>
          <w:szCs w:val="24"/>
        </w:rPr>
      </w:pPr>
    </w:p>
    <w:p w14:paraId="54D7A5EB" w14:textId="52F57461" w:rsidR="00167635" w:rsidRPr="001F5D39" w:rsidRDefault="00A31B10" w:rsidP="004977A1">
      <w:pPr>
        <w:rPr>
          <w:rFonts w:ascii="Helvetica" w:hAnsi="Helvetica"/>
          <w:shd w:val="clear" w:color="auto" w:fill="FFFFFF"/>
        </w:rPr>
      </w:pPr>
      <w:r>
        <w:rPr>
          <w:rFonts w:ascii="Helvetica" w:hAnsi="Helvetica"/>
          <w:shd w:val="clear" w:color="auto" w:fill="FFFFFF"/>
        </w:rPr>
        <w:t xml:space="preserve">For more information, please email </w:t>
      </w:r>
      <w:hyperlink r:id="rId8" w:history="1">
        <w:r w:rsidRPr="00E44679">
          <w:rPr>
            <w:rStyle w:val="Hyperlink"/>
            <w:rFonts w:ascii="Helvetica" w:hAnsi="Helvetica"/>
            <w:shd w:val="clear" w:color="auto" w:fill="FFFFFF"/>
          </w:rPr>
          <w:t>wandcharityuk@gmail.com</w:t>
        </w:r>
      </w:hyperlink>
      <w:r w:rsidR="001F5D39">
        <w:rPr>
          <w:rStyle w:val="Hyperlink"/>
          <w:rFonts w:ascii="Helvetica" w:hAnsi="Helvetica"/>
          <w:shd w:val="clear" w:color="auto" w:fill="FFFFFF"/>
        </w:rPr>
        <w:t xml:space="preserve"> </w:t>
      </w:r>
      <w:r w:rsidR="001F5D39" w:rsidRPr="001F5D39">
        <w:rPr>
          <w:rStyle w:val="Hyperlink"/>
          <w:rFonts w:ascii="Helvetica" w:hAnsi="Helvetica"/>
          <w:b/>
          <w:bCs/>
          <w:color w:val="auto"/>
          <w:u w:val="none"/>
          <w:shd w:val="clear" w:color="auto" w:fill="FFFFFF"/>
        </w:rPr>
        <w:t>OR</w:t>
      </w:r>
      <w:r w:rsidR="001F5D39" w:rsidRPr="001F5D39">
        <w:rPr>
          <w:rStyle w:val="Hyperlink"/>
          <w:rFonts w:ascii="Helvetica" w:hAnsi="Helvetica"/>
          <w:u w:val="none"/>
          <w:shd w:val="clear" w:color="auto" w:fill="FFFFFF"/>
        </w:rPr>
        <w:t xml:space="preserve"> </w:t>
      </w:r>
      <w:r w:rsidR="001F5D39" w:rsidRPr="001F5D39">
        <w:rPr>
          <w:rStyle w:val="Hyperlink"/>
          <w:rFonts w:ascii="Helvetica" w:hAnsi="Helvetica"/>
          <w:color w:val="auto"/>
          <w:u w:val="none"/>
          <w:shd w:val="clear" w:color="auto" w:fill="FFFFFF"/>
        </w:rPr>
        <w:t xml:space="preserve">call </w:t>
      </w:r>
      <w:r w:rsidR="001F5D39" w:rsidRPr="001F5D39">
        <w:rPr>
          <w:rStyle w:val="Hyperlink"/>
          <w:rFonts w:ascii="Helvetica" w:hAnsi="Helvetica"/>
          <w:color w:val="0070C0"/>
          <w:u w:val="none"/>
          <w:shd w:val="clear" w:color="auto" w:fill="FFFFFF"/>
        </w:rPr>
        <w:t>07534155619</w:t>
      </w:r>
    </w:p>
    <w:p w14:paraId="511363B6" w14:textId="77777777" w:rsidR="00A31B10" w:rsidRDefault="00A31B10" w:rsidP="004977A1">
      <w:pPr>
        <w:rPr>
          <w:rFonts w:ascii="Helvetica" w:hAnsi="Helvetica"/>
          <w:shd w:val="clear" w:color="auto" w:fill="FFFFFF"/>
        </w:rPr>
      </w:pPr>
    </w:p>
    <w:p w14:paraId="48C99DE3" w14:textId="77777777" w:rsidR="00A31B10" w:rsidRPr="00305234" w:rsidRDefault="00A31B10" w:rsidP="004977A1">
      <w:pPr>
        <w:rPr>
          <w:rFonts w:ascii="Calibri" w:hAnsi="Calibri"/>
          <w:sz w:val="24"/>
          <w:szCs w:val="24"/>
        </w:rPr>
      </w:pPr>
    </w:p>
    <w:sectPr w:rsidR="00A31B10" w:rsidRPr="003052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0752C8"/>
    <w:multiLevelType w:val="hybridMultilevel"/>
    <w:tmpl w:val="F2E83324"/>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5DAF4164"/>
    <w:multiLevelType w:val="hybridMultilevel"/>
    <w:tmpl w:val="A886B002"/>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669123AA"/>
    <w:multiLevelType w:val="hybridMultilevel"/>
    <w:tmpl w:val="CCD0D9B4"/>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691D3F4F"/>
    <w:multiLevelType w:val="hybridMultilevel"/>
    <w:tmpl w:val="F6DC187C"/>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784A7749"/>
    <w:multiLevelType w:val="hybridMultilevel"/>
    <w:tmpl w:val="FAEA7FC2"/>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7A1"/>
    <w:rsid w:val="00167635"/>
    <w:rsid w:val="001F4E89"/>
    <w:rsid w:val="001F5D39"/>
    <w:rsid w:val="004977A1"/>
    <w:rsid w:val="005B5501"/>
    <w:rsid w:val="00943BCF"/>
    <w:rsid w:val="00A31B10"/>
    <w:rsid w:val="00AE60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24A1C"/>
  <w15:chartTrackingRefBased/>
  <w15:docId w15:val="{BC0585DA-4072-4349-A887-12AD94274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77A1"/>
  </w:style>
  <w:style w:type="paragraph" w:styleId="Heading2">
    <w:name w:val="heading 2"/>
    <w:basedOn w:val="Normal"/>
    <w:next w:val="Normal"/>
    <w:link w:val="Heading2Char"/>
    <w:qFormat/>
    <w:rsid w:val="004977A1"/>
    <w:pPr>
      <w:keepNext/>
      <w:spacing w:after="0" w:line="240" w:lineRule="auto"/>
      <w:jc w:val="center"/>
      <w:outlineLvl w:val="1"/>
    </w:pPr>
    <w:rPr>
      <w:rFonts w:ascii="Times New Roman" w:eastAsia="Times New Roman" w:hAnsi="Times New Roman" w:cs="Times New Roman"/>
      <w:sz w:val="28"/>
      <w:szCs w:val="24"/>
    </w:rPr>
  </w:style>
  <w:style w:type="paragraph" w:styleId="Heading3">
    <w:name w:val="heading 3"/>
    <w:basedOn w:val="Normal"/>
    <w:next w:val="Normal"/>
    <w:link w:val="Heading3Char"/>
    <w:qFormat/>
    <w:rsid w:val="004977A1"/>
    <w:pPr>
      <w:keepNext/>
      <w:spacing w:after="0" w:line="240" w:lineRule="auto"/>
      <w:outlineLvl w:val="2"/>
    </w:pPr>
    <w:rPr>
      <w:rFonts w:ascii="Times New Roman" w:eastAsia="Times New Roman" w:hAnsi="Times New Roman" w:cs="Times New Roman"/>
      <w:b/>
      <w:bCs/>
      <w:sz w:val="24"/>
      <w:szCs w:val="24"/>
      <w:u w:val="single"/>
    </w:rPr>
  </w:style>
  <w:style w:type="paragraph" w:styleId="Heading4">
    <w:name w:val="heading 4"/>
    <w:basedOn w:val="Normal"/>
    <w:next w:val="Normal"/>
    <w:link w:val="Heading4Char"/>
    <w:qFormat/>
    <w:rsid w:val="004977A1"/>
    <w:pPr>
      <w:keepNext/>
      <w:spacing w:after="0" w:line="240" w:lineRule="auto"/>
      <w:outlineLvl w:val="3"/>
    </w:pPr>
    <w:rPr>
      <w:rFonts w:ascii="Times New Roman" w:eastAsia="Times New Roman" w:hAnsi="Times New Roman"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977A1"/>
    <w:rPr>
      <w:rFonts w:ascii="Times New Roman" w:eastAsia="Times New Roman" w:hAnsi="Times New Roman" w:cs="Times New Roman"/>
      <w:sz w:val="28"/>
      <w:szCs w:val="24"/>
    </w:rPr>
  </w:style>
  <w:style w:type="character" w:customStyle="1" w:styleId="Heading3Char">
    <w:name w:val="Heading 3 Char"/>
    <w:basedOn w:val="DefaultParagraphFont"/>
    <w:link w:val="Heading3"/>
    <w:rsid w:val="004977A1"/>
    <w:rPr>
      <w:rFonts w:ascii="Times New Roman" w:eastAsia="Times New Roman" w:hAnsi="Times New Roman" w:cs="Times New Roman"/>
      <w:b/>
      <w:bCs/>
      <w:sz w:val="24"/>
      <w:szCs w:val="24"/>
      <w:u w:val="single"/>
    </w:rPr>
  </w:style>
  <w:style w:type="character" w:customStyle="1" w:styleId="Heading4Char">
    <w:name w:val="Heading 4 Char"/>
    <w:basedOn w:val="DefaultParagraphFont"/>
    <w:link w:val="Heading4"/>
    <w:rsid w:val="004977A1"/>
    <w:rPr>
      <w:rFonts w:ascii="Times New Roman" w:eastAsia="Times New Roman" w:hAnsi="Times New Roman" w:cs="Times New Roman"/>
      <w:sz w:val="24"/>
      <w:szCs w:val="24"/>
      <w:u w:val="single"/>
    </w:rPr>
  </w:style>
  <w:style w:type="paragraph" w:styleId="ListParagraph">
    <w:name w:val="List Paragraph"/>
    <w:basedOn w:val="Normal"/>
    <w:uiPriority w:val="34"/>
    <w:qFormat/>
    <w:rsid w:val="004977A1"/>
    <w:pPr>
      <w:ind w:left="720"/>
      <w:contextualSpacing/>
    </w:pPr>
  </w:style>
  <w:style w:type="character" w:styleId="Hyperlink">
    <w:name w:val="Hyperlink"/>
    <w:basedOn w:val="DefaultParagraphFont"/>
    <w:uiPriority w:val="99"/>
    <w:unhideWhenUsed/>
    <w:rsid w:val="00A31B10"/>
    <w:rPr>
      <w:color w:val="0563C1" w:themeColor="hyperlink"/>
      <w:u w:val="single"/>
    </w:rPr>
  </w:style>
  <w:style w:type="character" w:customStyle="1" w:styleId="UnresolvedMention">
    <w:name w:val="Unresolved Mention"/>
    <w:basedOn w:val="DefaultParagraphFont"/>
    <w:uiPriority w:val="99"/>
    <w:semiHidden/>
    <w:unhideWhenUsed/>
    <w:rsid w:val="00A31B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ndcharityuk@gmail.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1DA78CD941C0499308F8CB7BFDD1C4" ma:contentTypeVersion="9" ma:contentTypeDescription="Create a new document." ma:contentTypeScope="" ma:versionID="76e2600d61a793f8a3b6f80c4014d628">
  <xsd:schema xmlns:xsd="http://www.w3.org/2001/XMLSchema" xmlns:xs="http://www.w3.org/2001/XMLSchema" xmlns:p="http://schemas.microsoft.com/office/2006/metadata/properties" xmlns:ns2="ce83e3de-f700-4c95-9843-28d2b7aa49a3" targetNamespace="http://schemas.microsoft.com/office/2006/metadata/properties" ma:root="true" ma:fieldsID="6650fe5b34cc2c92a14433ab43401073" ns2:_="">
    <xsd:import namespace="ce83e3de-f700-4c95-9843-28d2b7aa49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83e3de-f700-4c95-9843-28d2b7aa49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050D99-CC28-4207-92C8-1B859F9DA0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83e3de-f700-4c95-9843-28d2b7aa49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EE3465-1DD2-405B-86EA-1D008BC09AAD}">
  <ds:schemaRefs>
    <ds:schemaRef ds:uri="ce83e3de-f700-4c95-9843-28d2b7aa49a3"/>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A1ADBF45-1FBB-46E9-9D58-15B334CC59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477</Words>
  <Characters>2725</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Chahrazad El Amiri</dc:creator>
  <cp:keywords/>
  <dc:description/>
  <cp:lastModifiedBy>Reception DRH</cp:lastModifiedBy>
  <cp:revision>2</cp:revision>
  <dcterms:created xsi:type="dcterms:W3CDTF">2022-03-14T12:14:00Z</dcterms:created>
  <dcterms:modified xsi:type="dcterms:W3CDTF">2022-03-14T12:14:00Z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0x0101006A1DA78CD941C0499308F8CB7BFDD1C4</vt:lpwstr>
  </property>
</Properties>
</file>