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A99D9" w14:textId="744A3D7F" w:rsidR="006424D2" w:rsidRDefault="006424D2">
      <w:bookmarkStart w:id="0" w:name="_GoBack"/>
      <w:bookmarkEnd w:id="0"/>
      <w:r>
        <w:rPr>
          <w:noProof/>
          <w:color w:val="000000"/>
          <w:u w:val="single"/>
          <w:bdr w:val="none" w:sz="0" w:space="0" w:color="auto" w:frame="1"/>
          <w:lang w:val="en-US"/>
        </w:rPr>
        <w:drawing>
          <wp:anchor distT="0" distB="0" distL="114300" distR="114300" simplePos="0" relativeHeight="251658240" behindDoc="0" locked="0" layoutInCell="1" allowOverlap="1" wp14:anchorId="30A2640B" wp14:editId="43C07CFD">
            <wp:simplePos x="0" y="0"/>
            <wp:positionH relativeFrom="column">
              <wp:posOffset>3219450</wp:posOffset>
            </wp:positionH>
            <wp:positionV relativeFrom="paragraph">
              <wp:posOffset>-552450</wp:posOffset>
            </wp:positionV>
            <wp:extent cx="3010504" cy="86400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10504" cy="864000"/>
                    </a:xfrm>
                    <a:prstGeom prst="rect">
                      <a:avLst/>
                    </a:prstGeom>
                  </pic:spPr>
                </pic:pic>
              </a:graphicData>
            </a:graphic>
            <wp14:sizeRelH relativeFrom="margin">
              <wp14:pctWidth>0</wp14:pctWidth>
            </wp14:sizeRelH>
            <wp14:sizeRelV relativeFrom="margin">
              <wp14:pctHeight>0</wp14:pctHeight>
            </wp14:sizeRelV>
          </wp:anchor>
        </w:drawing>
      </w:r>
    </w:p>
    <w:p w14:paraId="28DC21B9" w14:textId="73AD72D3" w:rsidR="006424D2" w:rsidRPr="006424D2" w:rsidRDefault="006424D2">
      <w:pPr>
        <w:rPr>
          <w:sz w:val="24"/>
          <w:szCs w:val="24"/>
        </w:rPr>
      </w:pPr>
    </w:p>
    <w:p w14:paraId="5025F8DF" w14:textId="77777777" w:rsidR="006424D2" w:rsidRDefault="006424D2">
      <w:pPr>
        <w:rPr>
          <w:b/>
          <w:bCs/>
          <w:sz w:val="24"/>
          <w:szCs w:val="24"/>
        </w:rPr>
      </w:pPr>
    </w:p>
    <w:p w14:paraId="3563DE75" w14:textId="36402FB7" w:rsidR="006424D2" w:rsidRPr="006424D2" w:rsidRDefault="006424D2">
      <w:pPr>
        <w:rPr>
          <w:b/>
          <w:bCs/>
          <w:sz w:val="32"/>
          <w:szCs w:val="32"/>
        </w:rPr>
      </w:pPr>
      <w:r w:rsidRPr="006424D2">
        <w:rPr>
          <w:b/>
          <w:bCs/>
          <w:sz w:val="32"/>
          <w:szCs w:val="32"/>
        </w:rPr>
        <w:t>Carers Caseworker</w:t>
      </w:r>
    </w:p>
    <w:p w14:paraId="6B5F9219" w14:textId="77777777" w:rsidR="006424D2" w:rsidRPr="006424D2" w:rsidRDefault="006424D2" w:rsidP="006424D2">
      <w:pPr>
        <w:pStyle w:val="NormalWeb"/>
        <w:shd w:val="clear" w:color="auto" w:fill="FFFFFF"/>
        <w:spacing w:before="204" w:beforeAutospacing="0" w:after="204" w:afterAutospacing="0"/>
        <w:textAlignment w:val="baseline"/>
        <w:rPr>
          <w:rFonts w:asciiTheme="minorHAnsi" w:hAnsiTheme="minorHAnsi"/>
          <w:color w:val="000000"/>
        </w:rPr>
      </w:pPr>
      <w:r w:rsidRPr="006424D2">
        <w:rPr>
          <w:rFonts w:asciiTheme="minorHAnsi" w:hAnsiTheme="minorHAnsi"/>
          <w:color w:val="000000"/>
        </w:rPr>
        <w:t>We are seeking an excellent candidate to join our growing and dynamic team of Carers Caseworkers.</w:t>
      </w:r>
    </w:p>
    <w:p w14:paraId="4C74C623" w14:textId="77777777" w:rsidR="006424D2" w:rsidRPr="006424D2" w:rsidRDefault="006424D2" w:rsidP="006424D2">
      <w:pPr>
        <w:pStyle w:val="NormalWeb"/>
        <w:shd w:val="clear" w:color="auto" w:fill="FFFFFF"/>
        <w:spacing w:before="204" w:beforeAutospacing="0" w:after="204" w:afterAutospacing="0"/>
        <w:textAlignment w:val="baseline"/>
        <w:rPr>
          <w:rFonts w:asciiTheme="minorHAnsi" w:hAnsiTheme="minorHAnsi"/>
          <w:color w:val="000000"/>
        </w:rPr>
      </w:pPr>
      <w:r w:rsidRPr="006424D2">
        <w:rPr>
          <w:rFonts w:asciiTheme="minorHAnsi" w:hAnsiTheme="minorHAnsi"/>
          <w:color w:val="000000"/>
        </w:rPr>
        <w:t>Three out of five people become an unpaid carer at some point in their lives, looking after a family member or friend who couldn’t manage without them because of an illness, disability, mental health problem or an addiction. Most do so without help or recognition.</w:t>
      </w:r>
    </w:p>
    <w:p w14:paraId="36E20CB3" w14:textId="607E659E" w:rsidR="006424D2" w:rsidRPr="006424D2" w:rsidRDefault="006424D2" w:rsidP="006424D2">
      <w:pPr>
        <w:pStyle w:val="NormalWeb"/>
        <w:shd w:val="clear" w:color="auto" w:fill="FFFFFF"/>
        <w:spacing w:before="204" w:beforeAutospacing="0" w:after="204" w:afterAutospacing="0"/>
        <w:textAlignment w:val="baseline"/>
        <w:rPr>
          <w:rFonts w:asciiTheme="minorHAnsi" w:hAnsiTheme="minorHAnsi"/>
          <w:color w:val="000000"/>
        </w:rPr>
      </w:pPr>
      <w:r w:rsidRPr="006424D2">
        <w:rPr>
          <w:rFonts w:asciiTheme="minorHAnsi" w:hAnsiTheme="minorHAnsi"/>
          <w:color w:val="000000"/>
        </w:rPr>
        <w:t>The successful candidate will support this hidden army by providing a confidential listening ear and one-to-one information and advice, including carrying out carers assessments and creating individual support plans, tailored to each carer’s needs. They will also develop excellent working relationships with partner organisations, to raise awareness of carers’ rights and needs.</w:t>
      </w:r>
    </w:p>
    <w:p w14:paraId="190DFCA8" w14:textId="5638C9B3" w:rsidR="006424D2" w:rsidRPr="006424D2" w:rsidRDefault="006424D2" w:rsidP="006424D2">
      <w:pPr>
        <w:pStyle w:val="NormalWeb"/>
        <w:shd w:val="clear" w:color="auto" w:fill="FFFFFF"/>
        <w:spacing w:before="204" w:beforeAutospacing="0" w:after="204" w:afterAutospacing="0"/>
        <w:textAlignment w:val="baseline"/>
        <w:rPr>
          <w:rFonts w:asciiTheme="minorHAnsi" w:hAnsiTheme="minorHAnsi"/>
          <w:color w:val="000000"/>
        </w:rPr>
      </w:pPr>
      <w:r w:rsidRPr="006424D2">
        <w:rPr>
          <w:rFonts w:asciiTheme="minorHAnsi" w:hAnsiTheme="minorHAnsi"/>
          <w:color w:val="000000"/>
        </w:rPr>
        <w:t>Based in our Westminster office, with significant work remotely in the community, either in the City of Westminster or in the London Borough of Hammersmith and Fulham.</w:t>
      </w:r>
    </w:p>
    <w:p w14:paraId="48A27366" w14:textId="77777777" w:rsidR="006424D2" w:rsidRPr="006424D2" w:rsidRDefault="006424D2" w:rsidP="006424D2">
      <w:pPr>
        <w:pStyle w:val="NormalWeb"/>
        <w:shd w:val="clear" w:color="auto" w:fill="FFFFFF"/>
        <w:spacing w:before="204" w:beforeAutospacing="0" w:after="204" w:afterAutospacing="0"/>
        <w:textAlignment w:val="baseline"/>
        <w:rPr>
          <w:rFonts w:asciiTheme="minorHAnsi" w:hAnsiTheme="minorHAnsi"/>
          <w:color w:val="000000"/>
        </w:rPr>
      </w:pPr>
      <w:r w:rsidRPr="006424D2">
        <w:rPr>
          <w:rFonts w:asciiTheme="minorHAnsi" w:hAnsiTheme="minorHAnsi"/>
          <w:color w:val="000000"/>
        </w:rPr>
        <w:t>Carers Network is a charity. We are an equal opportunity employer and service provider that recognises and celebrates diversity. We are a London Living Wage employer.</w:t>
      </w:r>
    </w:p>
    <w:p w14:paraId="1B31FD01" w14:textId="07B259BA" w:rsidR="006424D2" w:rsidRDefault="006424D2" w:rsidP="006424D2">
      <w:pPr>
        <w:pStyle w:val="NormalWeb"/>
        <w:shd w:val="clear" w:color="auto" w:fill="FFFFFF"/>
        <w:spacing w:before="0" w:beforeAutospacing="0" w:after="0" w:afterAutospacing="0"/>
        <w:textAlignment w:val="baseline"/>
        <w:rPr>
          <w:rFonts w:asciiTheme="minorHAnsi" w:hAnsiTheme="minorHAnsi"/>
          <w:color w:val="000000"/>
        </w:rPr>
      </w:pPr>
      <w:r w:rsidRPr="006424D2">
        <w:rPr>
          <w:rStyle w:val="Strong"/>
          <w:rFonts w:asciiTheme="minorHAnsi" w:hAnsiTheme="minorHAnsi"/>
          <w:color w:val="000000"/>
          <w:bdr w:val="none" w:sz="0" w:space="0" w:color="auto" w:frame="1"/>
        </w:rPr>
        <w:t>Closing date for all applications is Monday 20 December at 9am. </w:t>
      </w:r>
      <w:r w:rsidRPr="006424D2">
        <w:rPr>
          <w:rFonts w:asciiTheme="minorHAnsi" w:hAnsiTheme="minorHAnsi"/>
          <w:color w:val="000000"/>
        </w:rPr>
        <w:t> We are keen to fill this role quickly and will not necessarily wait until the closing date to invite candidates for interview. Interested candidates should apply immediately.</w:t>
      </w:r>
    </w:p>
    <w:p w14:paraId="5A09C5B0" w14:textId="77777777" w:rsidR="006424D2" w:rsidRPr="006424D2" w:rsidRDefault="006424D2" w:rsidP="006424D2">
      <w:pPr>
        <w:pStyle w:val="NormalWeb"/>
        <w:shd w:val="clear" w:color="auto" w:fill="FFFFFF"/>
        <w:spacing w:before="0" w:beforeAutospacing="0" w:after="0" w:afterAutospacing="0"/>
        <w:textAlignment w:val="baseline"/>
        <w:rPr>
          <w:rFonts w:asciiTheme="minorHAnsi" w:hAnsiTheme="minorHAnsi"/>
          <w:color w:val="000000"/>
        </w:rPr>
      </w:pPr>
    </w:p>
    <w:p w14:paraId="67C3C6E2" w14:textId="5B94BE02" w:rsidR="006424D2" w:rsidRDefault="00EF2FA1" w:rsidP="006424D2">
      <w:pPr>
        <w:pStyle w:val="NormalWeb"/>
        <w:shd w:val="clear" w:color="auto" w:fill="FFFFFF"/>
        <w:spacing w:before="0" w:beforeAutospacing="0" w:after="0" w:afterAutospacing="0"/>
        <w:textAlignment w:val="baseline"/>
        <w:rPr>
          <w:rFonts w:asciiTheme="minorHAnsi" w:hAnsiTheme="minorHAnsi"/>
          <w:color w:val="000000"/>
          <w:u w:val="single"/>
          <w:bdr w:val="none" w:sz="0" w:space="0" w:color="auto" w:frame="1"/>
        </w:rPr>
      </w:pPr>
      <w:hyperlink r:id="rId5" w:tgtFrame="_blank" w:history="1">
        <w:r w:rsidR="006424D2" w:rsidRPr="006424D2">
          <w:rPr>
            <w:rStyle w:val="Hyperlink"/>
            <w:rFonts w:asciiTheme="minorHAnsi" w:hAnsiTheme="minorHAnsi"/>
            <w:color w:val="000000"/>
            <w:bdr w:val="none" w:sz="0" w:space="0" w:color="auto" w:frame="1"/>
          </w:rPr>
          <w:t>Download the Job Description and Person Specification here.</w:t>
        </w:r>
      </w:hyperlink>
    </w:p>
    <w:p w14:paraId="32699303" w14:textId="77777777" w:rsidR="006424D2" w:rsidRPr="006424D2" w:rsidRDefault="006424D2" w:rsidP="006424D2">
      <w:pPr>
        <w:pStyle w:val="NormalWeb"/>
        <w:shd w:val="clear" w:color="auto" w:fill="FFFFFF"/>
        <w:spacing w:before="0" w:beforeAutospacing="0" w:after="0" w:afterAutospacing="0"/>
        <w:textAlignment w:val="baseline"/>
        <w:rPr>
          <w:rFonts w:asciiTheme="minorHAnsi" w:hAnsiTheme="minorHAnsi"/>
          <w:color w:val="000000"/>
        </w:rPr>
      </w:pPr>
    </w:p>
    <w:p w14:paraId="5CB1BCCB" w14:textId="1739A70B" w:rsidR="006424D2" w:rsidRDefault="00EF2FA1" w:rsidP="006424D2">
      <w:pPr>
        <w:pStyle w:val="NormalWeb"/>
        <w:shd w:val="clear" w:color="auto" w:fill="FFFFFF"/>
        <w:spacing w:before="0" w:beforeAutospacing="0" w:after="0" w:afterAutospacing="0"/>
        <w:textAlignment w:val="baseline"/>
        <w:rPr>
          <w:rFonts w:asciiTheme="minorHAnsi" w:hAnsiTheme="minorHAnsi"/>
          <w:color w:val="000000"/>
          <w:u w:val="single"/>
          <w:bdr w:val="none" w:sz="0" w:space="0" w:color="auto" w:frame="1"/>
        </w:rPr>
      </w:pPr>
      <w:hyperlink r:id="rId6" w:history="1">
        <w:r w:rsidR="006424D2" w:rsidRPr="006424D2">
          <w:rPr>
            <w:rStyle w:val="Hyperlink"/>
            <w:rFonts w:asciiTheme="minorHAnsi" w:hAnsiTheme="minorHAnsi"/>
            <w:color w:val="000000"/>
            <w:bdr w:val="none" w:sz="0" w:space="0" w:color="auto" w:frame="1"/>
          </w:rPr>
          <w:t>Download the Equality and Diversity Monitoring Form here.</w:t>
        </w:r>
      </w:hyperlink>
    </w:p>
    <w:p w14:paraId="19CA1961" w14:textId="77777777" w:rsidR="006424D2" w:rsidRPr="006424D2" w:rsidRDefault="006424D2" w:rsidP="006424D2">
      <w:pPr>
        <w:pStyle w:val="NormalWeb"/>
        <w:shd w:val="clear" w:color="auto" w:fill="FFFFFF"/>
        <w:spacing w:before="0" w:beforeAutospacing="0" w:after="0" w:afterAutospacing="0"/>
        <w:textAlignment w:val="baseline"/>
        <w:rPr>
          <w:rFonts w:asciiTheme="minorHAnsi" w:hAnsiTheme="minorHAnsi"/>
          <w:color w:val="000000"/>
        </w:rPr>
      </w:pPr>
    </w:p>
    <w:p w14:paraId="1CC3CC60" w14:textId="4A87C496" w:rsidR="006424D2" w:rsidRDefault="006424D2" w:rsidP="006424D2">
      <w:pPr>
        <w:pStyle w:val="NormalWeb"/>
        <w:shd w:val="clear" w:color="auto" w:fill="FFFFFF"/>
        <w:spacing w:before="0" w:beforeAutospacing="0" w:after="0" w:afterAutospacing="0"/>
        <w:textAlignment w:val="baseline"/>
        <w:rPr>
          <w:rFonts w:asciiTheme="minorHAnsi" w:hAnsiTheme="minorHAnsi"/>
          <w:color w:val="000000"/>
          <w:u w:val="single"/>
          <w:bdr w:val="none" w:sz="0" w:space="0" w:color="auto" w:frame="1"/>
        </w:rPr>
      </w:pPr>
      <w:r w:rsidRPr="006424D2">
        <w:rPr>
          <w:rStyle w:val="Strong"/>
          <w:rFonts w:asciiTheme="minorHAnsi" w:hAnsiTheme="minorHAnsi"/>
          <w:color w:val="000000"/>
          <w:bdr w:val="none" w:sz="0" w:space="0" w:color="auto" w:frame="1"/>
        </w:rPr>
        <w:t xml:space="preserve">To apply: </w:t>
      </w:r>
      <w:r>
        <w:rPr>
          <w:rStyle w:val="Strong"/>
          <w:rFonts w:asciiTheme="minorHAnsi" w:hAnsiTheme="minorHAnsi"/>
          <w:color w:val="000000"/>
          <w:bdr w:val="none" w:sz="0" w:space="0" w:color="auto" w:frame="1"/>
        </w:rPr>
        <w:br/>
      </w:r>
      <w:r w:rsidRPr="006424D2">
        <w:rPr>
          <w:rStyle w:val="Strong"/>
          <w:rFonts w:asciiTheme="minorHAnsi" w:hAnsiTheme="minorHAnsi"/>
          <w:color w:val="000000"/>
          <w:bdr w:val="none" w:sz="0" w:space="0" w:color="auto" w:frame="1"/>
        </w:rPr>
        <w:t>1) </w:t>
      </w:r>
      <w:hyperlink r:id="rId7" w:tgtFrame="_blank" w:history="1">
        <w:r w:rsidRPr="006424D2">
          <w:rPr>
            <w:rStyle w:val="Hyperlink"/>
            <w:rFonts w:asciiTheme="minorHAnsi" w:hAnsiTheme="minorHAnsi"/>
            <w:color w:val="000000"/>
            <w:bdr w:val="none" w:sz="0" w:space="0" w:color="auto" w:frame="1"/>
          </w:rPr>
          <w:t>Submit your application using this link here</w:t>
        </w:r>
      </w:hyperlink>
      <w:r w:rsidRPr="006424D2">
        <w:rPr>
          <w:rFonts w:asciiTheme="minorHAnsi" w:hAnsiTheme="minorHAnsi"/>
          <w:color w:val="000000"/>
          <w:u w:val="single"/>
          <w:bdr w:val="none" w:sz="0" w:space="0" w:color="auto" w:frame="1"/>
        </w:rPr>
        <w:t> AND </w:t>
      </w:r>
    </w:p>
    <w:p w14:paraId="52F95C6F" w14:textId="77777777" w:rsidR="006424D2" w:rsidRDefault="006424D2" w:rsidP="006424D2">
      <w:pPr>
        <w:pStyle w:val="NormalWeb"/>
        <w:shd w:val="clear" w:color="auto" w:fill="FFFFFF"/>
        <w:spacing w:before="0" w:beforeAutospacing="0" w:after="0" w:afterAutospacing="0"/>
        <w:textAlignment w:val="baseline"/>
        <w:rPr>
          <w:rFonts w:asciiTheme="minorHAnsi" w:hAnsiTheme="minorHAnsi"/>
          <w:color w:val="000000"/>
          <w:u w:val="single"/>
          <w:bdr w:val="none" w:sz="0" w:space="0" w:color="auto" w:frame="1"/>
        </w:rPr>
      </w:pPr>
    </w:p>
    <w:p w14:paraId="29A498C8" w14:textId="3AC6C246" w:rsidR="006424D2" w:rsidRPr="006424D2" w:rsidRDefault="006424D2" w:rsidP="006424D2">
      <w:pPr>
        <w:pStyle w:val="NormalWeb"/>
        <w:shd w:val="clear" w:color="auto" w:fill="FFFFFF"/>
        <w:spacing w:before="0" w:beforeAutospacing="0" w:after="0" w:afterAutospacing="0"/>
        <w:textAlignment w:val="baseline"/>
        <w:rPr>
          <w:rFonts w:asciiTheme="minorHAnsi" w:hAnsiTheme="minorHAnsi"/>
          <w:color w:val="000000"/>
        </w:rPr>
      </w:pPr>
      <w:r w:rsidRPr="006424D2">
        <w:rPr>
          <w:rStyle w:val="Strong"/>
          <w:rFonts w:asciiTheme="minorHAnsi" w:hAnsiTheme="minorHAnsi"/>
          <w:color w:val="000000"/>
          <w:bdr w:val="none" w:sz="0" w:space="0" w:color="auto" w:frame="1"/>
        </w:rPr>
        <w:t>2)</w:t>
      </w:r>
      <w:r w:rsidRPr="006424D2">
        <w:rPr>
          <w:rFonts w:asciiTheme="minorHAnsi" w:hAnsiTheme="minorHAnsi"/>
          <w:color w:val="000000"/>
        </w:rPr>
        <w:t> Submit the </w:t>
      </w:r>
      <w:hyperlink r:id="rId8" w:history="1">
        <w:r w:rsidRPr="006424D2">
          <w:rPr>
            <w:rStyle w:val="Hyperlink"/>
            <w:rFonts w:asciiTheme="minorHAnsi" w:hAnsiTheme="minorHAnsi"/>
            <w:color w:val="000000"/>
            <w:bdr w:val="none" w:sz="0" w:space="0" w:color="auto" w:frame="1"/>
          </w:rPr>
          <w:t>Equality and Diversity Monitoring Form</w:t>
        </w:r>
      </w:hyperlink>
      <w:r w:rsidRPr="006424D2">
        <w:rPr>
          <w:rFonts w:asciiTheme="minorHAnsi" w:hAnsiTheme="minorHAnsi"/>
          <w:color w:val="000000"/>
        </w:rPr>
        <w:t> to </w:t>
      </w:r>
      <w:r>
        <w:rPr>
          <w:rFonts w:asciiTheme="minorHAnsi" w:hAnsiTheme="minorHAnsi"/>
          <w:color w:val="000000"/>
        </w:rPr>
        <w:br/>
      </w:r>
      <w:hyperlink r:id="rId9" w:history="1">
        <w:r w:rsidRPr="002C49E8">
          <w:rPr>
            <w:rStyle w:val="Hyperlink"/>
            <w:rFonts w:asciiTheme="minorHAnsi" w:hAnsiTheme="minorHAnsi"/>
            <w:bdr w:val="none" w:sz="0" w:space="0" w:color="auto" w:frame="1"/>
          </w:rPr>
          <w:t>recruitment@carers-network.org.uk</w:t>
        </w:r>
      </w:hyperlink>
    </w:p>
    <w:p w14:paraId="3DDFA215" w14:textId="77777777" w:rsidR="006424D2" w:rsidRDefault="006424D2"/>
    <w:p w14:paraId="26E2DA12" w14:textId="67D4B589" w:rsidR="006424D2" w:rsidRDefault="006424D2"/>
    <w:p w14:paraId="6645302B" w14:textId="0755D4F1" w:rsidR="006424D2" w:rsidRDefault="006424D2"/>
    <w:p w14:paraId="02D6C393" w14:textId="77777777" w:rsidR="006424D2" w:rsidRDefault="006424D2"/>
    <w:sectPr w:rsidR="00642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D2"/>
    <w:rsid w:val="006424D2"/>
    <w:rsid w:val="00BB3AA0"/>
    <w:rsid w:val="00EF2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D192"/>
  <w15:chartTrackingRefBased/>
  <w15:docId w15:val="{113DCBB7-047D-4DAB-BD19-D07865E2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4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24D2"/>
    <w:rPr>
      <w:b/>
      <w:bCs/>
    </w:rPr>
  </w:style>
  <w:style w:type="character" w:styleId="Hyperlink">
    <w:name w:val="Hyperlink"/>
    <w:basedOn w:val="DefaultParagraphFont"/>
    <w:uiPriority w:val="99"/>
    <w:unhideWhenUsed/>
    <w:rsid w:val="006424D2"/>
    <w:rPr>
      <w:color w:val="0000FF"/>
      <w:u w:val="single"/>
    </w:rPr>
  </w:style>
  <w:style w:type="character" w:customStyle="1" w:styleId="UnresolvedMention">
    <w:name w:val="Unresolved Mention"/>
    <w:basedOn w:val="DefaultParagraphFont"/>
    <w:uiPriority w:val="99"/>
    <w:semiHidden/>
    <w:unhideWhenUsed/>
    <w:rsid w:val="0064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rs-network.org.uk/wp-content/uploads/2021/10/CN-Equality-and-Diversity-Monitoring-Form-1.docx" TargetMode="External"/><Relationship Id="rId3" Type="http://schemas.openxmlformats.org/officeDocument/2006/relationships/webSettings" Target="webSettings.xml"/><Relationship Id="rId7" Type="http://schemas.openxmlformats.org/officeDocument/2006/relationships/hyperlink" Target="https://forms.office.com/Pages/ResponsePage.aspx?id=Sni-TtDlpUeizp1r_as245zNawpp_ZtKv3D06EaTvEZURTRWTVhPQVA4SjVTMUNaN0dGSUVYSVdCNS4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ers-network.org.uk/wp-content/uploads/2021/10/CN-Equality-and-Diversity-Monitoring-Form-1.docx" TargetMode="External"/><Relationship Id="rId11" Type="http://schemas.openxmlformats.org/officeDocument/2006/relationships/theme" Target="theme/theme1.xml"/><Relationship Id="rId5" Type="http://schemas.openxmlformats.org/officeDocument/2006/relationships/hyperlink" Target="https://carers-network.org.uk/wp-content/uploads/2021/11/Case-Worker-JD-and-Person-Spec-Nov2021-FINAL.docx"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recruitment@carers-net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Bradford</dc:creator>
  <cp:keywords/>
  <dc:description/>
  <cp:lastModifiedBy>Reception FRH</cp:lastModifiedBy>
  <cp:revision>2</cp:revision>
  <dcterms:created xsi:type="dcterms:W3CDTF">2021-12-08T11:43:00Z</dcterms:created>
  <dcterms:modified xsi:type="dcterms:W3CDTF">2021-12-08T11:43:00Z</dcterms:modified>
</cp:coreProperties>
</file>