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E880" w14:textId="77777777" w:rsidR="00063570" w:rsidRPr="008E3480" w:rsidRDefault="00063570" w:rsidP="00E659D2">
      <w:pPr>
        <w:autoSpaceDE w:val="0"/>
        <w:autoSpaceDN w:val="0"/>
        <w:spacing w:line="360" w:lineRule="auto"/>
        <w:rPr>
          <w:rFonts w:ascii="Arial" w:hAnsi="Arial" w:cs="Arial"/>
          <w:noProof/>
          <w:color w:val="0000FF"/>
          <w:sz w:val="22"/>
          <w:szCs w:val="22"/>
          <w:lang w:eastAsia="en-GB"/>
        </w:rPr>
      </w:pPr>
      <w:r w:rsidRPr="008E3480">
        <w:rPr>
          <w:rFonts w:ascii="Arial" w:hAnsi="Arial" w:cs="Arial"/>
          <w:noProof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 wp14:anchorId="3ECAD04C" wp14:editId="05A5D4DF">
            <wp:extent cx="2590800" cy="694266"/>
            <wp:effectExtent l="0" t="0" r="0" b="0"/>
            <wp:docPr id="1" name="Picture 1" descr="N:\External Communications\South West and Midlands Comms\2018 Comms\Media &amp; PR\Midlands PR\East Midlands PR\Admin &amp; Useful info\Logo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xternal Communications\South West and Midlands Comms\2018 Comms\Media &amp; PR\Midlands PR\East Midlands PR\Admin &amp; Useful info\Logos\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642" cy="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54C12" w14:textId="77777777" w:rsidR="00063570" w:rsidRPr="008E3480" w:rsidRDefault="00063570" w:rsidP="00E659D2">
      <w:pPr>
        <w:autoSpaceDE w:val="0"/>
        <w:autoSpaceDN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4046DB" w14:textId="172EB73D" w:rsidR="00D64831" w:rsidRDefault="00063570" w:rsidP="00E659D2">
      <w:pPr>
        <w:autoSpaceDE w:val="0"/>
        <w:autoSpaceDN w:val="0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8E3480">
        <w:rPr>
          <w:rFonts w:ascii="Arial" w:hAnsi="Arial" w:cs="Arial"/>
          <w:b/>
          <w:color w:val="000000" w:themeColor="text1"/>
          <w:sz w:val="22"/>
          <w:szCs w:val="22"/>
        </w:rPr>
        <w:t>Immediate release</w:t>
      </w:r>
    </w:p>
    <w:p w14:paraId="76385029" w14:textId="77777777" w:rsidR="002C1E48" w:rsidRPr="008E3480" w:rsidRDefault="002C1E48" w:rsidP="00E659D2">
      <w:pPr>
        <w:autoSpaceDE w:val="0"/>
        <w:autoSpaceDN w:val="0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12E9BE" w14:textId="20022488" w:rsidR="00063570" w:rsidRPr="002C1E48" w:rsidRDefault="00D64831" w:rsidP="00E659D2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C1E48">
        <w:rPr>
          <w:rFonts w:ascii="Arial" w:hAnsi="Arial" w:cs="Arial"/>
          <w:b/>
          <w:bCs/>
          <w:sz w:val="32"/>
          <w:szCs w:val="32"/>
          <w:lang w:eastAsia="en-GB"/>
        </w:rPr>
        <w:t>Hammersmith and Fulham Links Service</w:t>
      </w:r>
      <w:r w:rsidR="00063570" w:rsidRPr="002C1E48">
        <w:rPr>
          <w:rFonts w:ascii="Arial" w:hAnsi="Arial" w:cs="Arial"/>
          <w:b/>
          <w:bCs/>
          <w:color w:val="FF0000"/>
          <w:sz w:val="32"/>
          <w:szCs w:val="32"/>
          <w:lang w:eastAsia="en-GB"/>
        </w:rPr>
        <w:t xml:space="preserve"> </w:t>
      </w:r>
      <w:r w:rsidR="00063570" w:rsidRPr="002C1E48">
        <w:rPr>
          <w:rFonts w:ascii="Arial" w:hAnsi="Arial" w:cs="Arial"/>
          <w:b/>
          <w:bCs/>
          <w:sz w:val="32"/>
          <w:szCs w:val="32"/>
          <w:lang w:eastAsia="en-GB"/>
        </w:rPr>
        <w:t xml:space="preserve">scoops </w:t>
      </w:r>
      <w:r w:rsidRPr="002C1E48">
        <w:rPr>
          <w:rFonts w:ascii="Arial" w:hAnsi="Arial" w:cs="Arial"/>
          <w:b/>
          <w:bCs/>
          <w:sz w:val="32"/>
          <w:szCs w:val="32"/>
          <w:lang w:eastAsia="en-GB"/>
        </w:rPr>
        <w:t xml:space="preserve">prestigious </w:t>
      </w:r>
      <w:r w:rsidR="00063570" w:rsidRPr="002C1E48">
        <w:rPr>
          <w:rFonts w:ascii="Arial" w:hAnsi="Arial" w:cs="Arial"/>
          <w:b/>
          <w:bCs/>
          <w:sz w:val="32"/>
          <w:szCs w:val="32"/>
          <w:lang w:eastAsia="en-GB"/>
        </w:rPr>
        <w:t>Macmillan award</w:t>
      </w:r>
      <w:r w:rsidRPr="002C1E48">
        <w:rPr>
          <w:rFonts w:ascii="Arial" w:hAnsi="Arial" w:cs="Arial"/>
          <w:b/>
          <w:bCs/>
          <w:sz w:val="32"/>
          <w:szCs w:val="32"/>
          <w:lang w:eastAsia="en-GB"/>
        </w:rPr>
        <w:t xml:space="preserve"> for going above and beyond for people living with cancer</w:t>
      </w:r>
    </w:p>
    <w:p w14:paraId="0834072E" w14:textId="125FDC29" w:rsidR="00D64831" w:rsidRPr="008E3480" w:rsidRDefault="00D64831" w:rsidP="00E659D2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6BDC5C73" w14:textId="765F6462" w:rsidR="002C1E48" w:rsidRDefault="002C1E48" w:rsidP="00E659D2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noProof/>
        </w:rPr>
        <w:drawing>
          <wp:inline distT="0" distB="0" distL="0" distR="0" wp14:anchorId="6C5253F7" wp14:editId="36FFE779">
            <wp:extent cx="5731510" cy="41827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87791" w14:textId="00AC07D9" w:rsidR="002C1E48" w:rsidRPr="00E659D2" w:rsidRDefault="00E659D2" w:rsidP="00E659D2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9D2">
        <w:rPr>
          <w:rFonts w:ascii="Arial" w:hAnsi="Arial" w:cs="Arial"/>
          <w:b/>
          <w:bCs/>
          <w:sz w:val="20"/>
          <w:szCs w:val="20"/>
        </w:rPr>
        <w:t xml:space="preserve">(from left to right) Richard Blackwood - Awards Host, </w:t>
      </w:r>
      <w:r w:rsidR="002C1E48" w:rsidRPr="00E659D2">
        <w:rPr>
          <w:rFonts w:ascii="Arial" w:hAnsi="Arial" w:cs="Arial"/>
          <w:b/>
          <w:bCs/>
          <w:sz w:val="20"/>
          <w:szCs w:val="20"/>
        </w:rPr>
        <w:t>Sacdiya Ali</w:t>
      </w:r>
      <w:r w:rsidRPr="00E659D2">
        <w:rPr>
          <w:rFonts w:ascii="Arial" w:hAnsi="Arial" w:cs="Arial"/>
          <w:b/>
          <w:bCs/>
          <w:sz w:val="20"/>
          <w:szCs w:val="20"/>
        </w:rPr>
        <w:t xml:space="preserve">, </w:t>
      </w:r>
      <w:r w:rsidR="008E5276">
        <w:rPr>
          <w:rFonts w:ascii="Arial" w:hAnsi="Arial" w:cs="Arial"/>
          <w:b/>
          <w:bCs/>
          <w:sz w:val="20"/>
          <w:szCs w:val="20"/>
        </w:rPr>
        <w:t xml:space="preserve">Lead </w:t>
      </w:r>
      <w:r w:rsidRPr="00E659D2">
        <w:rPr>
          <w:rFonts w:ascii="Arial" w:hAnsi="Arial" w:cs="Arial"/>
          <w:b/>
          <w:bCs/>
          <w:sz w:val="20"/>
          <w:szCs w:val="20"/>
        </w:rPr>
        <w:t xml:space="preserve">Macmillan Link Worker for Hammersmith and Fulham Links Service and </w:t>
      </w:r>
      <w:r w:rsidR="002C1E48" w:rsidRPr="00E659D2">
        <w:rPr>
          <w:rFonts w:ascii="Arial" w:hAnsi="Arial" w:cs="Arial"/>
          <w:b/>
          <w:bCs/>
          <w:sz w:val="20"/>
          <w:szCs w:val="20"/>
        </w:rPr>
        <w:t xml:space="preserve">Lily </w:t>
      </w:r>
      <w:proofErr w:type="spellStart"/>
      <w:r w:rsidR="002C1E48" w:rsidRPr="00E659D2">
        <w:rPr>
          <w:rFonts w:ascii="Arial" w:hAnsi="Arial" w:cs="Arial"/>
          <w:b/>
          <w:bCs/>
          <w:sz w:val="20"/>
          <w:szCs w:val="20"/>
        </w:rPr>
        <w:t>Woldesmait</w:t>
      </w:r>
      <w:proofErr w:type="spellEnd"/>
      <w:r w:rsidRPr="00E659D2">
        <w:rPr>
          <w:rFonts w:ascii="Arial" w:hAnsi="Arial" w:cs="Arial"/>
          <w:b/>
          <w:bCs/>
          <w:sz w:val="20"/>
          <w:szCs w:val="20"/>
        </w:rPr>
        <w:t>, Macmillan Link Worker for Hammersmith and Fulham Links Service</w:t>
      </w:r>
    </w:p>
    <w:p w14:paraId="72FDC090" w14:textId="3534CB3A" w:rsidR="002C1E48" w:rsidRPr="008E3480" w:rsidRDefault="002C1E48" w:rsidP="00E659D2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C1E48">
        <w:rPr>
          <w:rFonts w:ascii="Arial" w:hAnsi="Arial" w:cs="Arial"/>
          <w:b/>
          <w:bCs/>
          <w:i/>
          <w:iCs/>
          <w:sz w:val="22"/>
          <w:szCs w:val="22"/>
        </w:rPr>
        <w:t></w:t>
      </w:r>
      <w:r w:rsidRPr="002C1E48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14:paraId="68EB2321" w14:textId="77777777" w:rsidR="00D64831" w:rsidRPr="008E3480" w:rsidRDefault="00D64831" w:rsidP="00E659D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</w:p>
    <w:p w14:paraId="48C2C7F0" w14:textId="2C6301FE" w:rsidR="00063570" w:rsidRPr="008E3480" w:rsidRDefault="00D64831" w:rsidP="00E659D2">
      <w:pPr>
        <w:spacing w:line="360" w:lineRule="auto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 w:rsidRPr="008E348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lastRenderedPageBreak/>
        <w:t>A London-</w:t>
      </w:r>
      <w:r w:rsidR="00063570" w:rsidRPr="008E348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based </w:t>
      </w:r>
      <w:r w:rsidRPr="008E348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service</w:t>
      </w:r>
      <w:r w:rsidR="00063570" w:rsidRPr="008E348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008E348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going</w:t>
      </w:r>
      <w:r w:rsidR="00063570" w:rsidRPr="008E348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 above and beyond for people living with cancer in </w:t>
      </w:r>
      <w:r w:rsidRPr="008E348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Hammersmith and Fulham </w:t>
      </w:r>
      <w:r w:rsidR="00063570" w:rsidRPr="008E348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has been honoured with a </w:t>
      </w:r>
      <w:r w:rsidRPr="008E348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prestigious </w:t>
      </w:r>
      <w:r w:rsidR="00063570" w:rsidRPr="008E348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Macmillan award</w:t>
      </w:r>
      <w:r w:rsidRPr="008E348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 for </w:t>
      </w:r>
      <w:r w:rsidR="0065613B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its </w:t>
      </w:r>
      <w:r w:rsidRPr="008E348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inspirational work to support people living with cancer within the borough.</w:t>
      </w:r>
    </w:p>
    <w:p w14:paraId="11297E45" w14:textId="0D608337" w:rsidR="007218DF" w:rsidRPr="008E3480" w:rsidRDefault="007218DF" w:rsidP="00E659D2">
      <w:pPr>
        <w:spacing w:line="360" w:lineRule="auto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</w:p>
    <w:p w14:paraId="0ADA0DA7" w14:textId="00FD5270" w:rsidR="00711871" w:rsidRPr="008E3480" w:rsidRDefault="00D64831" w:rsidP="00E659D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E348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The Hammersmith and Fulham Links Service </w:t>
      </w:r>
      <w:r w:rsidR="00063570" w:rsidRPr="008E3480">
        <w:rPr>
          <w:rFonts w:ascii="Arial" w:hAnsi="Arial" w:cs="Arial"/>
          <w:color w:val="000000" w:themeColor="text1"/>
          <w:sz w:val="22"/>
          <w:szCs w:val="22"/>
          <w:lang w:eastAsia="en-GB"/>
        </w:rPr>
        <w:t>was</w:t>
      </w:r>
      <w:r w:rsidR="00063570" w:rsidRPr="008E348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063570" w:rsidRPr="008E3480">
        <w:rPr>
          <w:rFonts w:ascii="Arial" w:hAnsi="Arial" w:cs="Arial"/>
          <w:color w:val="000000" w:themeColor="text1"/>
          <w:sz w:val="22"/>
          <w:szCs w:val="22"/>
          <w:lang w:eastAsia="en-GB"/>
        </w:rPr>
        <w:t>awarded</w:t>
      </w:r>
      <w:r w:rsidRPr="008E348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711871" w:rsidRPr="008E3480">
        <w:rPr>
          <w:rFonts w:ascii="Arial" w:hAnsi="Arial" w:cs="Arial"/>
          <w:color w:val="000000" w:themeColor="text1"/>
          <w:sz w:val="22"/>
          <w:szCs w:val="22"/>
          <w:lang w:eastAsia="en-GB"/>
        </w:rPr>
        <w:t>the much</w:t>
      </w:r>
      <w:r w:rsidR="007218DF" w:rsidRPr="008E3480">
        <w:rPr>
          <w:rFonts w:ascii="Arial" w:hAnsi="Arial" w:cs="Arial"/>
          <w:color w:val="000000" w:themeColor="text1"/>
          <w:sz w:val="22"/>
          <w:szCs w:val="22"/>
          <w:lang w:eastAsia="en-GB"/>
        </w:rPr>
        <w:t>-</w:t>
      </w:r>
      <w:r w:rsidR="00711871" w:rsidRPr="008E348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coveted </w:t>
      </w:r>
      <w:r w:rsidRPr="008E3480">
        <w:rPr>
          <w:rFonts w:ascii="Arial" w:hAnsi="Arial" w:cs="Arial"/>
          <w:color w:val="000000" w:themeColor="text1"/>
          <w:sz w:val="22"/>
          <w:szCs w:val="22"/>
          <w:lang w:eastAsia="en-GB"/>
        </w:rPr>
        <w:t>Integration Excellence Award</w:t>
      </w:r>
      <w:r w:rsidR="00711871" w:rsidRPr="008E348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, recognising how </w:t>
      </w:r>
      <w:r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individuals and teams</w:t>
      </w:r>
      <w:r w:rsidR="00711871"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have</w:t>
      </w:r>
      <w:r w:rsidR="00711871"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worked </w:t>
      </w:r>
      <w:r w:rsidR="008E3480"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together </w:t>
      </w:r>
      <w:r w:rsidR="00711871"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</w:t>
      </w:r>
      <w:r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improve the coordination of services</w:t>
      </w:r>
      <w:r w:rsidR="00711871"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469A53D1" w14:textId="77777777" w:rsidR="00711871" w:rsidRPr="008E3480" w:rsidRDefault="00711871" w:rsidP="00E659D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C234BA8" w14:textId="0F5E54D7" w:rsidR="00063570" w:rsidRPr="008E3480" w:rsidRDefault="00711871" w:rsidP="00E659D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It also acknowledges </w:t>
      </w:r>
      <w:r w:rsidR="0065613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its </w:t>
      </w:r>
      <w:r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success </w:t>
      </w:r>
      <w:r w:rsidR="00D64831"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enabl</w:t>
      </w:r>
      <w:r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ing</w:t>
      </w:r>
      <w:r w:rsidR="007218DF"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 ‘joined-up’ approach</w:t>
      </w:r>
      <w:r w:rsidR="00D64831"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across all services </w:t>
      </w:r>
      <w:r w:rsidR="007218DF"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– from GPs to hospital - a </w:t>
      </w:r>
      <w:r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patient is likely to encounter</w:t>
      </w:r>
      <w:r w:rsidR="007218DF"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after their diagnosis</w:t>
      </w:r>
      <w:r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D64831"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provid</w:t>
      </w:r>
      <w:r w:rsidR="007218DF"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ing</w:t>
      </w:r>
      <w:r w:rsidR="00D64831" w:rsidRPr="008E34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 seamless experience for people living with cancer.</w:t>
      </w:r>
      <w:r w:rsidR="00D64831" w:rsidRPr="008E348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65AC3126" w14:textId="77777777" w:rsidR="00D64831" w:rsidRPr="008E3480" w:rsidRDefault="00D64831" w:rsidP="00E659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F2C9B45" w14:textId="6EA03173" w:rsidR="00D64831" w:rsidRPr="008E3480" w:rsidRDefault="00D64831" w:rsidP="00E659D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8E3480">
        <w:rPr>
          <w:rFonts w:ascii="Arial" w:hAnsi="Arial" w:cs="Arial"/>
          <w:bCs/>
          <w:color w:val="000000" w:themeColor="text1"/>
          <w:sz w:val="22"/>
          <w:szCs w:val="22"/>
        </w:rPr>
        <w:t>The</w:t>
      </w:r>
      <w:r w:rsidRPr="008E3480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dedicated </w:t>
      </w:r>
      <w:r w:rsidR="00F2724B">
        <w:rPr>
          <w:rFonts w:ascii="Arial" w:eastAsiaTheme="minorHAnsi" w:hAnsi="Arial" w:cs="Arial"/>
          <w:color w:val="000000" w:themeColor="text1"/>
          <w:sz w:val="22"/>
          <w:szCs w:val="22"/>
        </w:rPr>
        <w:t>13</w:t>
      </w:r>
      <w:r w:rsidR="00711871" w:rsidRPr="008E3480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-strong </w:t>
      </w:r>
      <w:r w:rsidRPr="008E3480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team of </w:t>
      </w:r>
      <w:r w:rsidR="00711871" w:rsidRPr="008E3480">
        <w:rPr>
          <w:rFonts w:ascii="Arial" w:eastAsiaTheme="minorHAnsi" w:hAnsi="Arial" w:cs="Arial"/>
          <w:color w:val="000000" w:themeColor="text1"/>
          <w:sz w:val="22"/>
          <w:szCs w:val="22"/>
        </w:rPr>
        <w:t>Link Workers</w:t>
      </w:r>
      <w:r w:rsidRPr="008E3480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support </w:t>
      </w:r>
      <w:r w:rsidR="00711871" w:rsidRPr="008E3480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all </w:t>
      </w:r>
      <w:r w:rsidRPr="008E3480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patients with non-medical issues that impact on their health and wellbeing. The team comprises </w:t>
      </w:r>
      <w:r w:rsidR="00F2724B">
        <w:rPr>
          <w:rFonts w:ascii="Arial" w:eastAsiaTheme="minorHAnsi" w:hAnsi="Arial" w:cs="Arial"/>
          <w:color w:val="000000" w:themeColor="text1"/>
          <w:sz w:val="22"/>
          <w:szCs w:val="22"/>
        </w:rPr>
        <w:t>3</w:t>
      </w:r>
      <w:r w:rsidRPr="008E3480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link workers, five of whom were originally funded by Macmillan but are now sustainable and taking giant strides in improving the lives of people with cancer. </w:t>
      </w:r>
    </w:p>
    <w:p w14:paraId="311A38E9" w14:textId="77777777" w:rsidR="00063570" w:rsidRPr="008E3480" w:rsidRDefault="00063570" w:rsidP="00E659D2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606040E" w14:textId="1150415E" w:rsidR="00063570" w:rsidRPr="008E3480" w:rsidRDefault="00063570" w:rsidP="00E659D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8E3480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The annual awards </w:t>
      </w:r>
      <w:proofErr w:type="spellStart"/>
      <w:r w:rsidRPr="008E3480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recognise</w:t>
      </w:r>
      <w:proofErr w:type="spellEnd"/>
      <w:r w:rsidRPr="008E3480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 the incredible work of Macmillan professionals and teams up and down the country</w:t>
      </w:r>
      <w:r w:rsidR="00D64831" w:rsidRPr="008E3480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. The Hammersmith and Fulham Links Service</w:t>
      </w:r>
      <w:r w:rsidRPr="008E348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Pr="008E3480">
        <w:rPr>
          <w:rFonts w:ascii="Arial" w:hAnsi="Arial" w:cs="Arial"/>
          <w:color w:val="000000" w:themeColor="text1"/>
          <w:sz w:val="22"/>
          <w:szCs w:val="22"/>
          <w:lang w:eastAsia="en-GB"/>
        </w:rPr>
        <w:t>was nominated by colleagues for their dedication to supporting people living with cancer in the</w:t>
      </w:r>
      <w:r w:rsidRPr="008E348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D64831" w:rsidRPr="008E3480">
        <w:rPr>
          <w:rFonts w:ascii="Arial" w:hAnsi="Arial" w:cs="Arial"/>
          <w:color w:val="000000" w:themeColor="text1"/>
          <w:sz w:val="22"/>
          <w:szCs w:val="22"/>
          <w:lang w:eastAsia="en-GB"/>
        </w:rPr>
        <w:t>area.</w:t>
      </w:r>
      <w:r w:rsidR="00D64831" w:rsidRPr="008E3480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</w:p>
    <w:p w14:paraId="619287EB" w14:textId="77777777" w:rsidR="00063570" w:rsidRPr="008E3480" w:rsidRDefault="00063570" w:rsidP="00E659D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63407E5C" w14:textId="0829F376" w:rsidR="003B29FD" w:rsidRPr="00E659D2" w:rsidRDefault="002C1E48" w:rsidP="00E659D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B29FD">
        <w:rPr>
          <w:rFonts w:ascii="Arial" w:hAnsi="Arial" w:cs="Arial"/>
          <w:b/>
          <w:bCs/>
          <w:sz w:val="22"/>
          <w:szCs w:val="22"/>
        </w:rPr>
        <w:t xml:space="preserve">Sacdiya Ali, </w:t>
      </w:r>
      <w:r w:rsidR="008E5276">
        <w:rPr>
          <w:rFonts w:ascii="Arial" w:hAnsi="Arial" w:cs="Arial"/>
          <w:b/>
          <w:bCs/>
          <w:sz w:val="22"/>
          <w:szCs w:val="22"/>
        </w:rPr>
        <w:t xml:space="preserve">Lead </w:t>
      </w:r>
      <w:r w:rsidR="00E659D2">
        <w:rPr>
          <w:rFonts w:ascii="Arial" w:hAnsi="Arial" w:cs="Arial"/>
          <w:b/>
          <w:bCs/>
          <w:sz w:val="22"/>
          <w:szCs w:val="22"/>
        </w:rPr>
        <w:t xml:space="preserve">Macmillan Link Worker for Hammersmith and Fulham Links Service, </w:t>
      </w:r>
      <w:r w:rsidR="00E659D2">
        <w:rPr>
          <w:rFonts w:eastAsiaTheme="minorHAnsi"/>
          <w:lang w:eastAsia="en-GB"/>
        </w:rPr>
        <w:t>w</w:t>
      </w:r>
      <w:r w:rsidRPr="002C1E48">
        <w:rPr>
          <w:rFonts w:ascii="Arial" w:hAnsi="Arial" w:cs="Arial"/>
          <w:sz w:val="22"/>
          <w:szCs w:val="22"/>
        </w:rPr>
        <w:t>ho accepted the award on behalf of the team says: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923CD0E" w14:textId="77777777" w:rsidR="00E659D2" w:rsidRDefault="00E659D2" w:rsidP="00E659D2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32F69311" w14:textId="6317F521" w:rsidR="003B29FD" w:rsidRDefault="002C1E48" w:rsidP="00E659D2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“This award is recognition of all the hard work the team has done over the years and especially during the last most challenging </w:t>
      </w:r>
      <w:r w:rsidR="003B29FD">
        <w:rPr>
          <w:rFonts w:ascii="Arial" w:hAnsi="Arial" w:cs="Arial"/>
          <w:sz w:val="22"/>
          <w:szCs w:val="22"/>
        </w:rPr>
        <w:t>year. It is proof that coming together and working well is not only possible but also necessary. It is the only way to go forward and help people in need.</w:t>
      </w:r>
    </w:p>
    <w:p w14:paraId="157B7802" w14:textId="3CB7967B" w:rsidR="00451D38" w:rsidRDefault="00451D38" w:rsidP="00E659D2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6A14B789" w14:textId="06E97E0D" w:rsidR="00451D38" w:rsidRDefault="00451D38" w:rsidP="00E659D2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“On behalf of everyone at the </w:t>
      </w:r>
      <w:r w:rsidRPr="008E3480">
        <w:rPr>
          <w:rFonts w:ascii="Arial" w:eastAsiaTheme="minorHAnsi" w:hAnsi="Arial" w:cs="Arial"/>
          <w:color w:val="000000" w:themeColor="text1"/>
          <w:sz w:val="22"/>
          <w:szCs w:val="22"/>
        </w:rPr>
        <w:t>Hammersmith and Fulham Links Service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>, we want to thank Macmillan for the honour.”</w:t>
      </w:r>
    </w:p>
    <w:p w14:paraId="41CD8346" w14:textId="77777777" w:rsidR="003B29FD" w:rsidRDefault="003B29FD" w:rsidP="00E659D2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4E868C96" w14:textId="1654E851" w:rsidR="003B29FD" w:rsidRPr="00E659D2" w:rsidRDefault="003B29FD" w:rsidP="00E659D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B29FD">
        <w:rPr>
          <w:rFonts w:ascii="Arial" w:hAnsi="Arial" w:cs="Arial"/>
          <w:b/>
          <w:bCs/>
          <w:sz w:val="22"/>
          <w:szCs w:val="22"/>
        </w:rPr>
        <w:t xml:space="preserve">Lily </w:t>
      </w:r>
      <w:proofErr w:type="spellStart"/>
      <w:r w:rsidRPr="003B29FD">
        <w:rPr>
          <w:rFonts w:ascii="Arial" w:hAnsi="Arial" w:cs="Arial"/>
          <w:b/>
          <w:bCs/>
          <w:sz w:val="22"/>
          <w:szCs w:val="22"/>
        </w:rPr>
        <w:t>Woldesmait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E659D2">
        <w:rPr>
          <w:rFonts w:ascii="Arial" w:hAnsi="Arial" w:cs="Arial"/>
          <w:b/>
          <w:bCs/>
          <w:sz w:val="22"/>
          <w:szCs w:val="22"/>
        </w:rPr>
        <w:t>Macmillan Link Worker for Hammersmith and Fulham Links Service</w:t>
      </w:r>
      <w:r w:rsidR="00E659D2" w:rsidRPr="00E659D2">
        <w:rPr>
          <w:rFonts w:ascii="Arial" w:hAnsi="Arial" w:cs="Arial"/>
          <w:sz w:val="22"/>
          <w:szCs w:val="22"/>
        </w:rPr>
        <w:t>, w</w:t>
      </w:r>
      <w:r w:rsidRPr="00E659D2">
        <w:rPr>
          <w:rFonts w:ascii="Arial" w:hAnsi="Arial" w:cs="Arial"/>
          <w:sz w:val="22"/>
          <w:szCs w:val="22"/>
        </w:rPr>
        <w:t>ho also accepted the award says</w:t>
      </w:r>
      <w:r w:rsidRPr="003B29FD">
        <w:rPr>
          <w:rFonts w:ascii="Arial" w:hAnsi="Arial" w:cs="Arial"/>
          <w:sz w:val="22"/>
          <w:szCs w:val="22"/>
        </w:rPr>
        <w:t>:</w:t>
      </w:r>
    </w:p>
    <w:p w14:paraId="52282100" w14:textId="77777777" w:rsidR="00E659D2" w:rsidRDefault="00E659D2" w:rsidP="00E659D2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7220D8AF" w14:textId="4A9536EC" w:rsidR="003B29FD" w:rsidRDefault="003B29FD" w:rsidP="00E659D2">
      <w:pPr>
        <w:autoSpaceDE w:val="0"/>
        <w:autoSpaceDN w:val="0"/>
        <w:spacing w:line="360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“The Integration Excellence award is about joining up services to help people</w:t>
      </w:r>
      <w:r w:rsidR="00451D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 cancer and that’s exactly wh</w:t>
      </w:r>
      <w:r w:rsidR="00451D3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we </w:t>
      </w:r>
      <w:r w:rsidR="00451D38">
        <w:rPr>
          <w:rFonts w:ascii="Arial" w:hAnsi="Arial" w:cs="Arial"/>
          <w:sz w:val="22"/>
          <w:szCs w:val="22"/>
        </w:rPr>
        <w:t xml:space="preserve">are so excited that </w:t>
      </w:r>
      <w:r w:rsidR="00451D38">
        <w:rPr>
          <w:rFonts w:ascii="Arial" w:eastAsiaTheme="minorHAnsi" w:hAnsi="Arial" w:cs="Arial"/>
          <w:color w:val="000000" w:themeColor="text1"/>
          <w:sz w:val="22"/>
          <w:szCs w:val="22"/>
        </w:rPr>
        <w:t>t</w:t>
      </w:r>
      <w:r w:rsidR="00451D38" w:rsidRPr="008E3480">
        <w:rPr>
          <w:rFonts w:ascii="Arial" w:eastAsiaTheme="minorHAnsi" w:hAnsi="Arial" w:cs="Arial"/>
          <w:color w:val="000000" w:themeColor="text1"/>
          <w:sz w:val="22"/>
          <w:szCs w:val="22"/>
        </w:rPr>
        <w:t>he Hammersmith and Fulham Links Service</w:t>
      </w:r>
      <w:r w:rsidR="00451D38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451D38">
        <w:rPr>
          <w:rFonts w:ascii="Arial" w:eastAsiaTheme="minorHAnsi" w:hAnsi="Arial" w:cs="Arial"/>
          <w:color w:val="000000" w:themeColor="text1"/>
          <w:sz w:val="22"/>
          <w:szCs w:val="22"/>
        </w:rPr>
        <w:lastRenderedPageBreak/>
        <w:t xml:space="preserve">won! We are about linking up different services, </w:t>
      </w:r>
      <w:proofErr w:type="gramStart"/>
      <w:r w:rsidR="00451D38">
        <w:rPr>
          <w:rFonts w:ascii="Arial" w:eastAsiaTheme="minorHAnsi" w:hAnsi="Arial" w:cs="Arial"/>
          <w:color w:val="000000" w:themeColor="text1"/>
          <w:sz w:val="22"/>
          <w:szCs w:val="22"/>
        </w:rPr>
        <w:t>organisations</w:t>
      </w:r>
      <w:proofErr w:type="gramEnd"/>
      <w:r w:rsidR="001958B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and</w:t>
      </w:r>
      <w:r w:rsidR="00451D38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professionals to make the lives of patients just a little bit easier.</w:t>
      </w:r>
    </w:p>
    <w:p w14:paraId="4942721F" w14:textId="77777777" w:rsidR="00451D38" w:rsidRDefault="00451D38" w:rsidP="00E659D2">
      <w:pPr>
        <w:autoSpaceDE w:val="0"/>
        <w:autoSpaceDN w:val="0"/>
        <w:spacing w:line="360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D9F68D5" w14:textId="7BF7ADB0" w:rsidR="00451D38" w:rsidRPr="008E3480" w:rsidRDefault="00451D38" w:rsidP="00E659D2">
      <w:pPr>
        <w:spacing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8E3480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“The team actively seeks out new ways to fill gaps in patients’ needs by linking up with voluntary and community services including </w:t>
      </w:r>
      <w:r w:rsidRPr="008E3480">
        <w:rPr>
          <w:rFonts w:ascii="Arial" w:hAnsi="Arial" w:cs="Arial"/>
          <w:color w:val="000000" w:themeColor="text1"/>
          <w:sz w:val="22"/>
          <w:szCs w:val="22"/>
        </w:rPr>
        <w:t>Citizens Advice, Law Centres, Maggie’s and the Macmillan Cancer Navigator Service at Imperial College</w:t>
      </w:r>
      <w:r w:rsidRPr="008E3480">
        <w:rPr>
          <w:rFonts w:ascii="Arial" w:eastAsiaTheme="minorHAnsi" w:hAnsi="Arial" w:cs="Arial"/>
          <w:color w:val="000000" w:themeColor="text1"/>
          <w:sz w:val="22"/>
          <w:szCs w:val="22"/>
        </w:rPr>
        <w:t>.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>”</w:t>
      </w:r>
      <w:r w:rsidRPr="008E3480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</w:p>
    <w:p w14:paraId="4C028FC1" w14:textId="67CF2641" w:rsidR="002C1E48" w:rsidRPr="002C1E48" w:rsidRDefault="002C1E48" w:rsidP="00E659D2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7EC14F01" w14:textId="6886CC59" w:rsidR="00451D38" w:rsidRDefault="002C1E48" w:rsidP="00E659D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Macmillan </w:t>
      </w:r>
      <w:r w:rsidR="00D64831" w:rsidRPr="002C1E48">
        <w:rPr>
          <w:rFonts w:ascii="Arial" w:hAnsi="Arial" w:cs="Arial"/>
          <w:b/>
          <w:color w:val="000000" w:themeColor="text1"/>
          <w:sz w:val="22"/>
          <w:szCs w:val="22"/>
        </w:rPr>
        <w:t xml:space="preserve">Partnership Manager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for London, </w:t>
      </w:r>
      <w:r w:rsidR="00D64831" w:rsidRPr="002C1E48">
        <w:rPr>
          <w:rFonts w:ascii="Arial" w:hAnsi="Arial" w:cs="Arial"/>
          <w:b/>
          <w:color w:val="000000" w:themeColor="text1"/>
          <w:sz w:val="22"/>
          <w:szCs w:val="22"/>
        </w:rPr>
        <w:t>Yvonne Beadle</w:t>
      </w:r>
      <w:r w:rsidR="00D64831" w:rsidRPr="008E3480">
        <w:rPr>
          <w:rFonts w:ascii="Arial" w:hAnsi="Arial" w:cs="Arial"/>
          <w:bCs/>
          <w:color w:val="000000" w:themeColor="text1"/>
          <w:sz w:val="22"/>
          <w:szCs w:val="22"/>
        </w:rPr>
        <w:t xml:space="preserve"> says:</w:t>
      </w:r>
      <w:r w:rsidR="00D64831" w:rsidRPr="008E348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1220896A" w14:textId="77777777" w:rsidR="00E659D2" w:rsidRDefault="00E659D2" w:rsidP="00E659D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980881" w14:textId="395052AD" w:rsidR="00D64831" w:rsidRPr="00451D38" w:rsidRDefault="00063570" w:rsidP="00E659D2">
      <w:pPr>
        <w:spacing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8E3480">
        <w:rPr>
          <w:rFonts w:ascii="Arial" w:hAnsi="Arial" w:cs="Arial"/>
          <w:color w:val="000000" w:themeColor="text1"/>
          <w:sz w:val="22"/>
          <w:szCs w:val="22"/>
        </w:rPr>
        <w:t>“</w:t>
      </w:r>
      <w:r w:rsidR="00D64831" w:rsidRPr="008E3480">
        <w:rPr>
          <w:rFonts w:ascii="Arial" w:eastAsiaTheme="minorHAnsi" w:hAnsi="Arial" w:cs="Arial"/>
          <w:color w:val="000000" w:themeColor="text1"/>
          <w:sz w:val="22"/>
          <w:szCs w:val="22"/>
        </w:rPr>
        <w:t>The Hammersmith and Fulham Links Service is invaluable to address all patients</w:t>
      </w:r>
      <w:r w:rsidR="007218DF" w:rsidRPr="008E3480">
        <w:rPr>
          <w:rFonts w:ascii="Arial" w:eastAsiaTheme="minorHAnsi" w:hAnsi="Arial" w:cs="Arial"/>
          <w:color w:val="000000" w:themeColor="text1"/>
          <w:sz w:val="22"/>
          <w:szCs w:val="22"/>
        </w:rPr>
        <w:t>’</w:t>
      </w:r>
      <w:r w:rsidR="008E3480" w:rsidRPr="008E3480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D64831" w:rsidRPr="008E3480">
        <w:rPr>
          <w:rFonts w:ascii="Arial" w:eastAsiaTheme="minorHAnsi" w:hAnsi="Arial" w:cs="Arial"/>
          <w:color w:val="000000" w:themeColor="text1"/>
          <w:sz w:val="22"/>
          <w:szCs w:val="22"/>
        </w:rPr>
        <w:t>non-medical</w:t>
      </w:r>
      <w:r w:rsidR="00B5257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needs</w:t>
      </w:r>
      <w:r w:rsidR="008E3480" w:rsidRPr="008E3480">
        <w:rPr>
          <w:rFonts w:ascii="Arial" w:eastAsiaTheme="minorHAnsi" w:hAnsi="Arial" w:cs="Arial"/>
          <w:color w:val="000000" w:themeColor="text1"/>
          <w:sz w:val="22"/>
          <w:szCs w:val="22"/>
        </w:rPr>
        <w:t>, including people living with cancer</w:t>
      </w:r>
      <w:r w:rsidR="00D64831" w:rsidRPr="008E3480">
        <w:rPr>
          <w:rFonts w:ascii="Arial" w:eastAsiaTheme="minorHAnsi" w:hAnsi="Arial" w:cs="Arial"/>
          <w:color w:val="000000" w:themeColor="text1"/>
          <w:sz w:val="22"/>
          <w:szCs w:val="22"/>
        </w:rPr>
        <w:t>.</w:t>
      </w:r>
      <w:r w:rsidR="00451D38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D64831" w:rsidRPr="008E3480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They help with a broad range of issues </w:t>
      </w:r>
      <w:r w:rsidR="00D64831" w:rsidRPr="008E348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from housing disrepair to benefits, from loneliness and isolation, </w:t>
      </w:r>
      <w:r w:rsidR="007218DF" w:rsidRPr="008E3480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="00D64831" w:rsidRPr="008E348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mental health </w:t>
      </w:r>
      <w:r w:rsidR="007218DF" w:rsidRPr="008E3480">
        <w:rPr>
          <w:rFonts w:ascii="Arial" w:hAnsi="Arial" w:cs="Arial"/>
          <w:color w:val="000000" w:themeColor="text1"/>
          <w:sz w:val="22"/>
          <w:szCs w:val="22"/>
          <w:lang w:val="en-US"/>
        </w:rPr>
        <w:t>issues and travel to hospital appointments</w:t>
      </w:r>
      <w:r w:rsidR="00D64831" w:rsidRPr="008E348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</w:p>
    <w:p w14:paraId="0C32D0DA" w14:textId="77777777" w:rsidR="007218DF" w:rsidRPr="008E3480" w:rsidRDefault="007218DF" w:rsidP="00E659D2">
      <w:pPr>
        <w:spacing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F4492A5" w14:textId="457152A8" w:rsidR="00063570" w:rsidRPr="008E3480" w:rsidRDefault="00D64831" w:rsidP="00E659D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E3480">
        <w:rPr>
          <w:rFonts w:ascii="Arial" w:hAnsi="Arial" w:cs="Arial"/>
          <w:color w:val="000000" w:themeColor="text1"/>
          <w:sz w:val="22"/>
          <w:szCs w:val="22"/>
        </w:rPr>
        <w:t>“</w:t>
      </w:r>
      <w:r w:rsidR="00063570" w:rsidRPr="008E3480">
        <w:rPr>
          <w:rFonts w:ascii="Arial" w:hAnsi="Arial" w:cs="Arial"/>
          <w:color w:val="000000" w:themeColor="text1"/>
          <w:sz w:val="22"/>
          <w:szCs w:val="22"/>
        </w:rPr>
        <w:t>The Macmillan Excellence Awards are an annual opportunity to show our appreciation for Macmillan professionals</w:t>
      </w:r>
      <w:r w:rsidRPr="008E3480">
        <w:rPr>
          <w:rFonts w:ascii="Arial" w:hAnsi="Arial" w:cs="Arial"/>
          <w:color w:val="000000" w:themeColor="text1"/>
          <w:sz w:val="22"/>
          <w:szCs w:val="22"/>
        </w:rPr>
        <w:t xml:space="preserve"> and services like these</w:t>
      </w:r>
      <w:r w:rsidR="00063570" w:rsidRPr="008E3480">
        <w:rPr>
          <w:rFonts w:ascii="Arial" w:hAnsi="Arial" w:cs="Arial"/>
          <w:color w:val="000000" w:themeColor="text1"/>
          <w:sz w:val="22"/>
          <w:szCs w:val="22"/>
        </w:rPr>
        <w:t xml:space="preserve">, who work tirelessly day in day out to make a real difference for people with cancer </w:t>
      </w:r>
      <w:r w:rsidRPr="008E3480">
        <w:rPr>
          <w:rFonts w:ascii="Arial" w:hAnsi="Arial" w:cs="Arial"/>
          <w:color w:val="000000" w:themeColor="text1"/>
          <w:sz w:val="22"/>
          <w:szCs w:val="22"/>
        </w:rPr>
        <w:t>in London.</w:t>
      </w:r>
    </w:p>
    <w:p w14:paraId="14BAAC52" w14:textId="77777777" w:rsidR="00063570" w:rsidRPr="008E3480" w:rsidRDefault="00063570" w:rsidP="00E659D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717A3D" w14:textId="2EB150DE" w:rsidR="00063570" w:rsidRPr="008E3480" w:rsidRDefault="00063570" w:rsidP="00E659D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480">
        <w:rPr>
          <w:rFonts w:ascii="Arial" w:hAnsi="Arial" w:cs="Arial"/>
          <w:color w:val="000000" w:themeColor="text1"/>
          <w:sz w:val="22"/>
          <w:szCs w:val="22"/>
        </w:rPr>
        <w:t xml:space="preserve">“The awards highlight the partnership work between Macmillan and </w:t>
      </w:r>
      <w:r w:rsidR="007218DF" w:rsidRPr="008E3480">
        <w:rPr>
          <w:rFonts w:ascii="Arial" w:hAnsi="Arial" w:cs="Arial"/>
          <w:color w:val="000000" w:themeColor="text1"/>
          <w:sz w:val="22"/>
          <w:szCs w:val="22"/>
        </w:rPr>
        <w:t xml:space="preserve">other organisations including the Hammersmith and </w:t>
      </w:r>
      <w:r w:rsidR="00C45984">
        <w:rPr>
          <w:rFonts w:ascii="Arial" w:hAnsi="Arial" w:cs="Arial"/>
          <w:color w:val="000000" w:themeColor="text1"/>
          <w:sz w:val="22"/>
          <w:szCs w:val="22"/>
        </w:rPr>
        <w:t xml:space="preserve">Fulham </w:t>
      </w:r>
      <w:r w:rsidR="007218DF" w:rsidRPr="008E3480">
        <w:rPr>
          <w:rFonts w:ascii="Arial" w:hAnsi="Arial" w:cs="Arial"/>
          <w:color w:val="000000" w:themeColor="text1"/>
          <w:sz w:val="22"/>
          <w:szCs w:val="22"/>
        </w:rPr>
        <w:t xml:space="preserve">GP </w:t>
      </w:r>
      <w:r w:rsidR="00C45984">
        <w:rPr>
          <w:rFonts w:ascii="Arial" w:hAnsi="Arial" w:cs="Arial"/>
          <w:color w:val="000000" w:themeColor="text1"/>
          <w:sz w:val="22"/>
          <w:szCs w:val="22"/>
        </w:rPr>
        <w:t>F</w:t>
      </w:r>
      <w:r w:rsidR="007218DF" w:rsidRPr="008E3480">
        <w:rPr>
          <w:rFonts w:ascii="Arial" w:hAnsi="Arial" w:cs="Arial"/>
          <w:color w:val="000000" w:themeColor="text1"/>
          <w:sz w:val="22"/>
          <w:szCs w:val="22"/>
        </w:rPr>
        <w:t>ederation</w:t>
      </w:r>
      <w:r w:rsidRPr="008E3480">
        <w:rPr>
          <w:rFonts w:ascii="Arial" w:hAnsi="Arial" w:cs="Arial"/>
          <w:color w:val="000000" w:themeColor="text1"/>
          <w:sz w:val="22"/>
          <w:szCs w:val="22"/>
        </w:rPr>
        <w:t xml:space="preserve">, with roles usually funded thanks to the public’s generosity. </w:t>
      </w:r>
    </w:p>
    <w:p w14:paraId="146B55B2" w14:textId="77777777" w:rsidR="00063570" w:rsidRPr="008E3480" w:rsidRDefault="00063570" w:rsidP="00E659D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6D9B15" w14:textId="0F3DCA83" w:rsidR="00063570" w:rsidRPr="008E3480" w:rsidRDefault="00063570" w:rsidP="00E659D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480">
        <w:rPr>
          <w:rFonts w:ascii="Arial" w:hAnsi="Arial" w:cs="Arial"/>
          <w:color w:val="000000" w:themeColor="text1"/>
          <w:sz w:val="22"/>
          <w:szCs w:val="22"/>
        </w:rPr>
        <w:t>“This year that work has been more vital than ever, due to the challenges that the coronavirus pandemic has brought</w:t>
      </w:r>
      <w:r w:rsidR="007218DF" w:rsidRPr="008E3480">
        <w:rPr>
          <w:rFonts w:ascii="Arial" w:hAnsi="Arial" w:cs="Arial"/>
          <w:color w:val="000000" w:themeColor="text1"/>
          <w:sz w:val="22"/>
          <w:szCs w:val="22"/>
        </w:rPr>
        <w:t>, and w</w:t>
      </w:r>
      <w:r w:rsidRPr="008E3480">
        <w:rPr>
          <w:rFonts w:ascii="Arial" w:hAnsi="Arial" w:cs="Arial"/>
          <w:color w:val="000000" w:themeColor="text1"/>
          <w:sz w:val="22"/>
          <w:szCs w:val="22"/>
        </w:rPr>
        <w:t xml:space="preserve">e are incredibly proud of </w:t>
      </w:r>
      <w:r w:rsidR="00C45984">
        <w:rPr>
          <w:rFonts w:ascii="Arial" w:hAnsi="Arial" w:cs="Arial"/>
          <w:color w:val="000000" w:themeColor="text1"/>
          <w:sz w:val="22"/>
          <w:szCs w:val="22"/>
        </w:rPr>
        <w:t>t</w:t>
      </w:r>
      <w:r w:rsidR="00D64831" w:rsidRPr="008E3480">
        <w:rPr>
          <w:rFonts w:ascii="Arial" w:hAnsi="Arial" w:cs="Arial"/>
          <w:color w:val="000000" w:themeColor="text1"/>
          <w:sz w:val="22"/>
          <w:szCs w:val="22"/>
        </w:rPr>
        <w:t>he Hammersmith and Fulham Links Service</w:t>
      </w:r>
      <w:r w:rsidRPr="008E3480">
        <w:rPr>
          <w:rFonts w:ascii="Arial" w:hAnsi="Arial" w:cs="Arial"/>
          <w:color w:val="000000" w:themeColor="text1"/>
          <w:sz w:val="22"/>
          <w:szCs w:val="22"/>
        </w:rPr>
        <w:t xml:space="preserve"> and all our professionals, and their continued commitment to going above and beyond in their work.”</w:t>
      </w:r>
    </w:p>
    <w:p w14:paraId="70E36E9C" w14:textId="77777777" w:rsidR="00063570" w:rsidRPr="008E3480" w:rsidRDefault="00063570" w:rsidP="00E659D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59EB0E18" w14:textId="77777777" w:rsidR="00E659D2" w:rsidRPr="00E659D2" w:rsidRDefault="00C45984" w:rsidP="00E659D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E659D2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Helen Poole, Director of Integration at the Hammersmith &amp; Fulham GP Federation, said</w:t>
      </w:r>
      <w:r w:rsidR="00E659D2" w:rsidRPr="00E659D2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>:</w:t>
      </w:r>
      <w:r w:rsidRPr="00E659D2"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  <w:t xml:space="preserve"> </w:t>
      </w:r>
    </w:p>
    <w:p w14:paraId="2D2C2726" w14:textId="77777777" w:rsidR="00E659D2" w:rsidRDefault="00E659D2" w:rsidP="00E659D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555DC919" w14:textId="05446D92" w:rsidR="00C45984" w:rsidRDefault="003B5B8D" w:rsidP="00E659D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“</w:t>
      </w:r>
      <w:r w:rsidR="00C45984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We are delighted to have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had the opportunity to </w:t>
      </w:r>
      <w:r w:rsidR="00C45984">
        <w:rPr>
          <w:rFonts w:ascii="Arial" w:hAnsi="Arial" w:cs="Arial"/>
          <w:color w:val="000000" w:themeColor="text1"/>
          <w:sz w:val="22"/>
          <w:szCs w:val="22"/>
          <w:lang w:eastAsia="en-GB"/>
        </w:rPr>
        <w:t>wor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k</w:t>
      </w:r>
      <w:r w:rsidR="00C45984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in partnership</w:t>
      </w:r>
      <w:r w:rsidR="00C45984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to deliver an integrated service</w:t>
      </w:r>
      <w:r w:rsidR="00AD11DB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that makes a positive difference to people’s lives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”</w:t>
      </w:r>
      <w:r w:rsidR="00C45984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. </w:t>
      </w:r>
    </w:p>
    <w:p w14:paraId="3545FBCE" w14:textId="77777777" w:rsidR="003B5B8D" w:rsidRDefault="003B5B8D" w:rsidP="00E659D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60174BC8" w14:textId="6C1AA5F6" w:rsidR="00063570" w:rsidRPr="008E3480" w:rsidRDefault="00063570" w:rsidP="00E659D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8E3480">
        <w:rPr>
          <w:rFonts w:ascii="Arial" w:hAnsi="Arial" w:cs="Arial"/>
          <w:color w:val="000000" w:themeColor="text1"/>
          <w:sz w:val="22"/>
          <w:szCs w:val="22"/>
          <w:lang w:eastAsia="en-GB"/>
        </w:rPr>
        <w:t>Macmillan’s prestigious and independent awards highlight excellence across the UK and the impact of Macmillan professionals and teams who have done whatever it takes to support people living with cancer.</w:t>
      </w:r>
    </w:p>
    <w:p w14:paraId="78C33442" w14:textId="77777777" w:rsidR="00063570" w:rsidRPr="008E3480" w:rsidRDefault="00063570" w:rsidP="00E659D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73B8CACC" w14:textId="7AD9754C" w:rsidR="00063570" w:rsidRPr="008E3480" w:rsidRDefault="00063570" w:rsidP="00E659D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8E3480">
        <w:rPr>
          <w:rFonts w:ascii="Arial" w:hAnsi="Arial" w:cs="Arial"/>
          <w:color w:val="000000" w:themeColor="text1"/>
          <w:sz w:val="22"/>
          <w:szCs w:val="22"/>
          <w:lang w:eastAsia="en-GB"/>
        </w:rPr>
        <w:lastRenderedPageBreak/>
        <w:t>The awards allow Macmillan to celebrate our professionals’ unique spirit by showcasing not just what Macmillan professionals do, but how they do it.</w:t>
      </w:r>
    </w:p>
    <w:p w14:paraId="1348FA02" w14:textId="77777777" w:rsidR="00063570" w:rsidRPr="008E3480" w:rsidRDefault="00063570" w:rsidP="00E659D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71ABE8FA" w14:textId="77777777" w:rsidR="00063570" w:rsidRPr="008E3480" w:rsidRDefault="00063570" w:rsidP="00E659D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480">
        <w:rPr>
          <w:rFonts w:ascii="Arial" w:hAnsi="Arial" w:cs="Arial"/>
          <w:color w:val="000000" w:themeColor="text1"/>
          <w:sz w:val="22"/>
          <w:szCs w:val="22"/>
        </w:rPr>
        <w:t>For support, information or a chat, call Macmillan Cancer Support free on 0808 808 00 00 (Monday to Friday, 9am–8pm) or visit macmillan.org.uk.</w:t>
      </w:r>
    </w:p>
    <w:p w14:paraId="6B15BF3F" w14:textId="77777777" w:rsidR="00063570" w:rsidRPr="008E3480" w:rsidRDefault="00063570" w:rsidP="00E659D2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C56BA9D" w14:textId="77777777" w:rsidR="00063570" w:rsidRPr="008E3480" w:rsidRDefault="00063570" w:rsidP="00E659D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8E3480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-Ends-</w:t>
      </w:r>
    </w:p>
    <w:p w14:paraId="6641F412" w14:textId="77777777" w:rsidR="00063570" w:rsidRPr="008E3480" w:rsidRDefault="00063570" w:rsidP="00E659D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B3D4AFB" w14:textId="77777777" w:rsidR="00063570" w:rsidRPr="008E3480" w:rsidRDefault="00063570" w:rsidP="00E659D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9723D00" w14:textId="4D8E2AD8" w:rsidR="00063570" w:rsidRPr="008E3480" w:rsidRDefault="00063570" w:rsidP="00E659D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8E348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For further information, please contact: </w:t>
      </w:r>
    </w:p>
    <w:p w14:paraId="620E6C12" w14:textId="3B91C4D3" w:rsidR="008E3480" w:rsidRPr="00E659D2" w:rsidRDefault="008E3480" w:rsidP="00E659D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</w:pPr>
      <w:r w:rsidRPr="00E659D2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Peggy Papakosta, Communications Manager, Macmillan Cancer Support</w:t>
      </w:r>
    </w:p>
    <w:p w14:paraId="6238B256" w14:textId="2243F331" w:rsidR="008E3480" w:rsidRPr="00E659D2" w:rsidRDefault="008E3480" w:rsidP="00E659D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</w:pPr>
      <w:proofErr w:type="gramStart"/>
      <w:r w:rsidRPr="00E659D2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Mob:</w:t>
      </w:r>
      <w:proofErr w:type="gramEnd"/>
      <w:r w:rsidRPr="00E659D2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 07749906101</w:t>
      </w:r>
    </w:p>
    <w:p w14:paraId="23D5526E" w14:textId="456D9DFC" w:rsidR="008E3480" w:rsidRPr="008E3480" w:rsidRDefault="008E3480" w:rsidP="00E659D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E348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Email: </w:t>
      </w:r>
      <w:hyperlink r:id="rId10" w:history="1">
        <w:r w:rsidRPr="008E3480">
          <w:rPr>
            <w:rStyle w:val="Hyperlink"/>
            <w:rFonts w:ascii="Arial" w:hAnsi="Arial" w:cs="Arial"/>
            <w:b/>
            <w:bCs/>
            <w:sz w:val="22"/>
            <w:szCs w:val="22"/>
          </w:rPr>
          <w:t>ppapakosta@macmillan.org.uk</w:t>
        </w:r>
      </w:hyperlink>
      <w:r w:rsidRPr="008E348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2EBE016C" w14:textId="2149600D" w:rsidR="008E3480" w:rsidRPr="008E3480" w:rsidRDefault="008E3480" w:rsidP="00E659D2">
      <w:pPr>
        <w:spacing w:line="360" w:lineRule="auto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Or </w:t>
      </w:r>
      <w:hyperlink r:id="rId11" w:history="1">
        <w:r w:rsidRPr="003819D8">
          <w:rPr>
            <w:rStyle w:val="Hyperlink"/>
            <w:rFonts w:ascii="Arial" w:hAnsi="Arial" w:cs="Arial"/>
            <w:b/>
            <w:bCs/>
            <w:sz w:val="22"/>
            <w:szCs w:val="22"/>
          </w:rPr>
          <w:t>MediaOutOfHours@macmillan.org.uk</w:t>
        </w:r>
      </w:hyperlink>
      <w:r w:rsidRPr="008E3480">
        <w:rPr>
          <w:rFonts w:ascii="Arial" w:hAnsi="Arial" w:cs="Arial"/>
          <w:b/>
          <w:bCs/>
          <w:color w:val="00B050"/>
          <w:sz w:val="22"/>
          <w:szCs w:val="22"/>
        </w:rPr>
        <w:t xml:space="preserve"> / 07801307068</w:t>
      </w:r>
    </w:p>
    <w:p w14:paraId="4A495B22" w14:textId="77777777" w:rsidR="008E3480" w:rsidRPr="008E3480" w:rsidRDefault="008E3480" w:rsidP="00E659D2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B3A0B74" w14:textId="77777777" w:rsidR="008E3480" w:rsidRPr="008E3480" w:rsidRDefault="008E3480" w:rsidP="00E659D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86761960"/>
      <w:r w:rsidRPr="008E3480">
        <w:rPr>
          <w:rFonts w:ascii="Arial" w:hAnsi="Arial" w:cs="Arial"/>
          <w:b/>
          <w:bCs/>
          <w:sz w:val="22"/>
          <w:szCs w:val="22"/>
        </w:rPr>
        <w:t>About Macmillan Cancer Support</w:t>
      </w:r>
    </w:p>
    <w:p w14:paraId="7CD654C0" w14:textId="77777777" w:rsidR="008E3480" w:rsidRPr="008E3480" w:rsidRDefault="008E3480" w:rsidP="00E659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480">
        <w:rPr>
          <w:rFonts w:ascii="Arial" w:hAnsi="Arial" w:cs="Arial"/>
          <w:sz w:val="22"/>
          <w:szCs w:val="22"/>
        </w:rPr>
        <w:t>At Macmillan, we give people with cancer everything we’ve got. If you’re diagnosed, your worries are our worries. We will move mountains to help you live life as fully as you can.</w:t>
      </w:r>
    </w:p>
    <w:p w14:paraId="457E5471" w14:textId="77777777" w:rsidR="008E3480" w:rsidRPr="008E3480" w:rsidRDefault="008E3480" w:rsidP="00E659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7A5549" w14:textId="77777777" w:rsidR="008E3480" w:rsidRPr="008E3480" w:rsidRDefault="008E3480" w:rsidP="00E659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3480">
        <w:rPr>
          <w:rFonts w:ascii="Arial" w:hAnsi="Arial" w:cs="Arial"/>
          <w:sz w:val="22"/>
          <w:szCs w:val="22"/>
        </w:rPr>
        <w:t>And we don’t stop there. We’re going all out to find ever better ways to help people with cancer, helping to bring forward the day when everyone gets life-transforming support from day one.</w:t>
      </w:r>
      <w:bookmarkEnd w:id="0"/>
    </w:p>
    <w:p w14:paraId="4B9BB00F" w14:textId="77777777" w:rsidR="008E3480" w:rsidRPr="008E3480" w:rsidRDefault="008E3480" w:rsidP="00E659D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4708A1" w14:textId="77777777" w:rsidR="00063570" w:rsidRPr="008E3480" w:rsidRDefault="00063570" w:rsidP="00E659D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</w:p>
    <w:p w14:paraId="7822BFEF" w14:textId="77777777" w:rsidR="00063570" w:rsidRPr="008E3480" w:rsidRDefault="00063570" w:rsidP="00E659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2A1D8C" w14:textId="77777777" w:rsidR="00D46155" w:rsidRPr="008E3480" w:rsidRDefault="00D46155" w:rsidP="00E659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46155" w:rsidRPr="008E3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F7754"/>
    <w:multiLevelType w:val="hybridMultilevel"/>
    <w:tmpl w:val="E080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70"/>
    <w:rsid w:val="00063570"/>
    <w:rsid w:val="00157FCF"/>
    <w:rsid w:val="001958BC"/>
    <w:rsid w:val="002C1E48"/>
    <w:rsid w:val="002E1244"/>
    <w:rsid w:val="003834A7"/>
    <w:rsid w:val="003B29FD"/>
    <w:rsid w:val="003B5B8D"/>
    <w:rsid w:val="003E6139"/>
    <w:rsid w:val="00441836"/>
    <w:rsid w:val="00451D38"/>
    <w:rsid w:val="0065613B"/>
    <w:rsid w:val="00711871"/>
    <w:rsid w:val="007218DF"/>
    <w:rsid w:val="00763F25"/>
    <w:rsid w:val="007E313C"/>
    <w:rsid w:val="008E3480"/>
    <w:rsid w:val="008E5276"/>
    <w:rsid w:val="00AD11DB"/>
    <w:rsid w:val="00B5257C"/>
    <w:rsid w:val="00BF2F67"/>
    <w:rsid w:val="00C45984"/>
    <w:rsid w:val="00D46155"/>
    <w:rsid w:val="00D64831"/>
    <w:rsid w:val="00E659D2"/>
    <w:rsid w:val="00EC7AE3"/>
    <w:rsid w:val="00F2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9782"/>
  <w15:chartTrackingRefBased/>
  <w15:docId w15:val="{1C55B9A3-E12B-4CA8-A419-1CE75DD8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5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4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83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4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iaOutOfHours@macmillan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ppapakosta@macmillan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14050EF80D64BA84B348CBF730788" ma:contentTypeVersion="10" ma:contentTypeDescription="Create a new document." ma:contentTypeScope="" ma:versionID="40518ee92d2654a63216f84f5ea40efc">
  <xsd:schema xmlns:xsd="http://www.w3.org/2001/XMLSchema" xmlns:xs="http://www.w3.org/2001/XMLSchema" xmlns:p="http://schemas.microsoft.com/office/2006/metadata/properties" xmlns:ns3="a0da7d70-6e87-4e5a-b288-dae36f2b49a3" targetNamespace="http://schemas.microsoft.com/office/2006/metadata/properties" ma:root="true" ma:fieldsID="4c7f20b6433652130aa8ff822c4038b9" ns3:_="">
    <xsd:import namespace="a0da7d70-6e87-4e5a-b288-dae36f2b49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7d70-6e87-4e5a-b288-dae36f2b4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71DCB-91E8-4723-B3B1-27E0E18E3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BD0DA-B622-4A28-BDAE-8AEC50AF1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a7d70-6e87-4e5a-b288-dae36f2b4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661F0F-FE43-47F5-AB82-C3DE37A24E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Roberts</dc:creator>
  <cp:keywords/>
  <dc:description/>
  <cp:lastModifiedBy>Peggy Papakosta</cp:lastModifiedBy>
  <cp:revision>4</cp:revision>
  <dcterms:created xsi:type="dcterms:W3CDTF">2021-11-12T14:03:00Z</dcterms:created>
  <dcterms:modified xsi:type="dcterms:W3CDTF">2021-11-12T14:06:00Z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0x01010080614050EF80D64BA84B348CBF730788</vt:lpwstr>
  </property>
</Properties>
</file>