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4A67DA8" w:rsidP="5EA1834B" w:rsidRDefault="54A67DA8" w14:paraId="3C309B33" w14:textId="34B28C34">
      <w:pPr>
        <w:jc w:val="right"/>
        <w:rPr>
          <w:rFonts w:eastAsia="Calibri"/>
        </w:rPr>
      </w:pPr>
      <w:r>
        <w:rPr>
          <w:noProof/>
        </w:rPr>
        <w:drawing>
          <wp:inline distT="0" distB="0" distL="0" distR="0" wp14:anchorId="6455316E" wp14:editId="41786ED1">
            <wp:extent cx="2286000" cy="885825"/>
            <wp:effectExtent l="0" t="0" r="0" b="0"/>
            <wp:docPr id="1992508572" name="Picture 199250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A1834B" w:rsidP="5EA1834B" w:rsidRDefault="5EA1834B" w14:paraId="1A7A54FE" w14:textId="744AA361">
      <w:pPr>
        <w:rPr>
          <w:rFonts w:eastAsia="Calibri"/>
        </w:rPr>
      </w:pPr>
    </w:p>
    <w:tbl>
      <w:tblPr>
        <w:tblStyle w:val="TableGrid"/>
        <w:tblW w:w="1041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10"/>
      </w:tblGrid>
      <w:tr w:rsidR="00353A27" w:rsidTr="5EA1834B" w14:paraId="430D5101" w14:textId="77777777">
        <w:tc>
          <w:tcPr>
            <w:tcW w:w="10410" w:type="dxa"/>
            <w:shd w:val="clear" w:color="auto" w:fill="BFBFBF" w:themeFill="background1" w:themeFillShade="BF"/>
          </w:tcPr>
          <w:p w:rsidRPr="000F6E70" w:rsidR="00353A27" w:rsidP="5EA1834B" w:rsidRDefault="7A843C8A" w14:paraId="61D1A755" w14:textId="57EF92C2">
            <w:pPr>
              <w:rPr>
                <w:rFonts w:eastAsia="Calibri" w:cs="Calibri"/>
                <w:b/>
                <w:bCs/>
                <w:sz w:val="32"/>
                <w:szCs w:val="32"/>
              </w:rPr>
            </w:pPr>
            <w:r w:rsidRPr="5EA1834B">
              <w:rPr>
                <w:rFonts w:eastAsia="Calibri" w:cs="Calibri"/>
                <w:b/>
                <w:bCs/>
                <w:sz w:val="32"/>
                <w:szCs w:val="32"/>
              </w:rPr>
              <w:t>Expression of Interest</w:t>
            </w:r>
            <w:r w:rsidRPr="5EA1834B" w:rsidR="390BB84B">
              <w:rPr>
                <w:rFonts w:eastAsia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60C5B" w:rsidP="5EA1834B" w:rsidRDefault="00D60C5B" w14:paraId="70E96721" w14:textId="77777777">
      <w:pPr>
        <w:rPr>
          <w:rFonts w:eastAsia="Calibri" w:cs="Calibri"/>
        </w:rPr>
      </w:pPr>
    </w:p>
    <w:p w:rsidR="5EA1834B" w:rsidP="5EA1834B" w:rsidRDefault="5EA1834B" w14:paraId="11FC69FA" w14:textId="44AB5403">
      <w:pPr>
        <w:rPr>
          <w:rFonts w:eastAsia="Calibri" w:cs="Calibri"/>
          <w:b/>
          <w:bCs/>
        </w:rPr>
      </w:pPr>
    </w:p>
    <w:p w:rsidRPr="00CD702F" w:rsidR="008768CE" w:rsidP="5EA1834B" w:rsidRDefault="008768CE" w14:paraId="1DB84A4C" w14:textId="77777777">
      <w:pPr>
        <w:rPr>
          <w:rFonts w:eastAsia="Calibri" w:cs="Calibri"/>
          <w:b/>
          <w:bCs/>
          <w:sz w:val="24"/>
          <w:szCs w:val="24"/>
        </w:rPr>
      </w:pPr>
      <w:r w:rsidRPr="5EA1834B">
        <w:rPr>
          <w:rFonts w:eastAsia="Calibri" w:cs="Calibri"/>
          <w:b/>
          <w:bCs/>
          <w:sz w:val="24"/>
          <w:szCs w:val="24"/>
        </w:rPr>
        <w:t>Background</w:t>
      </w:r>
    </w:p>
    <w:p w:rsidR="6261FB6A" w:rsidP="5EA1834B" w:rsidRDefault="6261FB6A" w14:paraId="780F17E2" w14:textId="0E2E8212">
      <w:pPr>
        <w:spacing w:line="216" w:lineRule="auto"/>
        <w:rPr>
          <w:rFonts w:eastAsia="Calibri" w:cs="Calibri"/>
          <w:color w:val="000000" w:themeColor="text1"/>
          <w:sz w:val="24"/>
          <w:szCs w:val="24"/>
        </w:rPr>
      </w:pPr>
      <w:r w:rsidRPr="5EA1834B">
        <w:rPr>
          <w:rFonts w:eastAsia="Calibri" w:cs="Calibri"/>
          <w:sz w:val="24"/>
          <w:szCs w:val="24"/>
        </w:rPr>
        <w:t>Over the last year, Macmillan have undertaken engagement with groups and organisations</w:t>
      </w:r>
      <w:r w:rsidR="00B22FAD">
        <w:rPr>
          <w:rFonts w:eastAsia="Calibri" w:cs="Calibri"/>
          <w:sz w:val="24"/>
          <w:szCs w:val="24"/>
        </w:rPr>
        <w:t xml:space="preserve"> in Hammersmith and Fulham</w:t>
      </w:r>
      <w:r w:rsidRPr="5EA1834B">
        <w:rPr>
          <w:rFonts w:eastAsia="Calibri" w:cs="Calibri"/>
          <w:sz w:val="24"/>
          <w:szCs w:val="24"/>
        </w:rPr>
        <w:t>, in</w:t>
      </w:r>
      <w:r w:rsidRPr="5EA1834B" w:rsidR="206E8266">
        <w:rPr>
          <w:rFonts w:eastAsia="Calibri" w:cs="Calibri"/>
          <w:sz w:val="24"/>
          <w:szCs w:val="24"/>
        </w:rPr>
        <w:t xml:space="preserve">cluding </w:t>
      </w:r>
      <w:r w:rsidRPr="5EA1834B">
        <w:rPr>
          <w:rFonts w:eastAsia="Calibri" w:cs="Calibri"/>
          <w:sz w:val="24"/>
          <w:szCs w:val="24"/>
        </w:rPr>
        <w:t>holding a</w:t>
      </w:r>
      <w:r w:rsidRPr="5EA1834B" w:rsidR="7410588E">
        <w:rPr>
          <w:rFonts w:eastAsia="Calibri" w:cs="Calibri"/>
          <w:sz w:val="24"/>
          <w:szCs w:val="24"/>
        </w:rPr>
        <w:t>n</w:t>
      </w:r>
      <w:r w:rsidRPr="5EA1834B">
        <w:rPr>
          <w:rFonts w:eastAsia="Calibri" w:cs="Calibri"/>
          <w:sz w:val="24"/>
          <w:szCs w:val="24"/>
        </w:rPr>
        <w:t xml:space="preserve"> Asset Based Community Development (ABCD) training session. In April 2021, those groups and organisations that expressed an inter</w:t>
      </w:r>
      <w:r w:rsidRPr="5EA1834B" w:rsidR="0C1E1BB9">
        <w:rPr>
          <w:rFonts w:eastAsia="Calibri" w:cs="Calibri"/>
          <w:sz w:val="24"/>
          <w:szCs w:val="24"/>
        </w:rPr>
        <w:t xml:space="preserve">est and/or attended the ABCD training were invited to attend a </w:t>
      </w:r>
      <w:r w:rsidR="00B22FAD">
        <w:rPr>
          <w:rFonts w:eastAsia="Calibri" w:cs="Calibri"/>
          <w:sz w:val="24"/>
          <w:szCs w:val="24"/>
        </w:rPr>
        <w:t>c</w:t>
      </w:r>
      <w:r w:rsidRPr="5EA1834B" w:rsidR="0C1E1BB9">
        <w:rPr>
          <w:rFonts w:eastAsia="Calibri" w:cs="Calibri"/>
          <w:sz w:val="24"/>
          <w:szCs w:val="24"/>
        </w:rPr>
        <w:t>o-design workshop</w:t>
      </w:r>
      <w:r w:rsidR="00B22FAD">
        <w:rPr>
          <w:rFonts w:eastAsia="Calibri" w:cs="Calibri"/>
          <w:sz w:val="24"/>
          <w:szCs w:val="24"/>
        </w:rPr>
        <w:t xml:space="preserve">, </w:t>
      </w:r>
      <w:r w:rsidRPr="5EA1834B" w:rsidR="70CBE4E5">
        <w:rPr>
          <w:rFonts w:eastAsia="Calibri" w:cs="Calibri"/>
          <w:sz w:val="24"/>
          <w:szCs w:val="24"/>
        </w:rPr>
        <w:t>loo</w:t>
      </w:r>
      <w:r w:rsidRPr="5EA1834B" w:rsidR="0660557B">
        <w:rPr>
          <w:rFonts w:eastAsia="Calibri" w:cs="Calibri"/>
          <w:sz w:val="24"/>
          <w:szCs w:val="24"/>
        </w:rPr>
        <w:t>k</w:t>
      </w:r>
      <w:r w:rsidRPr="5EA1834B" w:rsidR="70CBE4E5">
        <w:rPr>
          <w:rFonts w:eastAsia="Calibri" w:cs="Calibri"/>
          <w:sz w:val="24"/>
          <w:szCs w:val="24"/>
        </w:rPr>
        <w:t xml:space="preserve">ing to </w:t>
      </w:r>
      <w:r w:rsidRPr="5EA1834B" w:rsidR="120EB915">
        <w:rPr>
          <w:rFonts w:eastAsia="Calibri" w:cs="Calibri"/>
          <w:sz w:val="24"/>
          <w:szCs w:val="24"/>
        </w:rPr>
        <w:t xml:space="preserve">address the unmet needs of people living with cancer in </w:t>
      </w:r>
      <w:r w:rsidRPr="5EA1834B" w:rsidR="68702E0E">
        <w:rPr>
          <w:rFonts w:eastAsia="Calibri" w:cs="Calibri"/>
          <w:sz w:val="24"/>
          <w:szCs w:val="24"/>
        </w:rPr>
        <w:t>the boro</w:t>
      </w:r>
      <w:r w:rsidR="00B22FAD">
        <w:rPr>
          <w:rFonts w:eastAsia="Calibri" w:cs="Calibri"/>
          <w:sz w:val="24"/>
          <w:szCs w:val="24"/>
        </w:rPr>
        <w:t>ugh</w:t>
      </w:r>
      <w:r w:rsidRPr="5EA1834B" w:rsidR="2A157383">
        <w:rPr>
          <w:rFonts w:eastAsia="Calibri" w:cs="Calibri"/>
          <w:sz w:val="24"/>
          <w:szCs w:val="24"/>
        </w:rPr>
        <w:t xml:space="preserve">. </w:t>
      </w:r>
      <w:r w:rsidRPr="5EA1834B" w:rsidR="0F62246E">
        <w:rPr>
          <w:rFonts w:eastAsia="Calibri" w:cs="Calibri"/>
          <w:sz w:val="24"/>
          <w:szCs w:val="24"/>
        </w:rPr>
        <w:t>Attendees were asked to look at ways in which their existing services/projects could</w:t>
      </w:r>
      <w:r w:rsidRPr="5EA1834B" w:rsidR="39407228">
        <w:rPr>
          <w:rFonts w:eastAsia="Calibri" w:cs="Calibri"/>
          <w:sz w:val="24"/>
          <w:szCs w:val="24"/>
        </w:rPr>
        <w:t xml:space="preserve"> work collaboratively together</w:t>
      </w:r>
      <w:r w:rsidRPr="5EA1834B" w:rsidR="5970FDCB">
        <w:rPr>
          <w:rFonts w:eastAsia="Calibri" w:cs="Calibri"/>
          <w:sz w:val="24"/>
          <w:szCs w:val="24"/>
        </w:rPr>
        <w:t>, identify resources</w:t>
      </w:r>
      <w:r w:rsidRPr="5EA1834B" w:rsidR="39407228">
        <w:rPr>
          <w:rFonts w:eastAsia="Calibri" w:cs="Calibri"/>
          <w:sz w:val="24"/>
          <w:szCs w:val="24"/>
        </w:rPr>
        <w:t xml:space="preserve"> and </w:t>
      </w:r>
      <w:r w:rsidRPr="5EA1834B" w:rsidR="0F62246E">
        <w:rPr>
          <w:rFonts w:eastAsia="Calibri" w:cs="Calibri"/>
          <w:sz w:val="24"/>
          <w:szCs w:val="24"/>
        </w:rPr>
        <w:t xml:space="preserve">be enhanced to support people affected by cancer. </w:t>
      </w:r>
    </w:p>
    <w:p w:rsidR="5EA1834B" w:rsidP="5EA1834B" w:rsidRDefault="5EA1834B" w14:paraId="29603AA1" w14:textId="5EFFA346">
      <w:pPr>
        <w:spacing w:line="216" w:lineRule="auto"/>
        <w:rPr>
          <w:rFonts w:eastAsia="Calibri" w:cs="Calibri"/>
          <w:sz w:val="24"/>
          <w:szCs w:val="24"/>
        </w:rPr>
      </w:pPr>
    </w:p>
    <w:p w:rsidR="177B244F" w:rsidP="5EA1834B" w:rsidRDefault="00B22FAD" w14:paraId="10487C83" w14:textId="021E6493">
      <w:pPr>
        <w:spacing w:line="21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Macmillan has awarded the H&amp;F GP Federation </w:t>
      </w:r>
      <w:r w:rsidRPr="5EA1834B" w:rsidR="177B244F">
        <w:rPr>
          <w:rFonts w:eastAsia="Calibri" w:cs="Calibri"/>
          <w:sz w:val="24"/>
          <w:szCs w:val="24"/>
        </w:rPr>
        <w:t>funding</w:t>
      </w:r>
      <w:r>
        <w:rPr>
          <w:rFonts w:eastAsia="Calibri" w:cs="Calibri"/>
          <w:sz w:val="24"/>
          <w:szCs w:val="24"/>
        </w:rPr>
        <w:t xml:space="preserve"> </w:t>
      </w:r>
      <w:r w:rsidRPr="5EA1834B" w:rsidR="2A4141E5">
        <w:rPr>
          <w:rFonts w:eastAsia="Calibri" w:cs="Calibri"/>
          <w:sz w:val="24"/>
          <w:szCs w:val="24"/>
        </w:rPr>
        <w:t xml:space="preserve">of up to £20,000 for </w:t>
      </w:r>
      <w:r w:rsidRPr="5EA1834B" w:rsidR="73AA5D0F">
        <w:rPr>
          <w:rFonts w:eastAsia="Calibri" w:cs="Calibri"/>
          <w:sz w:val="24"/>
          <w:szCs w:val="24"/>
        </w:rPr>
        <w:t>3-4 groups or organisation</w:t>
      </w:r>
      <w:r w:rsidRPr="5EA1834B" w:rsidR="57BBFC14">
        <w:rPr>
          <w:rFonts w:eastAsia="Calibri" w:cs="Calibri"/>
          <w:sz w:val="24"/>
          <w:szCs w:val="24"/>
        </w:rPr>
        <w:t xml:space="preserve">s to </w:t>
      </w:r>
      <w:r w:rsidRPr="5EA1834B" w:rsidR="2FBE4D84">
        <w:rPr>
          <w:rFonts w:eastAsia="Calibri" w:cs="Calibri"/>
          <w:sz w:val="24"/>
          <w:szCs w:val="24"/>
        </w:rPr>
        <w:t xml:space="preserve">identify projects </w:t>
      </w:r>
      <w:r>
        <w:rPr>
          <w:rFonts w:eastAsia="Calibri" w:cs="Calibri"/>
          <w:sz w:val="24"/>
          <w:szCs w:val="24"/>
        </w:rPr>
        <w:t>to support residents living with cancer</w:t>
      </w:r>
      <w:r w:rsidRPr="5EA1834B" w:rsidR="57BBFC14">
        <w:rPr>
          <w:rFonts w:eastAsia="Calibri" w:cs="Calibri"/>
          <w:sz w:val="24"/>
          <w:szCs w:val="24"/>
        </w:rPr>
        <w:t xml:space="preserve">. </w:t>
      </w:r>
      <w:r w:rsidRPr="5EA1834B" w:rsidR="6FC52B73">
        <w:rPr>
          <w:rFonts w:eastAsia="Calibri" w:cs="Calibri"/>
          <w:sz w:val="24"/>
          <w:szCs w:val="24"/>
        </w:rPr>
        <w:t xml:space="preserve">The funding would be for six months, with projects starting by August 2021. </w:t>
      </w:r>
    </w:p>
    <w:p w:rsidR="5EA1834B" w:rsidP="5EA1834B" w:rsidRDefault="5EA1834B" w14:paraId="6A193176" w14:textId="42903409">
      <w:pPr>
        <w:spacing w:line="216" w:lineRule="auto"/>
        <w:rPr>
          <w:rFonts w:eastAsia="Calibri" w:cs="Calibri"/>
          <w:sz w:val="24"/>
          <w:szCs w:val="24"/>
        </w:rPr>
      </w:pPr>
    </w:p>
    <w:p w:rsidRPr="00D835F4" w:rsidR="00D835F4" w:rsidP="5EA1834B" w:rsidRDefault="00D835F4" w14:paraId="2E60B99F" w14:textId="77777777">
      <w:pPr>
        <w:rPr>
          <w:rFonts w:eastAsia="Calibri" w:cs="Calibri"/>
          <w:b/>
          <w:bCs/>
          <w:sz w:val="24"/>
          <w:szCs w:val="24"/>
        </w:rPr>
      </w:pPr>
      <w:r w:rsidRPr="5EA1834B">
        <w:rPr>
          <w:rFonts w:eastAsia="Calibri" w:cs="Calibri"/>
          <w:b/>
          <w:bCs/>
          <w:sz w:val="24"/>
          <w:szCs w:val="24"/>
        </w:rPr>
        <w:t xml:space="preserve">Process </w:t>
      </w:r>
    </w:p>
    <w:p w:rsidRPr="00CD702F" w:rsidR="00353A27" w:rsidP="5EA1834B" w:rsidRDefault="00B20970" w14:paraId="5366297B" w14:textId="45AD26AD">
      <w:pPr>
        <w:rPr>
          <w:rFonts w:eastAsia="Calibri" w:cs="Calibri"/>
          <w:sz w:val="24"/>
          <w:szCs w:val="24"/>
        </w:rPr>
      </w:pPr>
      <w:r w:rsidRPr="5EA1834B">
        <w:rPr>
          <w:rFonts w:eastAsia="Calibri" w:cs="Calibri"/>
          <w:sz w:val="24"/>
          <w:szCs w:val="24"/>
        </w:rPr>
        <w:t>If you wish to be considered</w:t>
      </w:r>
      <w:r w:rsidRPr="5EA1834B" w:rsidR="34263C17">
        <w:rPr>
          <w:rFonts w:eastAsia="Calibri" w:cs="Calibri"/>
          <w:sz w:val="24"/>
          <w:szCs w:val="24"/>
        </w:rPr>
        <w:t xml:space="preserve"> for this funding</w:t>
      </w:r>
      <w:r w:rsidRPr="5EA1834B" w:rsidR="240FF790">
        <w:rPr>
          <w:rFonts w:eastAsia="Calibri" w:cs="Calibri"/>
          <w:sz w:val="24"/>
          <w:szCs w:val="24"/>
        </w:rPr>
        <w:t xml:space="preserve">, </w:t>
      </w:r>
      <w:r w:rsidRPr="5EA1834B">
        <w:rPr>
          <w:rFonts w:eastAsia="Calibri" w:cs="Calibri"/>
          <w:sz w:val="24"/>
          <w:szCs w:val="24"/>
        </w:rPr>
        <w:t>p</w:t>
      </w:r>
      <w:r w:rsidRPr="5EA1834B" w:rsidR="00353A27">
        <w:rPr>
          <w:rFonts w:eastAsia="Calibri" w:cs="Calibri"/>
          <w:sz w:val="24"/>
          <w:szCs w:val="24"/>
        </w:rPr>
        <w:t xml:space="preserve">lease complete the attached expression of interest and return to </w:t>
      </w:r>
      <w:r w:rsidRPr="5EA1834B" w:rsidR="001E7099">
        <w:rPr>
          <w:rFonts w:eastAsia="Calibri" w:cs="Calibri"/>
          <w:sz w:val="24"/>
          <w:szCs w:val="24"/>
        </w:rPr>
        <w:t>H</w:t>
      </w:r>
      <w:r w:rsidRPr="5EA1834B" w:rsidR="779DA1A4">
        <w:rPr>
          <w:rFonts w:eastAsia="Calibri" w:cs="Calibri"/>
          <w:sz w:val="24"/>
          <w:szCs w:val="24"/>
        </w:rPr>
        <w:t xml:space="preserve">ammersmith </w:t>
      </w:r>
      <w:r w:rsidRPr="5EA1834B" w:rsidR="0FAB64CF">
        <w:rPr>
          <w:rFonts w:eastAsia="Calibri" w:cs="Calibri"/>
          <w:sz w:val="24"/>
          <w:szCs w:val="24"/>
        </w:rPr>
        <w:t>&amp;</w:t>
      </w:r>
      <w:r w:rsidRPr="5EA1834B" w:rsidR="168BAB15">
        <w:rPr>
          <w:rFonts w:eastAsia="Calibri" w:cs="Calibri"/>
          <w:sz w:val="24"/>
          <w:szCs w:val="24"/>
        </w:rPr>
        <w:t xml:space="preserve"> </w:t>
      </w:r>
      <w:r w:rsidRPr="5EA1834B" w:rsidR="001E7099">
        <w:rPr>
          <w:rFonts w:eastAsia="Calibri" w:cs="Calibri"/>
          <w:sz w:val="24"/>
          <w:szCs w:val="24"/>
        </w:rPr>
        <w:t>F</w:t>
      </w:r>
      <w:r w:rsidRPr="5EA1834B" w:rsidR="168BAB15">
        <w:rPr>
          <w:rFonts w:eastAsia="Calibri" w:cs="Calibri"/>
          <w:sz w:val="24"/>
          <w:szCs w:val="24"/>
        </w:rPr>
        <w:t>ulham</w:t>
      </w:r>
      <w:r w:rsidRPr="5EA1834B" w:rsidR="4154B840">
        <w:rPr>
          <w:rFonts w:eastAsia="Calibri" w:cs="Calibri"/>
          <w:sz w:val="24"/>
          <w:szCs w:val="24"/>
        </w:rPr>
        <w:t xml:space="preserve"> </w:t>
      </w:r>
      <w:r w:rsidRPr="5EA1834B" w:rsidR="001E7099">
        <w:rPr>
          <w:rFonts w:eastAsia="Calibri" w:cs="Calibri"/>
          <w:sz w:val="24"/>
          <w:szCs w:val="24"/>
        </w:rPr>
        <w:t>GP Federation</w:t>
      </w:r>
      <w:r w:rsidRPr="5EA1834B">
        <w:rPr>
          <w:rFonts w:eastAsia="Calibri" w:cs="Calibri"/>
          <w:sz w:val="24"/>
          <w:szCs w:val="24"/>
        </w:rPr>
        <w:t xml:space="preserve"> </w:t>
      </w:r>
      <w:r w:rsidRPr="5EA1834B" w:rsidR="00353A27">
        <w:rPr>
          <w:rFonts w:eastAsia="Calibri" w:cs="Calibri"/>
          <w:sz w:val="24"/>
          <w:szCs w:val="24"/>
        </w:rPr>
        <w:t xml:space="preserve">no later than </w:t>
      </w:r>
      <w:r w:rsidRPr="5EA1834B" w:rsidR="4960E08A">
        <w:rPr>
          <w:rFonts w:eastAsia="Calibri" w:cs="Calibri"/>
          <w:sz w:val="24"/>
          <w:szCs w:val="24"/>
        </w:rPr>
        <w:t>12noon</w:t>
      </w:r>
      <w:r w:rsidRPr="5EA1834B" w:rsidR="00353A27">
        <w:rPr>
          <w:rFonts w:eastAsia="Calibri" w:cs="Calibri"/>
          <w:sz w:val="24"/>
          <w:szCs w:val="24"/>
        </w:rPr>
        <w:t xml:space="preserve"> on </w:t>
      </w:r>
      <w:r w:rsidRPr="5EA1834B" w:rsidR="3629B6A8">
        <w:rPr>
          <w:rFonts w:eastAsia="Calibri" w:cs="Calibri"/>
          <w:sz w:val="24"/>
          <w:szCs w:val="24"/>
        </w:rPr>
        <w:t>Friday 1</w:t>
      </w:r>
      <w:r w:rsidRPr="5EA1834B" w:rsidR="1A644B06">
        <w:rPr>
          <w:rFonts w:eastAsia="Calibri" w:cs="Calibri"/>
          <w:sz w:val="24"/>
          <w:szCs w:val="24"/>
        </w:rPr>
        <w:t>1</w:t>
      </w:r>
      <w:r w:rsidRPr="5EA1834B" w:rsidR="3629B6A8">
        <w:rPr>
          <w:rFonts w:eastAsia="Calibri" w:cs="Calibri"/>
          <w:sz w:val="24"/>
          <w:szCs w:val="24"/>
        </w:rPr>
        <w:t xml:space="preserve">th June 2021. </w:t>
      </w:r>
      <w:r w:rsidRPr="5EA1834B" w:rsidR="16AF6C7A">
        <w:rPr>
          <w:rFonts w:eastAsia="Calibri" w:cs="Calibri"/>
          <w:sz w:val="24"/>
          <w:szCs w:val="24"/>
        </w:rPr>
        <w:t xml:space="preserve"> The information you provide will help us understand if your project idea is something we can fund.</w:t>
      </w:r>
      <w:r w:rsidRPr="5EA1834B" w:rsidR="00353A27">
        <w:rPr>
          <w:rFonts w:eastAsia="Calibri" w:cs="Calibri"/>
          <w:sz w:val="24"/>
          <w:szCs w:val="24"/>
        </w:rPr>
        <w:t xml:space="preserve"> You </w:t>
      </w:r>
      <w:r w:rsidRPr="5EA1834B" w:rsidR="00AF5E7A">
        <w:rPr>
          <w:rFonts w:eastAsia="Calibri" w:cs="Calibri"/>
          <w:sz w:val="24"/>
          <w:szCs w:val="24"/>
        </w:rPr>
        <w:t>may</w:t>
      </w:r>
      <w:r w:rsidRPr="5EA1834B" w:rsidR="00353A27">
        <w:rPr>
          <w:rFonts w:eastAsia="Calibri" w:cs="Calibri"/>
          <w:sz w:val="24"/>
          <w:szCs w:val="24"/>
        </w:rPr>
        <w:t xml:space="preserve"> then be asked to attend a session with </w:t>
      </w:r>
      <w:r w:rsidRPr="5EA1834B" w:rsidR="00AF5E7A">
        <w:rPr>
          <w:rFonts w:eastAsia="Calibri" w:cs="Calibri"/>
          <w:sz w:val="24"/>
          <w:szCs w:val="24"/>
        </w:rPr>
        <w:t xml:space="preserve">the GP Federation </w:t>
      </w:r>
      <w:r w:rsidR="00B22FAD">
        <w:rPr>
          <w:rFonts w:eastAsia="Calibri" w:cs="Calibri"/>
          <w:sz w:val="24"/>
          <w:szCs w:val="24"/>
        </w:rPr>
        <w:t xml:space="preserve">and Macmillan </w:t>
      </w:r>
      <w:r w:rsidRPr="5EA1834B" w:rsidR="00353A27">
        <w:rPr>
          <w:rFonts w:eastAsia="Calibri" w:cs="Calibri"/>
          <w:sz w:val="24"/>
          <w:szCs w:val="24"/>
        </w:rPr>
        <w:t>to discuss your expression of interest.</w:t>
      </w:r>
      <w:r w:rsidRPr="5EA1834B" w:rsidR="00793E43">
        <w:rPr>
          <w:rFonts w:eastAsia="Calibri" w:cs="Calibri"/>
          <w:sz w:val="24"/>
          <w:szCs w:val="24"/>
        </w:rPr>
        <w:t xml:space="preserve"> </w:t>
      </w:r>
    </w:p>
    <w:p w:rsidRPr="00CD702F" w:rsidR="00353A27" w:rsidP="5EA1834B" w:rsidRDefault="00353A27" w14:paraId="1688CC3E" w14:textId="19D1CDBA">
      <w:pPr>
        <w:rPr>
          <w:rFonts w:eastAsia="Calibri" w:cs="Calibri"/>
          <w:sz w:val="24"/>
          <w:szCs w:val="24"/>
        </w:rPr>
      </w:pPr>
    </w:p>
    <w:p w:rsidRPr="00CD702F" w:rsidR="00353A27" w:rsidP="5EA1834B" w:rsidRDefault="00793E43" w14:paraId="6C3F2DA1" w14:textId="08E2A774">
      <w:pPr>
        <w:rPr>
          <w:rFonts w:eastAsia="Calibri" w:cs="Calibri"/>
          <w:sz w:val="24"/>
          <w:szCs w:val="24"/>
        </w:rPr>
      </w:pPr>
      <w:r w:rsidRPr="3CBB9EFC" w:rsidR="5BC1C0AF">
        <w:rPr>
          <w:rFonts w:eastAsia="Calibri" w:cs="Calibri"/>
          <w:sz w:val="24"/>
          <w:szCs w:val="24"/>
        </w:rPr>
        <w:t xml:space="preserve">If you have any queries with regards </w:t>
      </w:r>
      <w:r w:rsidRPr="3CBB9EFC" w:rsidR="50CF72A9">
        <w:rPr>
          <w:rFonts w:eastAsia="Calibri" w:cs="Calibri"/>
          <w:sz w:val="24"/>
          <w:szCs w:val="24"/>
        </w:rPr>
        <w:t xml:space="preserve">to </w:t>
      </w:r>
      <w:r w:rsidRPr="3CBB9EFC" w:rsidR="5BC1C0AF">
        <w:rPr>
          <w:rFonts w:eastAsia="Calibri" w:cs="Calibri"/>
          <w:sz w:val="24"/>
          <w:szCs w:val="24"/>
        </w:rPr>
        <w:t xml:space="preserve">this form, please contact </w:t>
      </w:r>
      <w:r w:rsidRPr="3CBB9EFC" w:rsidR="5BC1C0AF">
        <w:rPr>
          <w:rFonts w:eastAsia="Calibri" w:cs="Calibri"/>
          <w:sz w:val="24"/>
          <w:szCs w:val="24"/>
        </w:rPr>
        <w:t>Valdev</w:t>
      </w:r>
      <w:r w:rsidRPr="3CBB9EFC" w:rsidR="5BC1C0AF">
        <w:rPr>
          <w:rFonts w:eastAsia="Calibri" w:cs="Calibri"/>
          <w:sz w:val="24"/>
          <w:szCs w:val="24"/>
        </w:rPr>
        <w:t xml:space="preserve"> </w:t>
      </w:r>
      <w:proofErr w:type="spellStart"/>
      <w:r w:rsidRPr="3CBB9EFC" w:rsidR="5BC1C0AF">
        <w:rPr>
          <w:rFonts w:eastAsia="Calibri" w:cs="Calibri"/>
          <w:sz w:val="24"/>
          <w:szCs w:val="24"/>
        </w:rPr>
        <w:t>Chaggar</w:t>
      </w:r>
      <w:proofErr w:type="spellEnd"/>
      <w:r w:rsidRPr="3CBB9EFC" w:rsidR="5BC1C0AF">
        <w:rPr>
          <w:rFonts w:eastAsia="Calibri" w:cs="Calibri"/>
          <w:sz w:val="24"/>
          <w:szCs w:val="24"/>
        </w:rPr>
        <w:t xml:space="preserve">, Programme Support Manager, Hammersmith &amp; Fulham GP Federation by email </w:t>
      </w:r>
      <w:hyperlink r:id="R797ab463adeb43b7">
        <w:r w:rsidRPr="3CBB9EFC" w:rsidR="5BC1C0AF">
          <w:rPr>
            <w:rStyle w:val="Hyperlink"/>
            <w:rFonts w:eastAsia="Calibri" w:cs="Calibri"/>
            <w:sz w:val="24"/>
            <w:szCs w:val="24"/>
          </w:rPr>
          <w:t>valdev.chaggar@nhs.net</w:t>
        </w:r>
      </w:hyperlink>
    </w:p>
    <w:p w:rsidR="5EA1834B" w:rsidP="5EA1834B" w:rsidRDefault="5EA1834B" w14:paraId="2FD34240" w14:textId="192D5959">
      <w:pPr>
        <w:rPr>
          <w:rFonts w:eastAsia="Calibri" w:cs="Calibri"/>
          <w:sz w:val="24"/>
          <w:szCs w:val="24"/>
        </w:rPr>
      </w:pPr>
    </w:p>
    <w:p w:rsidR="00793E43" w:rsidP="5EA1834B" w:rsidRDefault="00793E43" w14:paraId="12AE7B57" w14:textId="5B3D4A64">
      <w:pPr>
        <w:rPr>
          <w:rFonts w:eastAsia="Calibri" w:cs="Calibri"/>
          <w:b/>
          <w:bCs/>
          <w:sz w:val="28"/>
          <w:szCs w:val="28"/>
        </w:rPr>
      </w:pPr>
      <w:r w:rsidRPr="5EA1834B">
        <w:rPr>
          <w:rFonts w:eastAsia="Calibri" w:cs="Calibri"/>
          <w:sz w:val="24"/>
          <w:szCs w:val="24"/>
        </w:rPr>
        <w:t xml:space="preserve">Please restrict your answers to </w:t>
      </w:r>
      <w:r w:rsidRPr="5EA1834B">
        <w:rPr>
          <w:rFonts w:eastAsia="Calibri" w:cs="Calibri"/>
          <w:b/>
          <w:bCs/>
          <w:sz w:val="24"/>
          <w:szCs w:val="24"/>
        </w:rPr>
        <w:t xml:space="preserve">300 words </w:t>
      </w:r>
      <w:r w:rsidRPr="5EA1834B" w:rsidR="00AF5E7A">
        <w:rPr>
          <w:rFonts w:eastAsia="Calibri" w:cs="Calibri"/>
          <w:b/>
          <w:bCs/>
          <w:sz w:val="24"/>
          <w:szCs w:val="24"/>
        </w:rPr>
        <w:t>per question.</w:t>
      </w:r>
      <w:r w:rsidRPr="5EA1834B">
        <w:rPr>
          <w:rFonts w:eastAsia="Calibri" w:cs="Calibri"/>
          <w:b/>
          <w:bCs/>
          <w:sz w:val="24"/>
          <w:szCs w:val="24"/>
        </w:rPr>
        <w:t xml:space="preserve"> </w:t>
      </w:r>
    </w:p>
    <w:p w:rsidR="5EA1834B" w:rsidP="5EA1834B" w:rsidRDefault="5EA1834B" w14:paraId="794999CA" w14:textId="4359F2F2">
      <w:pPr>
        <w:rPr>
          <w:rFonts w:eastAsia="Calibri" w:cs="Calibri"/>
          <w:b/>
          <w:bCs/>
        </w:rPr>
      </w:pPr>
    </w:p>
    <w:p w:rsidR="5EA1834B" w:rsidP="5EA1834B" w:rsidRDefault="5EA1834B" w14:paraId="66A697EF" w14:textId="48091D67">
      <w:pPr>
        <w:rPr>
          <w:rFonts w:eastAsia="Calibri" w:cs="Calibri"/>
          <w:color w:val="000000" w:themeColor="text1"/>
        </w:rPr>
      </w:pPr>
    </w:p>
    <w:p w:rsidR="5EA1834B" w:rsidP="5EA1834B" w:rsidRDefault="5EA1834B" w14:paraId="686FAF48" w14:textId="728AAF4F">
      <w:pPr>
        <w:rPr>
          <w:rFonts w:eastAsia="Calibri" w:cs="Calibri"/>
          <w:b/>
          <w:bCs/>
        </w:rPr>
      </w:pPr>
    </w:p>
    <w:p w:rsidR="00CB3098" w:rsidP="5EA1834B" w:rsidRDefault="00CB3098" w14:paraId="2006009E" w14:textId="6C2D9F89">
      <w:pPr>
        <w:spacing w:after="200" w:line="276" w:lineRule="auto"/>
        <w:rPr>
          <w:rFonts w:eastAsia="Calibri" w:cs="Calibri"/>
        </w:rPr>
      </w:pPr>
      <w:r w:rsidRPr="5EA1834B">
        <w:rPr>
          <w:rFonts w:eastAsia="Calibri" w:cs="Calibri"/>
        </w:rPr>
        <w:br w:type="page"/>
      </w:r>
    </w:p>
    <w:p w:rsidR="00122003" w:rsidP="5EA1834B" w:rsidRDefault="00122003" w14:paraId="2D4E3C83" w14:textId="77777777">
      <w:pPr>
        <w:rPr>
          <w:rFonts w:eastAsia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BD28B5" w:rsidTr="5EA1834B" w14:paraId="1C6CFD2F" w14:textId="77777777">
        <w:tc>
          <w:tcPr>
            <w:tcW w:w="3539" w:type="dxa"/>
            <w:shd w:val="clear" w:color="auto" w:fill="D9D9D9" w:themeFill="background1" w:themeFillShade="D9"/>
          </w:tcPr>
          <w:p w:rsidRPr="00BD28B5" w:rsidR="00BD28B5" w:rsidP="5EA1834B" w:rsidRDefault="7DF5FEEE" w14:paraId="2FB8A727" w14:textId="77777777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Organisation</w:t>
            </w:r>
            <w:r w:rsidRPr="5EA1834B" w:rsidR="4629F656">
              <w:rPr>
                <w:rFonts w:eastAsia="Calibri" w:cs="Calibri"/>
                <w:b/>
                <w:bCs/>
              </w:rPr>
              <w:t xml:space="preserve"> name</w:t>
            </w:r>
          </w:p>
        </w:tc>
        <w:tc>
          <w:tcPr>
            <w:tcW w:w="6237" w:type="dxa"/>
          </w:tcPr>
          <w:p w:rsidR="00BD28B5" w:rsidP="5EA1834B" w:rsidRDefault="00BD28B5" w14:paraId="59F162ED" w14:textId="25F36348">
            <w:pPr>
              <w:rPr>
                <w:rFonts w:eastAsia="Calibri" w:cs="Calibri"/>
              </w:rPr>
            </w:pPr>
          </w:p>
        </w:tc>
      </w:tr>
      <w:tr w:rsidR="00BD28B5" w:rsidTr="5EA1834B" w14:paraId="07AF817C" w14:textId="77777777">
        <w:tc>
          <w:tcPr>
            <w:tcW w:w="3539" w:type="dxa"/>
            <w:shd w:val="clear" w:color="auto" w:fill="D9D9D9" w:themeFill="background1" w:themeFillShade="D9"/>
          </w:tcPr>
          <w:p w:rsidRPr="00BD28B5" w:rsidR="00BD28B5" w:rsidP="5EA1834B" w:rsidRDefault="7DF5FEEE" w14:paraId="1C39BACF" w14:textId="77777777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Lead contact name</w:t>
            </w:r>
          </w:p>
        </w:tc>
        <w:tc>
          <w:tcPr>
            <w:tcW w:w="6237" w:type="dxa"/>
          </w:tcPr>
          <w:p w:rsidR="00BD28B5" w:rsidP="5EA1834B" w:rsidRDefault="00BD28B5" w14:paraId="6DC05CA8" w14:textId="05349B26">
            <w:pPr>
              <w:rPr>
                <w:rFonts w:eastAsia="Calibri" w:cs="Calibri"/>
              </w:rPr>
            </w:pPr>
          </w:p>
        </w:tc>
      </w:tr>
      <w:tr w:rsidR="00BD28B5" w:rsidTr="5EA1834B" w14:paraId="0FD39D6E" w14:textId="77777777">
        <w:tc>
          <w:tcPr>
            <w:tcW w:w="3539" w:type="dxa"/>
            <w:shd w:val="clear" w:color="auto" w:fill="D9D9D9" w:themeFill="background1" w:themeFillShade="D9"/>
          </w:tcPr>
          <w:p w:rsidRPr="00BD28B5" w:rsidR="00BD28B5" w:rsidP="5EA1834B" w:rsidRDefault="7DF5FEEE" w14:paraId="73072D9D" w14:textId="77777777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Telephone number</w:t>
            </w:r>
          </w:p>
        </w:tc>
        <w:tc>
          <w:tcPr>
            <w:tcW w:w="6237" w:type="dxa"/>
          </w:tcPr>
          <w:p w:rsidR="00BD28B5" w:rsidP="5EA1834B" w:rsidRDefault="00BD28B5" w14:paraId="756DC962" w14:textId="4E30BA0D">
            <w:pPr>
              <w:rPr>
                <w:rFonts w:eastAsia="Calibri" w:cs="Calibri"/>
              </w:rPr>
            </w:pPr>
          </w:p>
        </w:tc>
      </w:tr>
      <w:tr w:rsidR="00BD28B5" w:rsidTr="5EA1834B" w14:paraId="219F5E41" w14:textId="77777777">
        <w:tc>
          <w:tcPr>
            <w:tcW w:w="3539" w:type="dxa"/>
            <w:shd w:val="clear" w:color="auto" w:fill="D9D9D9" w:themeFill="background1" w:themeFillShade="D9"/>
          </w:tcPr>
          <w:p w:rsidRPr="00BD28B5" w:rsidR="00BD28B5" w:rsidP="5EA1834B" w:rsidRDefault="7DF5FEEE" w14:paraId="444B3CEF" w14:textId="77777777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Email address</w:t>
            </w:r>
          </w:p>
        </w:tc>
        <w:tc>
          <w:tcPr>
            <w:tcW w:w="6237" w:type="dxa"/>
          </w:tcPr>
          <w:p w:rsidR="00040D47" w:rsidP="5EA1834B" w:rsidRDefault="00040D47" w14:paraId="156D6A9A" w14:textId="3E5E55DF">
            <w:pPr>
              <w:rPr>
                <w:rFonts w:eastAsia="Calibri" w:cs="Calibri"/>
              </w:rPr>
            </w:pPr>
          </w:p>
        </w:tc>
      </w:tr>
      <w:tr w:rsidR="00BD28B5" w:rsidTr="5EA1834B" w14:paraId="18892328" w14:textId="77777777">
        <w:tc>
          <w:tcPr>
            <w:tcW w:w="3539" w:type="dxa"/>
            <w:shd w:val="clear" w:color="auto" w:fill="D9D9D9" w:themeFill="background1" w:themeFillShade="D9"/>
          </w:tcPr>
          <w:p w:rsidRPr="00BD28B5" w:rsidR="00BD28B5" w:rsidP="5EA1834B" w:rsidRDefault="7DF5FEEE" w14:paraId="79EFA1F3" w14:textId="77777777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Organisation address</w:t>
            </w:r>
          </w:p>
        </w:tc>
        <w:tc>
          <w:tcPr>
            <w:tcW w:w="6237" w:type="dxa"/>
          </w:tcPr>
          <w:p w:rsidR="00BD28B5" w:rsidP="5EA1834B" w:rsidRDefault="00BD28B5" w14:paraId="7924EC46" w14:textId="44111AFC">
            <w:pPr>
              <w:rPr>
                <w:rFonts w:eastAsia="Calibri" w:cs="Calibri"/>
              </w:rPr>
            </w:pPr>
          </w:p>
        </w:tc>
      </w:tr>
      <w:tr w:rsidR="00F01B1B" w:rsidTr="5EA1834B" w14:paraId="2F4058D4" w14:textId="77777777">
        <w:tc>
          <w:tcPr>
            <w:tcW w:w="3539" w:type="dxa"/>
            <w:shd w:val="clear" w:color="auto" w:fill="D9D9D9" w:themeFill="background1" w:themeFillShade="D9"/>
          </w:tcPr>
          <w:p w:rsidR="00F01B1B" w:rsidP="5EA1834B" w:rsidRDefault="7DF5FEEE" w14:paraId="60167465" w14:textId="77777777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Area covered by organisation</w:t>
            </w:r>
          </w:p>
        </w:tc>
        <w:tc>
          <w:tcPr>
            <w:tcW w:w="6237" w:type="dxa"/>
          </w:tcPr>
          <w:p w:rsidR="00F01B1B" w:rsidP="5EA1834B" w:rsidRDefault="00F01B1B" w14:paraId="587C2FBD" w14:textId="5F45209E">
            <w:pPr>
              <w:rPr>
                <w:rFonts w:eastAsia="Calibri" w:cs="Calibri"/>
              </w:rPr>
            </w:pPr>
          </w:p>
        </w:tc>
      </w:tr>
    </w:tbl>
    <w:p w:rsidR="00FE26CC" w:rsidP="5EA1834B" w:rsidRDefault="00FE26CC" w14:paraId="20C5698C" w14:textId="77777777">
      <w:pPr>
        <w:rPr>
          <w:rFonts w:eastAsia="Calibri" w:cs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8B5" w:rsidTr="5EA1834B" w14:paraId="18EB0E9C" w14:textId="77777777">
        <w:tc>
          <w:tcPr>
            <w:tcW w:w="10485" w:type="dxa"/>
            <w:shd w:val="clear" w:color="auto" w:fill="D9D9D9" w:themeFill="background1" w:themeFillShade="D9"/>
          </w:tcPr>
          <w:p w:rsidRPr="00BD28B5" w:rsidR="00BD28B5" w:rsidP="5EA1834B" w:rsidRDefault="54D8E1D5" w14:paraId="6902953A" w14:textId="71F0380B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 xml:space="preserve">Please provide a brief summary of your project. </w:t>
            </w:r>
          </w:p>
          <w:p w:rsidRPr="00BD28B5" w:rsidR="00BD28B5" w:rsidP="5EA1834B" w:rsidRDefault="54D8E1D5" w14:paraId="192E1BBE" w14:textId="3E7A5201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i/>
                <w:iCs/>
              </w:rPr>
              <w:t>What is your project idea? Why is your project important?</w:t>
            </w:r>
            <w:r w:rsidRPr="5EA1834B" w:rsidR="2CD9D494">
              <w:rPr>
                <w:rFonts w:eastAsia="Calibri" w:cs="Calibri"/>
                <w:i/>
                <w:iCs/>
              </w:rPr>
              <w:t xml:space="preserve"> </w:t>
            </w:r>
          </w:p>
        </w:tc>
      </w:tr>
      <w:tr w:rsidR="00BD28B5" w:rsidTr="5EA1834B" w14:paraId="4D92A94B" w14:textId="77777777">
        <w:trPr>
          <w:trHeight w:val="370"/>
        </w:trPr>
        <w:tc>
          <w:tcPr>
            <w:tcW w:w="10485" w:type="dxa"/>
          </w:tcPr>
          <w:p w:rsidRPr="00FE26CC" w:rsidR="00AF5E7A" w:rsidP="5EA1834B" w:rsidRDefault="00AF5E7A" w14:paraId="289542BC" w14:textId="6A1A203C">
            <w:pPr>
              <w:rPr>
                <w:rFonts w:eastAsia="Calibri" w:cs="Calibri"/>
              </w:rPr>
            </w:pPr>
          </w:p>
          <w:p w:rsidRPr="00FE26CC" w:rsidR="00AF5E7A" w:rsidP="5EA1834B" w:rsidRDefault="00AF5E7A" w14:paraId="7AC408CD" w14:textId="5CDCB863">
            <w:pPr>
              <w:rPr>
                <w:rFonts w:eastAsia="Calibri" w:cs="Calibri"/>
                <w:bdr w:val="nil"/>
              </w:rPr>
            </w:pPr>
          </w:p>
        </w:tc>
      </w:tr>
    </w:tbl>
    <w:p w:rsidR="00BD28B5" w:rsidP="5EA1834B" w:rsidRDefault="00BD28B5" w14:paraId="0E756FCD" w14:textId="77777777">
      <w:pPr>
        <w:rPr>
          <w:rFonts w:eastAsia="Calibri" w:cs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28B5" w:rsidTr="5EA1834B" w14:paraId="49FD6214" w14:textId="77777777">
        <w:tc>
          <w:tcPr>
            <w:tcW w:w="10485" w:type="dxa"/>
            <w:shd w:val="clear" w:color="auto" w:fill="D9D9D9" w:themeFill="background1" w:themeFillShade="D9"/>
          </w:tcPr>
          <w:p w:rsidRPr="00BD28B5" w:rsidR="00BD28B5" w:rsidP="5EA1834B" w:rsidRDefault="3F731B2E" w14:paraId="4A4EBEE0" w14:textId="2940A749">
            <w:pPr>
              <w:rPr>
                <w:rFonts w:eastAsia="Calibri" w:cs="Calibri"/>
                <w:b/>
                <w:bCs/>
              </w:rPr>
            </w:pPr>
            <w:r w:rsidRPr="5EA1834B">
              <w:rPr>
                <w:rFonts w:eastAsia="Calibri" w:cs="Calibri"/>
                <w:b/>
                <w:bCs/>
              </w:rPr>
              <w:t>Who will benefit from your project</w:t>
            </w:r>
            <w:r w:rsidRPr="5EA1834B" w:rsidR="460B7943">
              <w:rPr>
                <w:rFonts w:eastAsia="Calibri" w:cs="Calibri"/>
                <w:b/>
                <w:bCs/>
              </w:rPr>
              <w:t xml:space="preserve"> and how will this address the unmet need</w:t>
            </w:r>
            <w:r w:rsidR="00B22FAD">
              <w:rPr>
                <w:rFonts w:eastAsia="Calibri" w:cs="Calibri"/>
                <w:b/>
                <w:bCs/>
              </w:rPr>
              <w:t>s</w:t>
            </w:r>
            <w:r w:rsidRPr="5EA1834B" w:rsidR="460B7943">
              <w:rPr>
                <w:rFonts w:eastAsia="Calibri" w:cs="Calibri"/>
                <w:b/>
                <w:bCs/>
              </w:rPr>
              <w:t xml:space="preserve"> of people living with cancer in Hammersmith &amp; Fulham? </w:t>
            </w:r>
          </w:p>
        </w:tc>
      </w:tr>
      <w:tr w:rsidR="00BD28B5" w:rsidTr="5EA1834B" w14:paraId="3040ED10" w14:textId="77777777">
        <w:trPr>
          <w:trHeight w:val="316"/>
        </w:trPr>
        <w:tc>
          <w:tcPr>
            <w:tcW w:w="10485" w:type="dxa"/>
          </w:tcPr>
          <w:p w:rsidRPr="00185AF0" w:rsidR="00AF5E7A" w:rsidP="5EA1834B" w:rsidRDefault="00AF5E7A" w14:paraId="320AAC89" w14:textId="7DE6E605">
            <w:pPr>
              <w:rPr>
                <w:rFonts w:eastAsia="Calibri" w:cs="Calibri"/>
              </w:rPr>
            </w:pPr>
          </w:p>
          <w:p w:rsidRPr="00185AF0" w:rsidR="00AF5E7A" w:rsidP="5EA1834B" w:rsidRDefault="00AF5E7A" w14:paraId="12B120B8" w14:textId="4D5B66AD">
            <w:pPr>
              <w:rPr>
                <w:rFonts w:eastAsia="Calibri" w:cs="Calibri"/>
              </w:rPr>
            </w:pPr>
          </w:p>
        </w:tc>
      </w:tr>
    </w:tbl>
    <w:p w:rsidR="00122003" w:rsidRDefault="00122003" w14:paraId="42107E1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3CBB9EFC" w:rsidTr="3CBB9EFC" w14:paraId="03698149">
        <w:tc>
          <w:tcPr>
            <w:tcW w:w="10456" w:type="dxa"/>
            <w:shd w:val="clear" w:color="auto" w:fill="D9D9D9" w:themeFill="background1" w:themeFillShade="D9"/>
            <w:tcMar/>
          </w:tcPr>
          <w:p w:rsidR="1B2141C5" w:rsidP="3CBB9EFC" w:rsidRDefault="1B2141C5" w14:paraId="611B4FD4" w14:textId="1E494B7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BB9EFC" w:rsidR="1B214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How does your project include an Asset Based Community Development (ABCD) approach? </w:t>
            </w:r>
          </w:p>
          <w:p w:rsidR="1B2141C5" w:rsidP="3CBB9EFC" w:rsidRDefault="1B2141C5" w14:paraId="23AB01DF" w14:textId="5ECE27D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BB9EFC" w:rsidR="1B2141C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This could </w:t>
            </w:r>
            <w:r w:rsidRPr="3CBB9EFC" w:rsidR="0E19B33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  <w:r w:rsidRPr="3CBB9EFC" w:rsidR="1B2141C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nclude support from other organisations that you need to deliver the project e.g. input from Macmillan for cancer training, or a specialist dietician, or speakers from local community organisations. </w:t>
            </w:r>
            <w:r w:rsidRPr="3CBB9EFC" w:rsidR="1B214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</w:tr>
      <w:tr w:rsidR="3CBB9EFC" w:rsidTr="3CBB9EFC" w14:paraId="77EF03D0">
        <w:tc>
          <w:tcPr>
            <w:tcW w:w="10456" w:type="dxa"/>
            <w:tcMar/>
          </w:tcPr>
          <w:p w:rsidR="3CBB9EFC" w:rsidRDefault="3CBB9EFC" w14:paraId="428D64B5" w14:textId="2010D818"/>
          <w:p w:rsidR="3CBB9EFC" w:rsidP="3CBB9EFC" w:rsidRDefault="3CBB9EFC" w14:paraId="72470DDF" w14:textId="48B93E5F">
            <w:pPr>
              <w:rPr>
                <w:rFonts w:eastAsia="Calibri"/>
              </w:rPr>
            </w:pPr>
          </w:p>
        </w:tc>
      </w:tr>
    </w:tbl>
    <w:p w:rsidR="3CBB9EFC" w:rsidP="3CBB9EFC" w:rsidRDefault="3CBB9EFC" w14:paraId="4276D1B2" w14:textId="50E10B84">
      <w:pPr>
        <w:pStyle w:val="Normal"/>
        <w:rPr>
          <w:rFonts w:ascii="Calibri" w:hAnsi="Calibri"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5EA1834B" w:rsidTr="5EA1834B" w14:paraId="7B695EEE" w14:textId="77777777">
        <w:tc>
          <w:tcPr>
            <w:tcW w:w="10485" w:type="dxa"/>
            <w:shd w:val="clear" w:color="auto" w:fill="D9D9D9" w:themeFill="background1" w:themeFillShade="D9"/>
          </w:tcPr>
          <w:p w:rsidR="5EA1834B" w:rsidP="5EA1834B" w:rsidRDefault="5EA1834B" w14:paraId="7C0343BD" w14:textId="54A7650B">
            <w:pPr>
              <w:rPr>
                <w:b/>
                <w:bCs/>
              </w:rPr>
            </w:pPr>
            <w:r w:rsidRPr="5EA1834B">
              <w:rPr>
                <w:b/>
                <w:bCs/>
              </w:rPr>
              <w:t xml:space="preserve">What are the challenges around delivering your proposed project and how would you address these? </w:t>
            </w:r>
          </w:p>
          <w:p w:rsidR="5EA1834B" w:rsidP="5EA1834B" w:rsidRDefault="5EA1834B" w14:paraId="70909E45" w14:textId="60A63D56">
            <w:pPr>
              <w:rPr>
                <w:rFonts w:eastAsia="Calibri"/>
                <w:b/>
                <w:bCs/>
              </w:rPr>
            </w:pPr>
          </w:p>
        </w:tc>
      </w:tr>
      <w:tr w:rsidR="5EA1834B" w:rsidTr="5EA1834B" w14:paraId="2F3C370D" w14:textId="77777777">
        <w:tc>
          <w:tcPr>
            <w:tcW w:w="10485" w:type="dxa"/>
          </w:tcPr>
          <w:p w:rsidR="5EA1834B" w:rsidRDefault="5EA1834B" w14:paraId="521C0D78" w14:textId="2010D818"/>
          <w:p w:rsidR="5EA1834B" w:rsidP="5EA1834B" w:rsidRDefault="5EA1834B" w14:paraId="2C16C89C" w14:textId="48B93E5F">
            <w:pPr>
              <w:rPr>
                <w:rFonts w:eastAsia="Calibri"/>
              </w:rPr>
            </w:pPr>
          </w:p>
        </w:tc>
      </w:tr>
    </w:tbl>
    <w:p w:rsidR="5EA1834B" w:rsidP="5EA1834B" w:rsidRDefault="5EA1834B" w14:paraId="43EE6D3B" w14:textId="7614033A">
      <w:pPr>
        <w:rPr>
          <w:rFonts w:eastAsia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BD28B5" w:rsidR="009A3012" w:rsidTr="5EA1834B" w14:paraId="689EE305" w14:textId="77777777">
        <w:tc>
          <w:tcPr>
            <w:tcW w:w="10485" w:type="dxa"/>
            <w:shd w:val="clear" w:color="auto" w:fill="D9D9D9" w:themeFill="background1" w:themeFillShade="D9"/>
          </w:tcPr>
          <w:p w:rsidRPr="00BD28B5" w:rsidR="009A3012" w:rsidP="5EA1834B" w:rsidRDefault="515A48BF" w14:paraId="7D873031" w14:textId="75FEB0C1">
            <w:pPr>
              <w:rPr>
                <w:rFonts w:eastAsia="Calibri"/>
                <w:b/>
                <w:bCs/>
              </w:rPr>
            </w:pPr>
            <w:r w:rsidRPr="5EA1834B">
              <w:rPr>
                <w:b/>
                <w:bCs/>
              </w:rPr>
              <w:t xml:space="preserve">What would be your proposed mechanism for measuring the impact of this project? </w:t>
            </w:r>
          </w:p>
          <w:p w:rsidRPr="00BD28B5" w:rsidR="009A3012" w:rsidP="5EA1834B" w:rsidRDefault="009A3012" w14:paraId="46DB5D80" w14:textId="68FBC1C8">
            <w:pPr>
              <w:rPr>
                <w:rFonts w:eastAsia="Calibri"/>
                <w:b/>
                <w:bCs/>
              </w:rPr>
            </w:pPr>
          </w:p>
        </w:tc>
      </w:tr>
      <w:tr w:rsidR="009A3012" w:rsidTr="5EA1834B" w14:paraId="0ADDC2D0" w14:textId="77777777">
        <w:tc>
          <w:tcPr>
            <w:tcW w:w="10485" w:type="dxa"/>
          </w:tcPr>
          <w:p w:rsidR="00E87B9A" w:rsidP="00AF5E7A" w:rsidRDefault="00E87B9A" w14:paraId="09D5B79C" w14:textId="58ADAC39"/>
          <w:p w:rsidR="00E87B9A" w:rsidP="5EA1834B" w:rsidRDefault="00E87B9A" w14:paraId="1DE23A28" w14:textId="4DD8C6D2">
            <w:pPr>
              <w:rPr>
                <w:rFonts w:eastAsia="Calibri"/>
              </w:rPr>
            </w:pPr>
          </w:p>
        </w:tc>
      </w:tr>
    </w:tbl>
    <w:p w:rsidR="009A3012" w:rsidRDefault="009A3012" w14:paraId="78875477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BD28B5" w:rsidR="00E87B9A" w:rsidTr="5EA1834B" w14:paraId="3E849C78" w14:textId="77777777">
        <w:tc>
          <w:tcPr>
            <w:tcW w:w="10485" w:type="dxa"/>
            <w:shd w:val="clear" w:color="auto" w:fill="D9D9D9" w:themeFill="background1" w:themeFillShade="D9"/>
          </w:tcPr>
          <w:p w:rsidRPr="00BD28B5" w:rsidR="00E87B9A" w:rsidP="5EA1834B" w:rsidRDefault="371351BC" w14:paraId="4F45F08F" w14:textId="2B3982D3">
            <w:pPr>
              <w:rPr>
                <w:b/>
                <w:bCs/>
              </w:rPr>
            </w:pPr>
            <w:r w:rsidRPr="5EA1834B">
              <w:rPr>
                <w:b/>
                <w:bCs/>
              </w:rPr>
              <w:t xml:space="preserve">How much would you like to apply for? Please provide a breakdown of </w:t>
            </w:r>
            <w:r w:rsidRPr="5EA1834B" w:rsidR="59EB64B1">
              <w:rPr>
                <w:b/>
                <w:bCs/>
              </w:rPr>
              <w:t>what you will spend th</w:t>
            </w:r>
            <w:r w:rsidRPr="5EA1834B" w:rsidR="45506719">
              <w:rPr>
                <w:b/>
                <w:bCs/>
              </w:rPr>
              <w:t xml:space="preserve">e </w:t>
            </w:r>
            <w:r w:rsidRPr="5EA1834B" w:rsidR="59EB64B1">
              <w:rPr>
                <w:b/>
                <w:bCs/>
              </w:rPr>
              <w:t>money on.</w:t>
            </w:r>
          </w:p>
          <w:p w:rsidRPr="00BD28B5" w:rsidR="00E87B9A" w:rsidP="5EA1834B" w:rsidRDefault="00E87B9A" w14:paraId="7AC04E31" w14:textId="06497202">
            <w:pPr>
              <w:rPr>
                <w:rFonts w:eastAsia="Calibri"/>
                <w:b/>
                <w:bCs/>
              </w:rPr>
            </w:pPr>
          </w:p>
        </w:tc>
      </w:tr>
      <w:tr w:rsidR="00E87B9A" w:rsidTr="5EA1834B" w14:paraId="599043FC" w14:textId="77777777">
        <w:tc>
          <w:tcPr>
            <w:tcW w:w="10485" w:type="dxa"/>
          </w:tcPr>
          <w:p w:rsidR="00E87B9A" w:rsidP="00673D77" w:rsidRDefault="5BE738F2" w14:paraId="331C213C" w14:textId="35478082">
            <w:r>
              <w:t xml:space="preserve"> </w:t>
            </w:r>
          </w:p>
          <w:p w:rsidR="00E87B9A" w:rsidP="5EA1834B" w:rsidRDefault="00E87B9A" w14:paraId="180D8411" w14:textId="4756D4BD">
            <w:pPr>
              <w:rPr>
                <w:rFonts w:eastAsia="Calibri"/>
              </w:rPr>
            </w:pPr>
          </w:p>
        </w:tc>
      </w:tr>
    </w:tbl>
    <w:p w:rsidR="00E87B9A" w:rsidRDefault="00E87B9A" w14:paraId="0E8D0326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BD28B5" w:rsidR="001F060A" w:rsidTr="00703B3E" w14:paraId="761BB0DD" w14:textId="77777777">
        <w:tc>
          <w:tcPr>
            <w:tcW w:w="10485" w:type="dxa"/>
            <w:shd w:val="clear" w:color="auto" w:fill="D9D9D9" w:themeFill="background1" w:themeFillShade="D9"/>
          </w:tcPr>
          <w:p w:rsidRPr="00BD28B5" w:rsidR="001F060A" w:rsidP="003A3365" w:rsidRDefault="008A7187" w14:paraId="57411050" w14:textId="2AA9EA1E">
            <w:pPr>
              <w:rPr>
                <w:b/>
              </w:rPr>
            </w:pPr>
            <w:r>
              <w:rPr>
                <w:b/>
              </w:rPr>
              <w:t xml:space="preserve">Additional Information not covered elsewhere in the form </w:t>
            </w:r>
          </w:p>
        </w:tc>
      </w:tr>
      <w:tr w:rsidR="001F060A" w:rsidTr="00703B3E" w14:paraId="0544D042" w14:textId="77777777">
        <w:tc>
          <w:tcPr>
            <w:tcW w:w="10485" w:type="dxa"/>
          </w:tcPr>
          <w:p w:rsidR="009D1AD7" w:rsidP="009D1AD7" w:rsidRDefault="009D1AD7" w14:paraId="0567EC35" w14:textId="77777777"/>
          <w:p w:rsidR="001F060A" w:rsidP="0080478A" w:rsidRDefault="001F060A" w14:paraId="5A2980F3" w14:textId="3735B352"/>
        </w:tc>
      </w:tr>
    </w:tbl>
    <w:p w:rsidR="001F060A" w:rsidRDefault="001F060A" w14:paraId="3BF62F9F" w14:textId="77777777"/>
    <w:sectPr w:rsidR="001F060A" w:rsidSect="00353A27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AFE" w:rsidP="00D60C5B" w:rsidRDefault="00DF6AFE" w14:paraId="20C3AB9F" w14:textId="77777777">
      <w:r>
        <w:separator/>
      </w:r>
    </w:p>
  </w:endnote>
  <w:endnote w:type="continuationSeparator" w:id="0">
    <w:p w:rsidR="00DF6AFE" w:rsidP="00D60C5B" w:rsidRDefault="00DF6AFE" w14:paraId="293F2D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25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187" w:rsidRDefault="008A7187" w14:paraId="65ED9C06" w14:textId="51B39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960" w:rsidP="00515DB8" w:rsidRDefault="00C13960" w14:paraId="3A2838CE" w14:textId="22E5D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AFE" w:rsidP="00D60C5B" w:rsidRDefault="00DF6AFE" w14:paraId="54AEFABA" w14:textId="77777777">
      <w:r>
        <w:separator/>
      </w:r>
    </w:p>
  </w:footnote>
  <w:footnote w:type="continuationSeparator" w:id="0">
    <w:p w:rsidR="00DF6AFE" w:rsidP="00D60C5B" w:rsidRDefault="00DF6AFE" w14:paraId="356097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960" w:rsidP="00D60C5B" w:rsidRDefault="00C13960" w14:paraId="77C458A5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68"/>
    <w:multiLevelType w:val="hybridMultilevel"/>
    <w:tmpl w:val="9DCAD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E4FA75"/>
    <w:multiLevelType w:val="hybridMultilevel"/>
    <w:tmpl w:val="B88602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80A76"/>
    <w:multiLevelType w:val="hybridMultilevel"/>
    <w:tmpl w:val="F0545D1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AFE9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06E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AB4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A92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52C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1AE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B2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652B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58CCD7C"/>
    <w:multiLevelType w:val="hybridMultilevel"/>
    <w:tmpl w:val="B1C9BD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3D058B"/>
    <w:multiLevelType w:val="hybridMultilevel"/>
    <w:tmpl w:val="BE9876B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A72101"/>
    <w:multiLevelType w:val="hybridMultilevel"/>
    <w:tmpl w:val="00483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65A18"/>
    <w:multiLevelType w:val="hybridMultilevel"/>
    <w:tmpl w:val="36A6C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E80EFB"/>
    <w:multiLevelType w:val="hybridMultilevel"/>
    <w:tmpl w:val="F016F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A4B6F"/>
    <w:multiLevelType w:val="hybridMultilevel"/>
    <w:tmpl w:val="8800E45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2267AC"/>
    <w:multiLevelType w:val="hybridMultilevel"/>
    <w:tmpl w:val="71A08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2D51"/>
    <w:multiLevelType w:val="hybridMultilevel"/>
    <w:tmpl w:val="BDAFA5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44008F"/>
    <w:multiLevelType w:val="hybridMultilevel"/>
    <w:tmpl w:val="8A1C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4D7B7"/>
    <w:multiLevelType w:val="hybridMultilevel"/>
    <w:tmpl w:val="6A5A3E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D0DCEF"/>
    <w:multiLevelType w:val="hybridMultilevel"/>
    <w:tmpl w:val="FE9762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4E306E"/>
    <w:multiLevelType w:val="hybridMultilevel"/>
    <w:tmpl w:val="641853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C4D9BBB"/>
    <w:multiLevelType w:val="hybridMultilevel"/>
    <w:tmpl w:val="63433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CD7504"/>
    <w:multiLevelType w:val="hybridMultilevel"/>
    <w:tmpl w:val="DF9AD3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5B3EE4"/>
    <w:multiLevelType w:val="hybridMultilevel"/>
    <w:tmpl w:val="FD08D38A"/>
    <w:lvl w:ilvl="0" w:tplc="E146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AFE9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06E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AB4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A92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52C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1AE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B2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652B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39384AD0"/>
    <w:multiLevelType w:val="hybridMultilevel"/>
    <w:tmpl w:val="21FE77F2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FEE432A"/>
    <w:multiLevelType w:val="hybridMultilevel"/>
    <w:tmpl w:val="C6DA0C22"/>
    <w:lvl w:ilvl="0" w:tplc="BBB47D8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B607954"/>
    <w:multiLevelType w:val="hybridMultilevel"/>
    <w:tmpl w:val="D7383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45F17"/>
    <w:multiLevelType w:val="hybridMultilevel"/>
    <w:tmpl w:val="6DA27230"/>
    <w:lvl w:ilvl="0" w:tplc="10E800FA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9ECEC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78D9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EAC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54B0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ADF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064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8E5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AA8F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BC510A"/>
    <w:multiLevelType w:val="hybridMultilevel"/>
    <w:tmpl w:val="14069E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C712E"/>
    <w:multiLevelType w:val="hybridMultilevel"/>
    <w:tmpl w:val="96AE15A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0A4EB7"/>
    <w:multiLevelType w:val="hybridMultilevel"/>
    <w:tmpl w:val="8F0AE4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231970"/>
    <w:multiLevelType w:val="hybridMultilevel"/>
    <w:tmpl w:val="26DE7C08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8E8B4F2"/>
    <w:multiLevelType w:val="hybridMultilevel"/>
    <w:tmpl w:val="6FB08E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B63B12"/>
    <w:multiLevelType w:val="hybridMultilevel"/>
    <w:tmpl w:val="D33AC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15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4"/>
  </w:num>
  <w:num w:numId="11">
    <w:abstractNumId w:val="6"/>
  </w:num>
  <w:num w:numId="12">
    <w:abstractNumId w:val="11"/>
  </w:num>
  <w:num w:numId="13">
    <w:abstractNumId w:val="9"/>
  </w:num>
  <w:num w:numId="14">
    <w:abstractNumId w:val="27"/>
  </w:num>
  <w:num w:numId="15">
    <w:abstractNumId w:val="7"/>
  </w:num>
  <w:num w:numId="16">
    <w:abstractNumId w:val="16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8"/>
  </w:num>
  <w:num w:numId="22">
    <w:abstractNumId w:val="25"/>
  </w:num>
  <w:num w:numId="23">
    <w:abstractNumId w:val="20"/>
  </w:num>
  <w:num w:numId="24">
    <w:abstractNumId w:val="8"/>
  </w:num>
  <w:num w:numId="25">
    <w:abstractNumId w:val="23"/>
  </w:num>
  <w:num w:numId="26">
    <w:abstractNumId w:val="4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5B"/>
    <w:rsid w:val="00020CFA"/>
    <w:rsid w:val="00040D47"/>
    <w:rsid w:val="000431DD"/>
    <w:rsid w:val="0005350A"/>
    <w:rsid w:val="00082739"/>
    <w:rsid w:val="00093E1C"/>
    <w:rsid w:val="000A5600"/>
    <w:rsid w:val="000D789A"/>
    <w:rsid w:val="000E080A"/>
    <w:rsid w:val="000F6E70"/>
    <w:rsid w:val="0011479E"/>
    <w:rsid w:val="00122003"/>
    <w:rsid w:val="001323A2"/>
    <w:rsid w:val="00136779"/>
    <w:rsid w:val="00170C0D"/>
    <w:rsid w:val="001743EE"/>
    <w:rsid w:val="00185AF0"/>
    <w:rsid w:val="001E7099"/>
    <w:rsid w:val="001F060A"/>
    <w:rsid w:val="001F4787"/>
    <w:rsid w:val="00252A8F"/>
    <w:rsid w:val="00264919"/>
    <w:rsid w:val="00292CE8"/>
    <w:rsid w:val="002A073B"/>
    <w:rsid w:val="00315E16"/>
    <w:rsid w:val="00353A27"/>
    <w:rsid w:val="0036396D"/>
    <w:rsid w:val="003757A8"/>
    <w:rsid w:val="003C710C"/>
    <w:rsid w:val="003F0488"/>
    <w:rsid w:val="004412B1"/>
    <w:rsid w:val="004B19BF"/>
    <w:rsid w:val="004C5AE6"/>
    <w:rsid w:val="004E0E0D"/>
    <w:rsid w:val="004E52E7"/>
    <w:rsid w:val="00515DB8"/>
    <w:rsid w:val="00533F6C"/>
    <w:rsid w:val="0059463F"/>
    <w:rsid w:val="005E606F"/>
    <w:rsid w:val="00601408"/>
    <w:rsid w:val="00611011"/>
    <w:rsid w:val="00613630"/>
    <w:rsid w:val="0062446C"/>
    <w:rsid w:val="00650F99"/>
    <w:rsid w:val="00673D77"/>
    <w:rsid w:val="006C2EB2"/>
    <w:rsid w:val="00703B3E"/>
    <w:rsid w:val="007150BD"/>
    <w:rsid w:val="00731A6E"/>
    <w:rsid w:val="00763F51"/>
    <w:rsid w:val="0078125D"/>
    <w:rsid w:val="00793E43"/>
    <w:rsid w:val="007D3EA0"/>
    <w:rsid w:val="007F3D22"/>
    <w:rsid w:val="0080478A"/>
    <w:rsid w:val="008137A6"/>
    <w:rsid w:val="0085226A"/>
    <w:rsid w:val="00853818"/>
    <w:rsid w:val="00872ADD"/>
    <w:rsid w:val="008768CE"/>
    <w:rsid w:val="00883DEE"/>
    <w:rsid w:val="008A7187"/>
    <w:rsid w:val="008B4610"/>
    <w:rsid w:val="008D277E"/>
    <w:rsid w:val="008E0982"/>
    <w:rsid w:val="0090749D"/>
    <w:rsid w:val="00915859"/>
    <w:rsid w:val="00926ADB"/>
    <w:rsid w:val="009407BA"/>
    <w:rsid w:val="009A3012"/>
    <w:rsid w:val="009D1AD7"/>
    <w:rsid w:val="009E1E5F"/>
    <w:rsid w:val="00A50B1C"/>
    <w:rsid w:val="00A81217"/>
    <w:rsid w:val="00AA3AA5"/>
    <w:rsid w:val="00AB1D91"/>
    <w:rsid w:val="00AF5E7A"/>
    <w:rsid w:val="00B20970"/>
    <w:rsid w:val="00B22FAD"/>
    <w:rsid w:val="00B412A5"/>
    <w:rsid w:val="00B91A6C"/>
    <w:rsid w:val="00BC6311"/>
    <w:rsid w:val="00BD28B5"/>
    <w:rsid w:val="00C13960"/>
    <w:rsid w:val="00C40189"/>
    <w:rsid w:val="00CB3098"/>
    <w:rsid w:val="00CB6DD1"/>
    <w:rsid w:val="00CD702F"/>
    <w:rsid w:val="00CF5EC2"/>
    <w:rsid w:val="00D60216"/>
    <w:rsid w:val="00D60C5B"/>
    <w:rsid w:val="00D8050A"/>
    <w:rsid w:val="00D835F4"/>
    <w:rsid w:val="00DE71A7"/>
    <w:rsid w:val="00DF043B"/>
    <w:rsid w:val="00DF6AFE"/>
    <w:rsid w:val="00E22446"/>
    <w:rsid w:val="00E235BF"/>
    <w:rsid w:val="00E27433"/>
    <w:rsid w:val="00E67465"/>
    <w:rsid w:val="00E678EB"/>
    <w:rsid w:val="00E87B9A"/>
    <w:rsid w:val="00E92B12"/>
    <w:rsid w:val="00EE5EA1"/>
    <w:rsid w:val="00EEA135"/>
    <w:rsid w:val="00F01B1B"/>
    <w:rsid w:val="00F059EC"/>
    <w:rsid w:val="00FE26CC"/>
    <w:rsid w:val="00FE74C6"/>
    <w:rsid w:val="018A01A7"/>
    <w:rsid w:val="036B3836"/>
    <w:rsid w:val="0411A775"/>
    <w:rsid w:val="041B332A"/>
    <w:rsid w:val="04782386"/>
    <w:rsid w:val="05E5B063"/>
    <w:rsid w:val="0660557B"/>
    <w:rsid w:val="0734CC61"/>
    <w:rsid w:val="0752D3EC"/>
    <w:rsid w:val="0C1E1BB9"/>
    <w:rsid w:val="0C802737"/>
    <w:rsid w:val="0DE61EB5"/>
    <w:rsid w:val="0E19B33E"/>
    <w:rsid w:val="0E5E584E"/>
    <w:rsid w:val="0EFD5375"/>
    <w:rsid w:val="0F62246E"/>
    <w:rsid w:val="0F6E724F"/>
    <w:rsid w:val="0FAB64CF"/>
    <w:rsid w:val="110D852F"/>
    <w:rsid w:val="11E58B9F"/>
    <w:rsid w:val="120EB915"/>
    <w:rsid w:val="13A7E7DC"/>
    <w:rsid w:val="145E170D"/>
    <w:rsid w:val="150E1201"/>
    <w:rsid w:val="168BAB15"/>
    <w:rsid w:val="16AF6C7A"/>
    <w:rsid w:val="177B244F"/>
    <w:rsid w:val="180C72F6"/>
    <w:rsid w:val="1857FFE4"/>
    <w:rsid w:val="190A8873"/>
    <w:rsid w:val="19F3D045"/>
    <w:rsid w:val="1A4C8116"/>
    <w:rsid w:val="1A644B06"/>
    <w:rsid w:val="1A7459AC"/>
    <w:rsid w:val="1A8C03A2"/>
    <w:rsid w:val="1AA09878"/>
    <w:rsid w:val="1B2141C5"/>
    <w:rsid w:val="1C723E1B"/>
    <w:rsid w:val="1D0D087B"/>
    <w:rsid w:val="1D302BCC"/>
    <w:rsid w:val="1EF73B7C"/>
    <w:rsid w:val="206E8266"/>
    <w:rsid w:val="20AC3D33"/>
    <w:rsid w:val="21146D83"/>
    <w:rsid w:val="214850D9"/>
    <w:rsid w:val="214D85A0"/>
    <w:rsid w:val="22EB070E"/>
    <w:rsid w:val="2338E417"/>
    <w:rsid w:val="23732E84"/>
    <w:rsid w:val="240FF790"/>
    <w:rsid w:val="2435E11C"/>
    <w:rsid w:val="247FF19B"/>
    <w:rsid w:val="24C39D4A"/>
    <w:rsid w:val="25EEF8E5"/>
    <w:rsid w:val="26AACF46"/>
    <w:rsid w:val="27AB124B"/>
    <w:rsid w:val="27FE9E05"/>
    <w:rsid w:val="294D7909"/>
    <w:rsid w:val="2A157383"/>
    <w:rsid w:val="2A4141E5"/>
    <w:rsid w:val="2A489CA2"/>
    <w:rsid w:val="2CD9D494"/>
    <w:rsid w:val="2DA10950"/>
    <w:rsid w:val="2DD13993"/>
    <w:rsid w:val="2EC8F79A"/>
    <w:rsid w:val="2FA5B2A7"/>
    <w:rsid w:val="2FAB6D76"/>
    <w:rsid w:val="2FBE4D84"/>
    <w:rsid w:val="31418308"/>
    <w:rsid w:val="31EC0386"/>
    <w:rsid w:val="3261A313"/>
    <w:rsid w:val="32DB32F2"/>
    <w:rsid w:val="33E4C443"/>
    <w:rsid w:val="34263C17"/>
    <w:rsid w:val="35901161"/>
    <w:rsid w:val="3629B6A8"/>
    <w:rsid w:val="370C805C"/>
    <w:rsid w:val="371351BC"/>
    <w:rsid w:val="378897FA"/>
    <w:rsid w:val="37979C2F"/>
    <w:rsid w:val="389EAABE"/>
    <w:rsid w:val="390BB84B"/>
    <w:rsid w:val="39407228"/>
    <w:rsid w:val="394C94ED"/>
    <w:rsid w:val="3AF41C12"/>
    <w:rsid w:val="3BF8CA65"/>
    <w:rsid w:val="3CBB9EFC"/>
    <w:rsid w:val="3D2EB62D"/>
    <w:rsid w:val="3D391AD6"/>
    <w:rsid w:val="3D6F41CE"/>
    <w:rsid w:val="3D8E1434"/>
    <w:rsid w:val="3E370DF6"/>
    <w:rsid w:val="3E3CCE52"/>
    <w:rsid w:val="3E6F84D3"/>
    <w:rsid w:val="3ECA868E"/>
    <w:rsid w:val="3EE708EA"/>
    <w:rsid w:val="3F731B2E"/>
    <w:rsid w:val="3FA4C8E3"/>
    <w:rsid w:val="3FB9B5FA"/>
    <w:rsid w:val="3FBBD671"/>
    <w:rsid w:val="40AEB275"/>
    <w:rsid w:val="4154B840"/>
    <w:rsid w:val="4157A6D2"/>
    <w:rsid w:val="41E51F74"/>
    <w:rsid w:val="42022750"/>
    <w:rsid w:val="42437C3F"/>
    <w:rsid w:val="42FF2DF7"/>
    <w:rsid w:val="430A7F19"/>
    <w:rsid w:val="43A5E537"/>
    <w:rsid w:val="440EA21D"/>
    <w:rsid w:val="4491BAA4"/>
    <w:rsid w:val="45506719"/>
    <w:rsid w:val="4574913C"/>
    <w:rsid w:val="45E39150"/>
    <w:rsid w:val="460B7943"/>
    <w:rsid w:val="4629F656"/>
    <w:rsid w:val="47663954"/>
    <w:rsid w:val="47D29F1A"/>
    <w:rsid w:val="4960E08A"/>
    <w:rsid w:val="4A1526BB"/>
    <w:rsid w:val="4A411C8B"/>
    <w:rsid w:val="4AEC8FA3"/>
    <w:rsid w:val="4C60C392"/>
    <w:rsid w:val="4F10C470"/>
    <w:rsid w:val="4F44E17F"/>
    <w:rsid w:val="507E3689"/>
    <w:rsid w:val="50CF72A9"/>
    <w:rsid w:val="515A48BF"/>
    <w:rsid w:val="52541BF6"/>
    <w:rsid w:val="52D8ABBC"/>
    <w:rsid w:val="53A3CDB9"/>
    <w:rsid w:val="53E43593"/>
    <w:rsid w:val="53FB228A"/>
    <w:rsid w:val="54A67DA8"/>
    <w:rsid w:val="54D8E1D5"/>
    <w:rsid w:val="550AA986"/>
    <w:rsid w:val="5557D962"/>
    <w:rsid w:val="558005F4"/>
    <w:rsid w:val="558BBCB8"/>
    <w:rsid w:val="56424E09"/>
    <w:rsid w:val="571E4965"/>
    <w:rsid w:val="57844AA4"/>
    <w:rsid w:val="57BBFC14"/>
    <w:rsid w:val="58702011"/>
    <w:rsid w:val="5970FDCB"/>
    <w:rsid w:val="59EB64B1"/>
    <w:rsid w:val="5A134EFD"/>
    <w:rsid w:val="5B12BB39"/>
    <w:rsid w:val="5BC1C0AF"/>
    <w:rsid w:val="5BE738F2"/>
    <w:rsid w:val="5BEF4778"/>
    <w:rsid w:val="5CBADDD9"/>
    <w:rsid w:val="5CEEC12F"/>
    <w:rsid w:val="5D8B17D9"/>
    <w:rsid w:val="5DF38C28"/>
    <w:rsid w:val="5EA1834B"/>
    <w:rsid w:val="60E1AE07"/>
    <w:rsid w:val="61F7B3D7"/>
    <w:rsid w:val="6261FB6A"/>
    <w:rsid w:val="62DE0531"/>
    <w:rsid w:val="659BF6CD"/>
    <w:rsid w:val="6661C01F"/>
    <w:rsid w:val="6695A375"/>
    <w:rsid w:val="66F26100"/>
    <w:rsid w:val="6750EF8B"/>
    <w:rsid w:val="68702E0E"/>
    <w:rsid w:val="6B9C5CB3"/>
    <w:rsid w:val="6BF821E2"/>
    <w:rsid w:val="6C0D58C8"/>
    <w:rsid w:val="6DDA599F"/>
    <w:rsid w:val="6FC52B73"/>
    <w:rsid w:val="70CBE4E5"/>
    <w:rsid w:val="73AA5D0F"/>
    <w:rsid w:val="7410588E"/>
    <w:rsid w:val="74164A36"/>
    <w:rsid w:val="756CB469"/>
    <w:rsid w:val="76D7DDD2"/>
    <w:rsid w:val="776D1EA8"/>
    <w:rsid w:val="779DA1A4"/>
    <w:rsid w:val="7821EF31"/>
    <w:rsid w:val="7822B87F"/>
    <w:rsid w:val="7941A313"/>
    <w:rsid w:val="7970F584"/>
    <w:rsid w:val="79BE88E0"/>
    <w:rsid w:val="79C67666"/>
    <w:rsid w:val="7A26FD2F"/>
    <w:rsid w:val="7A53D741"/>
    <w:rsid w:val="7A843C8A"/>
    <w:rsid w:val="7B20F1D8"/>
    <w:rsid w:val="7C32F965"/>
    <w:rsid w:val="7CBA6071"/>
    <w:rsid w:val="7CD4C0CF"/>
    <w:rsid w:val="7DBD2C7C"/>
    <w:rsid w:val="7DF5FEEE"/>
    <w:rsid w:val="7E99E789"/>
    <w:rsid w:val="7FD6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37A68"/>
  <w15:docId w15:val="{642D12A2-C68A-4392-A0C8-A0E4707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0C5B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C5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0C5B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0C5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0C5B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0C5B"/>
    <w:rPr>
      <w:rFonts w:ascii="Tahom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731A6E"/>
    <w:rPr>
      <w:b/>
      <w:bCs/>
    </w:rPr>
  </w:style>
  <w:style w:type="character" w:styleId="threece" w:customStyle="1">
    <w:name w:val="threece"/>
    <w:basedOn w:val="DefaultParagraphFont"/>
    <w:rsid w:val="00731A6E"/>
  </w:style>
  <w:style w:type="table" w:styleId="TableGrid">
    <w:name w:val="Table Grid"/>
    <w:basedOn w:val="TableNormal"/>
    <w:uiPriority w:val="59"/>
    <w:unhideWhenUsed/>
    <w:rsid w:val="00BD2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40D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D47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53A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4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3E43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3E43"/>
    <w:rPr>
      <w:rFonts w:ascii="Calibri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5E7A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315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862c4bb43aa243ac" /><Relationship Type="http://schemas.openxmlformats.org/officeDocument/2006/relationships/hyperlink" Target="mailto:valdev.chaggar@nhs.net" TargetMode="External" Id="R797ab463adeb43b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8946-7b2a-44cd-bd41-8242e1b63f35}"/>
      </w:docPartPr>
      <w:docPartBody>
        <w:p w14:paraId="46D03E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663F-E8D3-4D95-AA19-F78BE1AD51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Hounslow &amp; Richmond Community Healthcare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Lambdon Ross</dc:creator>
  <lastModifiedBy>CHAGGAR, Valdev (NHS HAMMERSMITH AND FULHAM CCG)</lastModifiedBy>
  <revision>4</revision>
  <lastPrinted>2019-08-14T13:47:00.0000000Z</lastPrinted>
  <dcterms:created xsi:type="dcterms:W3CDTF">2021-05-19T17:52:00.0000000Z</dcterms:created>
  <dcterms:modified xsi:type="dcterms:W3CDTF">2021-05-25T12:29:11.4755617Z</dcterms:modified>
</coreProperties>
</file>