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26"/>
      </w:tblGrid>
      <w:tr w:rsidR="00EE134C" w:rsidTr="00EE134C">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EE134C">
                    <w:tc>
                      <w:tcPr>
                        <w:tcW w:w="0" w:type="auto"/>
                        <w:tcBorders>
                          <w:top w:val="single" w:sz="12" w:space="0" w:color="EAEAEA"/>
                          <w:left w:val="nil"/>
                          <w:bottom w:val="nil"/>
                          <w:right w:val="nil"/>
                        </w:tcBorders>
                        <w:vAlign w:val="center"/>
                        <w:hideMark/>
                      </w:tcPr>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E134C">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E134C">
                          <w:tc>
                            <w:tcPr>
                              <w:tcW w:w="0" w:type="auto"/>
                              <w:tcMar>
                                <w:top w:w="0" w:type="dxa"/>
                                <w:left w:w="270" w:type="dxa"/>
                                <w:bottom w:w="135" w:type="dxa"/>
                                <w:right w:w="270" w:type="dxa"/>
                              </w:tcMar>
                              <w:hideMark/>
                            </w:tcPr>
                            <w:p w:rsidR="00EE134C" w:rsidRDefault="00EE134C">
                              <w:pPr>
                                <w:spacing w:line="360" w:lineRule="auto"/>
                                <w:jc w:val="center"/>
                                <w:rPr>
                                  <w:rFonts w:ascii="Helvetica" w:eastAsia="Times New Roman" w:hAnsi="Helvetica" w:cs="Helvetica"/>
                                  <w:color w:val="202020"/>
                                </w:rPr>
                              </w:pPr>
                              <w:r>
                                <w:rPr>
                                  <w:rStyle w:val="Strong"/>
                                  <w:rFonts w:ascii="Arial" w:eastAsia="Times New Roman" w:hAnsi="Arial" w:cs="Arial"/>
                                  <w:color w:val="333366"/>
                                  <w:sz w:val="48"/>
                                  <w:szCs w:val="48"/>
                                </w:rPr>
                                <w:t>New Year, New You</w:t>
                              </w:r>
                            </w:p>
                            <w:p w:rsidR="00EE134C" w:rsidRDefault="00EE134C">
                              <w:pPr>
                                <w:spacing w:line="360" w:lineRule="auto"/>
                                <w:jc w:val="both"/>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333366"/>
                                </w:rPr>
                                <w:t>When: 19th January, 10.00 - 17.00</w:t>
                              </w:r>
                              <w:r>
                                <w:rPr>
                                  <w:rFonts w:ascii="Helvetica" w:eastAsia="Times New Roman" w:hAnsi="Helvetica" w:cs="Helvetica"/>
                                  <w:color w:val="333366"/>
                                </w:rPr>
                                <w:br/>
                                <w:t>Where: Hammersmith Library</w:t>
                              </w:r>
                            </w:p>
                            <w:p w:rsidR="00EE134C" w:rsidRDefault="00EE134C">
                              <w:pPr>
                                <w:spacing w:line="360" w:lineRule="auto"/>
                                <w:jc w:val="both"/>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333366"/>
                                </w:rPr>
                                <w:t xml:space="preserve">Try something new at your local library, activities running throughout the day will include: </w:t>
                              </w:r>
                            </w:p>
                            <w:p w:rsidR="00EE134C" w:rsidRDefault="00EE134C" w:rsidP="007F03DB">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333366"/>
                                </w:rPr>
                                <w:t>Health and wellbeing stalls from local providers</w:t>
                              </w:r>
                            </w:p>
                            <w:p w:rsidR="00EE134C" w:rsidRDefault="00EE134C" w:rsidP="007F03DB">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333366"/>
                                </w:rPr>
                                <w:t>Free massage and therapies</w:t>
                              </w:r>
                            </w:p>
                            <w:p w:rsidR="00EE134C" w:rsidRDefault="00EE134C" w:rsidP="007F03DB">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333366"/>
                                </w:rPr>
                                <w:t>Health checks and advice</w:t>
                              </w:r>
                            </w:p>
                            <w:p w:rsidR="00EE134C" w:rsidRDefault="00EE134C" w:rsidP="007F03DB">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333366"/>
                                </w:rPr>
                                <w:t>Writing workshop taster session</w:t>
                              </w:r>
                            </w:p>
                            <w:p w:rsidR="00EE134C" w:rsidRDefault="00EE134C" w:rsidP="007F03DB">
                              <w:pPr>
                                <w:numPr>
                                  <w:ilvl w:val="0"/>
                                  <w:numId w:val="1"/>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333366"/>
                                </w:rPr>
                                <w:t>Children's 'sing your way to health!'</w:t>
                              </w:r>
                            </w:p>
                          </w:tc>
                        </w:tr>
                      </w:tbl>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135" w:type="dxa"/>
                    <w:left w:w="135" w:type="dxa"/>
                    <w:bottom w:w="135" w:type="dxa"/>
                    <w:right w:w="135" w:type="dxa"/>
                  </w:tcMar>
                  <w:hideMark/>
                </w:tcPr>
                <w:tbl>
                  <w:tblPr>
                    <w:tblpPr w:leftFromText="45" w:rightFromText="45" w:vertAnchor="text"/>
                    <w:tblW w:w="4080" w:type="dxa"/>
                    <w:tblCellMar>
                      <w:left w:w="0" w:type="dxa"/>
                      <w:right w:w="0" w:type="dxa"/>
                    </w:tblCellMar>
                    <w:tblLook w:val="04A0" w:firstRow="1" w:lastRow="0" w:firstColumn="1" w:lastColumn="0" w:noHBand="0" w:noVBand="1"/>
                  </w:tblPr>
                  <w:tblGrid>
                    <w:gridCol w:w="4095"/>
                  </w:tblGrid>
                  <w:tr w:rsidR="00EE134C">
                    <w:tc>
                      <w:tcPr>
                        <w:tcW w:w="0" w:type="auto"/>
                        <w:tcMar>
                          <w:top w:w="0" w:type="dxa"/>
                          <w:left w:w="135" w:type="dxa"/>
                          <w:bottom w:w="0" w:type="dxa"/>
                          <w:right w:w="0" w:type="dxa"/>
                        </w:tcMar>
                        <w:hideMark/>
                      </w:tcPr>
                      <w:p w:rsidR="00EE134C" w:rsidRDefault="00EE134C">
                        <w:pPr>
                          <w:rPr>
                            <w:rFonts w:eastAsia="Times New Roman"/>
                          </w:rPr>
                        </w:pPr>
                        <w:r>
                          <w:rPr>
                            <w:rFonts w:eastAsia="Times New Roman"/>
                            <w:noProof/>
                          </w:rPr>
                          <w:drawing>
                            <wp:inline distT="0" distB="0" distL="0" distR="0">
                              <wp:extent cx="2505075" cy="1114425"/>
                              <wp:effectExtent l="0" t="0" r="9525" b="9525"/>
                              <wp:docPr id="6" name="Picture 6" descr="https://gallery.mailchimp.com/fa2dfec18cc1ad91b7820deec/images/3653660f-3135-4023-aee3-c3c9a8efa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a2dfec18cc1ad91b7820deec/images/3653660f-3135-4023-aee3-c3c9a8efa7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114425"/>
                                      </a:xfrm>
                                      <a:prstGeom prst="rect">
                                        <a:avLst/>
                                      </a:prstGeom>
                                      <a:noFill/>
                                      <a:ln>
                                        <a:noFill/>
                                      </a:ln>
                                    </pic:spPr>
                                  </pic:pic>
                                </a:graphicData>
                              </a:graphic>
                            </wp:inline>
                          </w:drawing>
                        </w:r>
                      </w:p>
                    </w:tc>
                  </w:tr>
                </w:tbl>
                <w:tbl>
                  <w:tblPr>
                    <w:tblpPr w:leftFromText="45" w:rightFromText="45" w:vertAnchor="text" w:tblpXSpec="right" w:tblpYSpec="center"/>
                    <w:tblW w:w="4080" w:type="dxa"/>
                    <w:tblCellMar>
                      <w:left w:w="0" w:type="dxa"/>
                      <w:right w:w="0" w:type="dxa"/>
                    </w:tblCellMar>
                    <w:tblLook w:val="04A0" w:firstRow="1" w:lastRow="0" w:firstColumn="1" w:lastColumn="0" w:noHBand="0" w:noVBand="1"/>
                  </w:tblPr>
                  <w:tblGrid>
                    <w:gridCol w:w="4080"/>
                  </w:tblGrid>
                  <w:tr w:rsidR="00EE134C">
                    <w:tc>
                      <w:tcPr>
                        <w:tcW w:w="0" w:type="auto"/>
                        <w:tcMar>
                          <w:top w:w="0" w:type="dxa"/>
                          <w:left w:w="0" w:type="dxa"/>
                          <w:bottom w:w="0" w:type="dxa"/>
                          <w:right w:w="135" w:type="dxa"/>
                        </w:tcMar>
                        <w:hideMark/>
                      </w:tcPr>
                      <w:p w:rsidR="00EE134C" w:rsidRDefault="00EE134C">
                        <w:pPr>
                          <w:rPr>
                            <w:rFonts w:eastAsia="Times New Roman"/>
                          </w:rPr>
                        </w:pPr>
                        <w:r>
                          <w:rPr>
                            <w:rFonts w:eastAsia="Times New Roman"/>
                            <w:noProof/>
                          </w:rPr>
                          <w:drawing>
                            <wp:inline distT="0" distB="0" distL="0" distR="0">
                              <wp:extent cx="2362200" cy="1266825"/>
                              <wp:effectExtent l="0" t="0" r="0" b="9525"/>
                              <wp:docPr id="5" name="Picture 5" descr="https://gallery.mailchimp.com/fa2dfec18cc1ad91b7820deec/images/f24de7cb-7730-4c47-b754-4d2f06f844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fa2dfec18cc1ad91b7820deec/images/f24de7cb-7730-4c47-b754-4d2f06f844c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EE134C">
                    <w:tc>
                      <w:tcPr>
                        <w:tcW w:w="0" w:type="auto"/>
                        <w:tcBorders>
                          <w:top w:val="single" w:sz="12" w:space="0" w:color="EAEAEA"/>
                          <w:left w:val="nil"/>
                          <w:bottom w:val="nil"/>
                          <w:right w:val="nil"/>
                        </w:tcBorders>
                        <w:vAlign w:val="center"/>
                        <w:hideMark/>
                      </w:tcPr>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E134C">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E134C">
                          <w:tc>
                            <w:tcPr>
                              <w:tcW w:w="0" w:type="auto"/>
                              <w:tcMar>
                                <w:top w:w="0" w:type="dxa"/>
                                <w:left w:w="270" w:type="dxa"/>
                                <w:bottom w:w="135" w:type="dxa"/>
                                <w:right w:w="270" w:type="dxa"/>
                              </w:tcMar>
                              <w:hideMark/>
                            </w:tcPr>
                            <w:p w:rsidR="00EE134C" w:rsidRDefault="00EE134C">
                              <w:pPr>
                                <w:spacing w:line="360" w:lineRule="auto"/>
                                <w:jc w:val="center"/>
                                <w:rPr>
                                  <w:rFonts w:ascii="Helvetica" w:eastAsia="Times New Roman" w:hAnsi="Helvetica" w:cs="Helvetica"/>
                                  <w:color w:val="202020"/>
                                </w:rPr>
                              </w:pPr>
                              <w:r>
                                <w:rPr>
                                  <w:rStyle w:val="Strong"/>
                                  <w:rFonts w:ascii="Helvetica" w:eastAsia="Times New Roman" w:hAnsi="Helvetica" w:cs="Helvetica"/>
                                  <w:color w:val="333366"/>
                                  <w:sz w:val="48"/>
                                  <w:szCs w:val="48"/>
                                </w:rPr>
                                <w:t>Elgin Close Resource Centre</w:t>
                              </w:r>
                            </w:p>
                            <w:p w:rsidR="00EE134C" w:rsidRDefault="00EE134C">
                              <w:pPr>
                                <w:spacing w:line="360" w:lineRule="auto"/>
                                <w:rPr>
                                  <w:rFonts w:ascii="Helvetica" w:eastAsia="Times New Roman" w:hAnsi="Helvetica" w:cs="Helvetica"/>
                                  <w:color w:val="202020"/>
                                </w:rPr>
                              </w:pPr>
                              <w:r>
                                <w:rPr>
                                  <w:rFonts w:ascii="Helvetica" w:eastAsia="Times New Roman" w:hAnsi="Helvetica" w:cs="Helvetica"/>
                                  <w:color w:val="202020"/>
                                </w:rPr>
                                <w:t> </w:t>
                              </w:r>
                            </w:p>
                            <w:p w:rsidR="00EE134C" w:rsidRDefault="00EE134C">
                              <w:pPr>
                                <w:spacing w:line="360" w:lineRule="auto"/>
                                <w:jc w:val="both"/>
                                <w:rPr>
                                  <w:rFonts w:ascii="Helvetica" w:eastAsia="Times New Roman" w:hAnsi="Helvetica" w:cs="Helvetica"/>
                                  <w:color w:val="202020"/>
                                </w:rPr>
                              </w:pPr>
                              <w:r>
                                <w:rPr>
                                  <w:rFonts w:ascii="Helvetica" w:eastAsia="Times New Roman" w:hAnsi="Helvetica" w:cs="Helvetica"/>
                                  <w:color w:val="333366"/>
                                </w:rPr>
                                <w:t>The Elgin Close Resource Centre is run by Notting Hill Housing, and organises a wide range of activities, trips, and events for Hammersmith and Fulham residents. Aside from</w:t>
                              </w:r>
                              <w:r>
                                <w:rPr>
                                  <w:rFonts w:ascii="Helvetica" w:eastAsia="Times New Roman" w:hAnsi="Helvetica" w:cs="Helvetica"/>
                                  <w:color w:val="202020"/>
                                </w:rPr>
                                <w:t xml:space="preserve"> </w:t>
                              </w:r>
                              <w:r>
                                <w:rPr>
                                  <w:rFonts w:ascii="Helvetica" w:eastAsia="Times New Roman" w:hAnsi="Helvetica" w:cs="Helvetica"/>
                                  <w:color w:val="333366"/>
                                </w:rPr>
                                <w:t xml:space="preserve">spending time in the Café and garden, you could also participate in: </w:t>
                              </w:r>
                            </w:p>
                            <w:p w:rsidR="00EE134C" w:rsidRDefault="00EE134C">
                              <w:pPr>
                                <w:spacing w:line="360" w:lineRule="auto"/>
                                <w:rPr>
                                  <w:rFonts w:ascii="Helvetica" w:eastAsia="Times New Roman" w:hAnsi="Helvetica" w:cs="Helvetica"/>
                                  <w:color w:val="202020"/>
                                </w:rPr>
                              </w:pPr>
                              <w:r>
                                <w:rPr>
                                  <w:rFonts w:ascii="Helvetica" w:eastAsia="Times New Roman" w:hAnsi="Helvetica" w:cs="Helvetica"/>
                                  <w:color w:val="202020"/>
                                </w:rPr>
                                <w:br/>
                              </w:r>
                              <w:r>
                                <w:rPr>
                                  <w:rStyle w:val="Strong"/>
                                  <w:rFonts w:ascii="Helvetica" w:eastAsia="Times New Roman" w:hAnsi="Helvetica" w:cs="Helvetica"/>
                                  <w:color w:val="333366"/>
                                </w:rPr>
                                <w:t>Reflexology and Aromatherapy</w:t>
                              </w:r>
                              <w:r>
                                <w:rPr>
                                  <w:rFonts w:ascii="Helvetica" w:eastAsia="Times New Roman" w:hAnsi="Helvetica" w:cs="Helvetica"/>
                                  <w:color w:val="333366"/>
                                </w:rPr>
                                <w:br/>
                              </w:r>
                              <w:r>
                                <w:rPr>
                                  <w:rFonts w:ascii="Helvetica" w:eastAsia="Times New Roman" w:hAnsi="Helvetica" w:cs="Helvetica"/>
                                  <w:color w:val="333366"/>
                                </w:rPr>
                                <w:lastRenderedPageBreak/>
                                <w:t>Alternate Wednesdays, by appointment, £10</w:t>
                              </w:r>
                              <w:r>
                                <w:rPr>
                                  <w:rFonts w:ascii="Helvetica" w:eastAsia="Times New Roman" w:hAnsi="Helvetica" w:cs="Helvetica"/>
                                  <w:color w:val="333366"/>
                                </w:rPr>
                                <w:br/>
                              </w:r>
                              <w:r>
                                <w:rPr>
                                  <w:rFonts w:ascii="Helvetica" w:eastAsia="Times New Roman" w:hAnsi="Helvetica" w:cs="Helvetica"/>
                                  <w:color w:val="333366"/>
                                </w:rPr>
                                <w:br/>
                              </w:r>
                              <w:r>
                                <w:rPr>
                                  <w:rStyle w:val="Strong"/>
                                  <w:rFonts w:ascii="Helvetica" w:eastAsia="Times New Roman" w:hAnsi="Helvetica" w:cs="Helvetica"/>
                                  <w:color w:val="333366"/>
                                </w:rPr>
                                <w:t>Stand and Steady</w:t>
                              </w:r>
                              <w:r>
                                <w:rPr>
                                  <w:rFonts w:ascii="Helvetica" w:eastAsia="Times New Roman" w:hAnsi="Helvetica" w:cs="Helvetica"/>
                                  <w:color w:val="333366"/>
                                </w:rPr>
                                <w:br/>
                                <w:t>Thursday and Fridays, 11.15 - 12.15, £3</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333366"/>
                                </w:rPr>
                                <w:t>Writing 4 Wellbeing</w:t>
                              </w:r>
                              <w:r>
                                <w:rPr>
                                  <w:rFonts w:ascii="Helvetica" w:eastAsia="Times New Roman" w:hAnsi="Helvetica" w:cs="Helvetica"/>
                                  <w:color w:val="202020"/>
                                </w:rPr>
                                <w:br/>
                              </w:r>
                              <w:r>
                                <w:rPr>
                                  <w:rFonts w:ascii="Helvetica" w:eastAsia="Times New Roman" w:hAnsi="Helvetica" w:cs="Helvetica"/>
                                  <w:color w:val="333366"/>
                                </w:rPr>
                                <w:t>Fridays, 13.15 - 15.15, £3</w:t>
                              </w:r>
                            </w:p>
                            <w:p w:rsidR="00EE134C" w:rsidRDefault="00EE134C">
                              <w:pPr>
                                <w:spacing w:line="360" w:lineRule="auto"/>
                                <w:rPr>
                                  <w:rFonts w:ascii="Helvetica" w:eastAsia="Times New Roman" w:hAnsi="Helvetica" w:cs="Helvetica"/>
                                  <w:color w:val="202020"/>
                                </w:rPr>
                              </w:pPr>
                              <w:r>
                                <w:rPr>
                                  <w:rFonts w:ascii="Helvetica" w:eastAsia="Times New Roman" w:hAnsi="Helvetica" w:cs="Helvetica"/>
                                  <w:color w:val="202020"/>
                                </w:rPr>
                                <w:t> </w:t>
                              </w:r>
                            </w:p>
                            <w:p w:rsidR="00EE134C" w:rsidRDefault="00EE134C">
                              <w:pPr>
                                <w:spacing w:line="360" w:lineRule="auto"/>
                                <w:jc w:val="center"/>
                                <w:rPr>
                                  <w:rFonts w:ascii="Helvetica" w:eastAsia="Times New Roman" w:hAnsi="Helvetica" w:cs="Helvetica"/>
                                  <w:color w:val="202020"/>
                                </w:rPr>
                              </w:pPr>
                              <w:r>
                                <w:rPr>
                                  <w:rFonts w:ascii="Helvetica" w:eastAsia="Times New Roman" w:hAnsi="Helvetica" w:cs="Helvetica"/>
                                  <w:color w:val="333366"/>
                                </w:rPr>
                                <w:t>For a full list of activities view their timetable via the button below.</w:t>
                              </w:r>
                              <w:r>
                                <w:rPr>
                                  <w:rFonts w:ascii="Helvetica" w:eastAsia="Times New Roman" w:hAnsi="Helvetica" w:cs="Helvetica"/>
                                  <w:color w:val="333366"/>
                                </w:rPr>
                                <w:br/>
                                <w:t xml:space="preserve">For further information and enquiries please contact Jennifer on 020 3815 2186 or email </w:t>
                              </w:r>
                              <w:hyperlink r:id="rId8" w:history="1">
                                <w:r>
                                  <w:rPr>
                                    <w:rStyle w:val="Hyperlink"/>
                                    <w:rFonts w:ascii="Helvetica" w:eastAsia="Times New Roman" w:hAnsi="Helvetica" w:cs="Helvetica"/>
                                    <w:color w:val="333366"/>
                                  </w:rPr>
                                  <w:t>Jennifer.thazter@nhhg.org.uk</w:t>
                                </w:r>
                              </w:hyperlink>
                            </w:p>
                          </w:tc>
                        </w:tr>
                      </w:tbl>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E134C">
                    <w:tc>
                      <w:tcPr>
                        <w:tcW w:w="0" w:type="auto"/>
                        <w:vAlign w:val="center"/>
                        <w:hideMark/>
                      </w:tcPr>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3376"/>
                  </w:tblGrid>
                  <w:tr w:rsidR="00EE134C">
                    <w:trPr>
                      <w:jc w:val="center"/>
                    </w:trPr>
                    <w:tc>
                      <w:tcPr>
                        <w:tcW w:w="0" w:type="auto"/>
                        <w:shd w:val="clear" w:color="auto" w:fill="2BAADF"/>
                        <w:tcMar>
                          <w:top w:w="225" w:type="dxa"/>
                          <w:left w:w="225" w:type="dxa"/>
                          <w:bottom w:w="225" w:type="dxa"/>
                          <w:right w:w="225" w:type="dxa"/>
                        </w:tcMar>
                        <w:vAlign w:val="center"/>
                        <w:hideMark/>
                      </w:tcPr>
                      <w:p w:rsidR="00EE134C" w:rsidRDefault="00EE134C">
                        <w:pPr>
                          <w:jc w:val="center"/>
                          <w:rPr>
                            <w:rFonts w:ascii="Arial" w:eastAsia="Times New Roman" w:hAnsi="Arial" w:cs="Arial"/>
                            <w:sz w:val="27"/>
                            <w:szCs w:val="27"/>
                          </w:rPr>
                        </w:pPr>
                        <w:hyperlink r:id="rId9" w:tgtFrame="_blank" w:tooltip="Elgin Centre Timetable" w:history="1">
                          <w:r>
                            <w:rPr>
                              <w:rStyle w:val="Hyperlink"/>
                              <w:rFonts w:ascii="Arial" w:eastAsia="Times New Roman" w:hAnsi="Arial" w:cs="Arial"/>
                              <w:b/>
                              <w:bCs/>
                              <w:color w:val="FFFFFF"/>
                              <w:sz w:val="27"/>
                              <w:szCs w:val="27"/>
                              <w:u w:val="none"/>
                            </w:rPr>
                            <w:t>Elgin Centre Timetable</w:t>
                          </w:r>
                        </w:hyperlink>
                        <w:r>
                          <w:rPr>
                            <w:rFonts w:ascii="Arial" w:eastAsia="Times New Roman" w:hAnsi="Arial" w:cs="Arial"/>
                            <w:sz w:val="27"/>
                            <w:szCs w:val="27"/>
                          </w:rPr>
                          <w:t xml:space="preserve"> </w:t>
                        </w:r>
                      </w:p>
                    </w:tc>
                  </w:tr>
                </w:tbl>
                <w:p w:rsidR="00EE134C" w:rsidRDefault="00EE134C">
                  <w:pPr>
                    <w:jc w:val="cente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EE134C">
                    <w:tc>
                      <w:tcPr>
                        <w:tcW w:w="0" w:type="auto"/>
                        <w:tcBorders>
                          <w:top w:val="single" w:sz="12" w:space="0" w:color="EAEAEA"/>
                          <w:left w:val="nil"/>
                          <w:bottom w:val="nil"/>
                          <w:right w:val="nil"/>
                        </w:tcBorders>
                        <w:vAlign w:val="center"/>
                        <w:hideMark/>
                      </w:tcPr>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EE134C">
                    <w:tc>
                      <w:tcPr>
                        <w:tcW w:w="0" w:type="auto"/>
                        <w:tcMar>
                          <w:top w:w="0" w:type="dxa"/>
                          <w:left w:w="135" w:type="dxa"/>
                          <w:bottom w:w="0" w:type="dxa"/>
                          <w:right w:w="135" w:type="dxa"/>
                        </w:tcMar>
                        <w:hideMark/>
                      </w:tcPr>
                      <w:p w:rsidR="00EE134C" w:rsidRDefault="00EE134C">
                        <w:pPr>
                          <w:jc w:val="center"/>
                          <w:rPr>
                            <w:rFonts w:eastAsia="Times New Roman"/>
                          </w:rPr>
                        </w:pPr>
                        <w:r>
                          <w:rPr>
                            <w:rFonts w:eastAsia="Times New Roman"/>
                            <w:noProof/>
                          </w:rPr>
                          <w:drawing>
                            <wp:inline distT="0" distB="0" distL="0" distR="0">
                              <wp:extent cx="4762500" cy="3438525"/>
                              <wp:effectExtent l="0" t="0" r="0" b="9525"/>
                              <wp:docPr id="4" name="Picture 4" descr="https://gallery.mailchimp.com/fa2dfec18cc1ad91b7820deec/images/304ec050-237f-41b1-8d66-df51e5a5c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fa2dfec18cc1ad91b7820deec/images/304ec050-237f-41b1-8d66-df51e5a5c8e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438525"/>
                                      </a:xfrm>
                                      <a:prstGeom prst="rect">
                                        <a:avLst/>
                                      </a:prstGeom>
                                      <a:noFill/>
                                      <a:ln>
                                        <a:noFill/>
                                      </a:ln>
                                    </pic:spPr>
                                  </pic:pic>
                                </a:graphicData>
                              </a:graphic>
                            </wp:inline>
                          </w:drawing>
                        </w: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E134C">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E134C">
                          <w:tc>
                            <w:tcPr>
                              <w:tcW w:w="0" w:type="auto"/>
                              <w:tcMar>
                                <w:top w:w="0" w:type="dxa"/>
                                <w:left w:w="270" w:type="dxa"/>
                                <w:bottom w:w="135" w:type="dxa"/>
                                <w:right w:w="270" w:type="dxa"/>
                              </w:tcMar>
                              <w:hideMark/>
                            </w:tcPr>
                            <w:p w:rsidR="00EE134C" w:rsidRDefault="00EE134C">
                              <w:pPr>
                                <w:spacing w:line="360" w:lineRule="auto"/>
                                <w:jc w:val="center"/>
                                <w:rPr>
                                  <w:rFonts w:ascii="Helvetica" w:eastAsia="Times New Roman" w:hAnsi="Helvetica" w:cs="Helvetica"/>
                                  <w:color w:val="202020"/>
                                </w:rPr>
                              </w:pPr>
                              <w:r>
                                <w:rPr>
                                  <w:rStyle w:val="Strong"/>
                                  <w:rFonts w:ascii="Helvetica" w:eastAsia="Times New Roman" w:hAnsi="Helvetica" w:cs="Helvetica"/>
                                  <w:color w:val="333366"/>
                                  <w:sz w:val="48"/>
                                  <w:szCs w:val="48"/>
                                </w:rPr>
                                <w:t>Fulham Good Neighbours</w:t>
                              </w:r>
                            </w:p>
                            <w:p w:rsidR="00EE134C" w:rsidRDefault="00EE134C">
                              <w:pPr>
                                <w:spacing w:line="360" w:lineRule="auto"/>
                                <w:rPr>
                                  <w:rFonts w:ascii="Helvetica" w:eastAsia="Times New Roman" w:hAnsi="Helvetica" w:cs="Helvetica"/>
                                  <w:color w:val="202020"/>
                                </w:rPr>
                              </w:pPr>
                              <w:r>
                                <w:rPr>
                                  <w:rFonts w:ascii="Helvetica" w:eastAsia="Times New Roman" w:hAnsi="Helvetica" w:cs="Helvetica"/>
                                  <w:color w:val="202020"/>
                                </w:rPr>
                                <w:lastRenderedPageBreak/>
                                <w:t> </w:t>
                              </w:r>
                            </w:p>
                            <w:p w:rsidR="00EE134C" w:rsidRDefault="00EE134C">
                              <w:pPr>
                                <w:spacing w:line="360" w:lineRule="auto"/>
                                <w:jc w:val="both"/>
                                <w:rPr>
                                  <w:rFonts w:ascii="Helvetica" w:eastAsia="Times New Roman" w:hAnsi="Helvetica" w:cs="Helvetica"/>
                                  <w:color w:val="202020"/>
                                </w:rPr>
                              </w:pPr>
                              <w:r>
                                <w:rPr>
                                  <w:rFonts w:ascii="Arial" w:eastAsia="Times New Roman" w:hAnsi="Arial" w:cs="Arial"/>
                                  <w:color w:val="333366"/>
                                </w:rPr>
                                <w:t>Fulham Good Neighbours largely support older people, helping with tasks at home, as well as running weekly clubs and activities to help prevent social isolation. This January they are hosting the following at Rosaline Hall:</w:t>
                              </w:r>
                            </w:p>
                            <w:p w:rsidR="00EE134C" w:rsidRDefault="00EE134C">
                              <w:pPr>
                                <w:spacing w:line="360" w:lineRule="auto"/>
                                <w:rPr>
                                  <w:rFonts w:ascii="Helvetica" w:eastAsia="Times New Roman" w:hAnsi="Helvetica" w:cs="Helvetica"/>
                                  <w:color w:val="202020"/>
                                </w:rPr>
                              </w:pPr>
                              <w:r>
                                <w:rPr>
                                  <w:rFonts w:ascii="Helvetica" w:eastAsia="Times New Roman" w:hAnsi="Helvetica" w:cs="Helvetica"/>
                                  <w:color w:val="202020"/>
                                </w:rPr>
                                <w:br/>
                              </w:r>
                              <w:r>
                                <w:rPr>
                                  <w:rStyle w:val="Strong"/>
                                  <w:rFonts w:ascii="Arial" w:eastAsia="Times New Roman" w:hAnsi="Arial" w:cs="Arial"/>
                                  <w:color w:val="333366"/>
                                </w:rPr>
                                <w:t>Art Group</w:t>
                              </w:r>
                              <w:r>
                                <w:rPr>
                                  <w:rFonts w:ascii="Arial" w:eastAsia="Times New Roman" w:hAnsi="Arial" w:cs="Arial"/>
                                  <w:color w:val="333366"/>
                                </w:rPr>
                                <w:br/>
                                <w:t>Tuesdays, 11.00 - 12.00</w:t>
                              </w:r>
                              <w:r>
                                <w:rPr>
                                  <w:rFonts w:ascii="Arial" w:eastAsia="Times New Roman" w:hAnsi="Arial" w:cs="Arial"/>
                                  <w:color w:val="333366"/>
                                </w:rPr>
                                <w:br/>
                                <w:t>Free weekly drop-in group for over 60s. Focusing on nature within art, and experimenting with drawing and painting techniques.</w:t>
                              </w:r>
                              <w:r>
                                <w:rPr>
                                  <w:rFonts w:ascii="Arial" w:eastAsia="Times New Roman" w:hAnsi="Arial" w:cs="Arial"/>
                                  <w:color w:val="202020"/>
                                </w:rPr>
                                <w:br/>
                              </w:r>
                              <w:r>
                                <w:rPr>
                                  <w:rFonts w:ascii="Arial" w:eastAsia="Times New Roman" w:hAnsi="Arial" w:cs="Arial"/>
                                  <w:color w:val="202020"/>
                                </w:rPr>
                                <w:br/>
                              </w:r>
                              <w:r>
                                <w:rPr>
                                  <w:rStyle w:val="Strong"/>
                                  <w:rFonts w:ascii="Arial" w:eastAsia="Times New Roman" w:hAnsi="Arial" w:cs="Arial"/>
                                  <w:color w:val="333366"/>
                                </w:rPr>
                                <w:t>Fulham Carers</w:t>
                              </w:r>
                              <w:r>
                                <w:rPr>
                                  <w:rFonts w:ascii="Arial" w:eastAsia="Times New Roman" w:hAnsi="Arial" w:cs="Arial"/>
                                  <w:color w:val="333366"/>
                                </w:rPr>
                                <w:br/>
                                <w:t>Wednesdays, 10.00 - 12.00</w:t>
                              </w:r>
                              <w:r>
                                <w:rPr>
                                  <w:rFonts w:ascii="Arial" w:eastAsia="Times New Roman" w:hAnsi="Arial" w:cs="Arial"/>
                                  <w:color w:val="333366"/>
                                </w:rPr>
                                <w:br/>
                              </w:r>
                              <w:proofErr w:type="spellStart"/>
                              <w:r>
                                <w:rPr>
                                  <w:rFonts w:ascii="Arial" w:eastAsia="Times New Roman" w:hAnsi="Arial" w:cs="Arial"/>
                                  <w:color w:val="333366"/>
                                </w:rPr>
                                <w:t>Supportative</w:t>
                              </w:r>
                              <w:proofErr w:type="spellEnd"/>
                              <w:r>
                                <w:rPr>
                                  <w:rFonts w:ascii="Arial" w:eastAsia="Times New Roman" w:hAnsi="Arial" w:cs="Arial"/>
                                  <w:color w:val="333366"/>
                                </w:rPr>
                                <w:t xml:space="preserve"> group for local older (although not exclusively) carers and ex-carers.</w:t>
                              </w:r>
                              <w:r>
                                <w:rPr>
                                  <w:rFonts w:ascii="Arial" w:eastAsia="Times New Roman" w:hAnsi="Arial" w:cs="Arial"/>
                                  <w:color w:val="202020"/>
                                </w:rPr>
                                <w:br/>
                              </w:r>
                              <w:r>
                                <w:rPr>
                                  <w:rFonts w:ascii="Arial" w:eastAsia="Times New Roman" w:hAnsi="Arial" w:cs="Arial"/>
                                  <w:color w:val="202020"/>
                                </w:rPr>
                                <w:br/>
                              </w:r>
                              <w:r>
                                <w:rPr>
                                  <w:rStyle w:val="Strong"/>
                                  <w:rFonts w:ascii="Arial" w:eastAsia="Times New Roman" w:hAnsi="Arial" w:cs="Arial"/>
                                  <w:color w:val="333366"/>
                                </w:rPr>
                                <w:t>Fulham Lunch Club</w:t>
                              </w:r>
                              <w:r>
                                <w:rPr>
                                  <w:rFonts w:ascii="Arial" w:eastAsia="Times New Roman" w:hAnsi="Arial" w:cs="Arial"/>
                                  <w:color w:val="333366"/>
                                </w:rPr>
                                <w:br/>
                                <w:t>Wednesdays, 13.00 - 16.00</w:t>
                              </w:r>
                              <w:r>
                                <w:rPr>
                                  <w:rFonts w:ascii="Arial" w:eastAsia="Times New Roman" w:hAnsi="Arial" w:cs="Arial"/>
                                  <w:color w:val="333366"/>
                                </w:rPr>
                                <w:br/>
                                <w:t>Free light lunch, followed by guest speakers and performers. You can also play word games, do crosswords, and chat over tea. January's speakers can be found via the website button below.</w:t>
                              </w:r>
                              <w:r>
                                <w:rPr>
                                  <w:rFonts w:ascii="Arial" w:eastAsia="Times New Roman" w:hAnsi="Arial" w:cs="Arial"/>
                                  <w:color w:val="202020"/>
                                </w:rPr>
                                <w:br/>
                              </w:r>
                              <w:r>
                                <w:rPr>
                                  <w:rFonts w:ascii="Arial" w:eastAsia="Times New Roman" w:hAnsi="Arial" w:cs="Arial"/>
                                  <w:color w:val="202020"/>
                                </w:rPr>
                                <w:br/>
                              </w:r>
                              <w:r>
                                <w:rPr>
                                  <w:rStyle w:val="Strong"/>
                                  <w:rFonts w:ascii="Arial" w:eastAsia="Times New Roman" w:hAnsi="Arial" w:cs="Arial"/>
                                  <w:color w:val="333366"/>
                                </w:rPr>
                                <w:t>Reading Group</w:t>
                              </w:r>
                              <w:r>
                                <w:rPr>
                                  <w:rFonts w:ascii="Arial" w:eastAsia="Times New Roman" w:hAnsi="Arial" w:cs="Arial"/>
                                  <w:color w:val="333366"/>
                                </w:rPr>
                                <w:br/>
                                <w:t>Thursdays, 11.00 - 12.30</w:t>
                              </w:r>
                              <w:r>
                                <w:rPr>
                                  <w:rFonts w:ascii="Arial" w:eastAsia="Times New Roman" w:hAnsi="Arial" w:cs="Arial"/>
                                  <w:color w:val="333366"/>
                                </w:rPr>
                                <w:br/>
                                <w:t>Shared reading group where you can relax, make new friends, and share stories with others every week. You can just drop in and listen.</w:t>
                              </w:r>
                            </w:p>
                          </w:tc>
                        </w:tr>
                      </w:tbl>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E134C">
                    <w:tc>
                      <w:tcPr>
                        <w:tcW w:w="0" w:type="auto"/>
                        <w:vAlign w:val="center"/>
                        <w:hideMark/>
                      </w:tcPr>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3765"/>
                  </w:tblGrid>
                  <w:tr w:rsidR="00EE134C">
                    <w:trPr>
                      <w:jc w:val="center"/>
                    </w:trPr>
                    <w:tc>
                      <w:tcPr>
                        <w:tcW w:w="0" w:type="auto"/>
                        <w:shd w:val="clear" w:color="auto" w:fill="2BAADF"/>
                        <w:tcMar>
                          <w:top w:w="225" w:type="dxa"/>
                          <w:left w:w="225" w:type="dxa"/>
                          <w:bottom w:w="225" w:type="dxa"/>
                          <w:right w:w="225" w:type="dxa"/>
                        </w:tcMar>
                        <w:vAlign w:val="center"/>
                        <w:hideMark/>
                      </w:tcPr>
                      <w:p w:rsidR="00EE134C" w:rsidRDefault="00EE134C">
                        <w:pPr>
                          <w:jc w:val="center"/>
                          <w:rPr>
                            <w:rFonts w:ascii="Arial" w:eastAsia="Times New Roman" w:hAnsi="Arial" w:cs="Arial"/>
                            <w:sz w:val="27"/>
                            <w:szCs w:val="27"/>
                          </w:rPr>
                        </w:pPr>
                        <w:hyperlink r:id="rId11" w:tgtFrame="_blank" w:tooltip="Fulham Good Neighbours" w:history="1">
                          <w:r>
                            <w:rPr>
                              <w:rStyle w:val="Hyperlink"/>
                              <w:rFonts w:ascii="Arial" w:eastAsia="Times New Roman" w:hAnsi="Arial" w:cs="Arial"/>
                              <w:b/>
                              <w:bCs/>
                              <w:color w:val="FFFFFF"/>
                              <w:sz w:val="27"/>
                              <w:szCs w:val="27"/>
                              <w:u w:val="none"/>
                            </w:rPr>
                            <w:t>Fulham Good Neighbours</w:t>
                          </w:r>
                        </w:hyperlink>
                        <w:r>
                          <w:rPr>
                            <w:rFonts w:ascii="Arial" w:eastAsia="Times New Roman" w:hAnsi="Arial" w:cs="Arial"/>
                            <w:sz w:val="27"/>
                            <w:szCs w:val="27"/>
                          </w:rPr>
                          <w:t xml:space="preserve"> </w:t>
                        </w:r>
                      </w:p>
                    </w:tc>
                  </w:tr>
                </w:tbl>
                <w:p w:rsidR="00EE134C" w:rsidRDefault="00EE134C">
                  <w:pPr>
                    <w:jc w:val="cente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EE134C">
                    <w:tc>
                      <w:tcPr>
                        <w:tcW w:w="0" w:type="auto"/>
                        <w:tcBorders>
                          <w:top w:val="single" w:sz="12" w:space="0" w:color="EAEAEA"/>
                          <w:left w:val="nil"/>
                          <w:bottom w:val="nil"/>
                          <w:right w:val="nil"/>
                        </w:tcBorders>
                        <w:vAlign w:val="center"/>
                        <w:hideMark/>
                      </w:tcPr>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EE134C">
                    <w:tc>
                      <w:tcPr>
                        <w:tcW w:w="0" w:type="auto"/>
                        <w:tcMar>
                          <w:top w:w="0" w:type="dxa"/>
                          <w:left w:w="135" w:type="dxa"/>
                          <w:bottom w:w="0" w:type="dxa"/>
                          <w:right w:w="135" w:type="dxa"/>
                        </w:tcMar>
                        <w:hideMark/>
                      </w:tcPr>
                      <w:p w:rsidR="00EE134C" w:rsidRDefault="00EE134C">
                        <w:pPr>
                          <w:jc w:val="center"/>
                          <w:rPr>
                            <w:rFonts w:eastAsia="Times New Roman"/>
                          </w:rPr>
                        </w:pPr>
                        <w:r>
                          <w:rPr>
                            <w:rFonts w:eastAsia="Times New Roman"/>
                            <w:noProof/>
                          </w:rPr>
                          <w:lastRenderedPageBreak/>
                          <w:drawing>
                            <wp:inline distT="0" distB="0" distL="0" distR="0">
                              <wp:extent cx="5362575" cy="2676525"/>
                              <wp:effectExtent l="0" t="0" r="9525" b="9525"/>
                              <wp:docPr id="3" name="Picture 3" descr="https://gallery.mailchimp.com/fa2dfec18cc1ad91b7820deec/images/64d0557e-36b5-41e4-ad27-ff8581513e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fa2dfec18cc1ad91b7820deec/images/64d0557e-36b5-41e4-ad27-ff8581513e7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2676525"/>
                                      </a:xfrm>
                                      <a:prstGeom prst="rect">
                                        <a:avLst/>
                                      </a:prstGeom>
                                      <a:noFill/>
                                      <a:ln>
                                        <a:noFill/>
                                      </a:ln>
                                    </pic:spPr>
                                  </pic:pic>
                                </a:graphicData>
                              </a:graphic>
                            </wp:inline>
                          </w:drawing>
                        </w: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E134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E134C">
                          <w:tc>
                            <w:tcPr>
                              <w:tcW w:w="0" w:type="auto"/>
                              <w:tcMar>
                                <w:top w:w="0" w:type="dxa"/>
                                <w:left w:w="270" w:type="dxa"/>
                                <w:bottom w:w="135" w:type="dxa"/>
                                <w:right w:w="270" w:type="dxa"/>
                              </w:tcMar>
                              <w:hideMark/>
                            </w:tcPr>
                            <w:p w:rsidR="00EE134C" w:rsidRDefault="00EE134C">
                              <w:pPr>
                                <w:spacing w:line="360" w:lineRule="auto"/>
                                <w:jc w:val="center"/>
                                <w:rPr>
                                  <w:rFonts w:ascii="Helvetica" w:eastAsia="Times New Roman" w:hAnsi="Helvetica" w:cs="Helvetica"/>
                                  <w:color w:val="202020"/>
                                </w:rPr>
                              </w:pPr>
                              <w:r>
                                <w:rPr>
                                  <w:rStyle w:val="Strong"/>
                                  <w:rFonts w:ascii="Arial" w:eastAsia="Times New Roman" w:hAnsi="Arial" w:cs="Arial"/>
                                  <w:color w:val="333366"/>
                                  <w:sz w:val="48"/>
                                  <w:szCs w:val="48"/>
                                </w:rPr>
                                <w:t>Dry January</w:t>
                              </w:r>
                              <w:r>
                                <w:rPr>
                                  <w:rFonts w:ascii="Helvetica" w:eastAsia="Times New Roman" w:hAnsi="Helvetica" w:cs="Helvetica"/>
                                  <w:color w:val="202020"/>
                                </w:rPr>
                                <w:br/>
                                <w:t> </w:t>
                              </w:r>
                            </w:p>
                            <w:p w:rsidR="00EE134C" w:rsidRDefault="00EE134C">
                              <w:pPr>
                                <w:spacing w:line="360" w:lineRule="auto"/>
                                <w:jc w:val="both"/>
                                <w:rPr>
                                  <w:rFonts w:ascii="Helvetica" w:eastAsia="Times New Roman" w:hAnsi="Helvetica" w:cs="Helvetica"/>
                                  <w:color w:val="202020"/>
                                </w:rPr>
                              </w:pPr>
                              <w:r>
                                <w:rPr>
                                  <w:rFonts w:ascii="Helvetica" w:eastAsia="Times New Roman" w:hAnsi="Helvetica" w:cs="Helvetica"/>
                                  <w:color w:val="333366"/>
                                </w:rPr>
                                <w:t>Dry January challenges people to give up alcohol for 31 days, hopefully encouraging them to drink at a safe and enjoyable level throughout the following year.</w:t>
                              </w:r>
                              <w:r>
                                <w:rPr>
                                  <w:rFonts w:ascii="Helvetica" w:eastAsia="Times New Roman" w:hAnsi="Helvetica" w:cs="Helvetica"/>
                                  <w:color w:val="202020"/>
                                </w:rPr>
                                <w:br/>
                              </w:r>
                              <w:r>
                                <w:rPr>
                                  <w:rFonts w:ascii="Helvetica" w:eastAsia="Times New Roman" w:hAnsi="Helvetica" w:cs="Helvetica"/>
                                  <w:color w:val="202020"/>
                                </w:rPr>
                                <w:br/>
                              </w:r>
                              <w:r>
                                <w:rPr>
                                  <w:rFonts w:ascii="Arial" w:eastAsia="Times New Roman" w:hAnsi="Arial" w:cs="Arial"/>
                                  <w:color w:val="333366"/>
                                </w:rPr>
                                <w:t xml:space="preserve">Change Grow Live, and The Alcohol Service are supporting Dry January, and are holding a series of events across the borough. This will include providing information on accessing services, harm minimisation advice, and brief chats offering support and guidance. </w:t>
                              </w:r>
                            </w:p>
                            <w:p w:rsidR="00EE134C" w:rsidRDefault="00EE134C">
                              <w:pPr>
                                <w:spacing w:line="360" w:lineRule="auto"/>
                                <w:rPr>
                                  <w:rFonts w:ascii="Helvetica" w:eastAsia="Times New Roman" w:hAnsi="Helvetica" w:cs="Helvetica"/>
                                  <w:color w:val="202020"/>
                                </w:rPr>
                              </w:pPr>
                              <w:r>
                                <w:rPr>
                                  <w:rFonts w:ascii="Helvetica" w:eastAsia="Times New Roman" w:hAnsi="Helvetica" w:cs="Helvetica"/>
                                  <w:color w:val="202020"/>
                                </w:rPr>
                                <w:br/>
                              </w:r>
                              <w:r>
                                <w:rPr>
                                  <w:rStyle w:val="Strong"/>
                                  <w:rFonts w:ascii="Helvetica" w:eastAsia="Times New Roman" w:hAnsi="Helvetica" w:cs="Helvetica"/>
                                  <w:color w:val="333366"/>
                                </w:rPr>
                                <w:t>Charing Cross Hospital</w:t>
                              </w:r>
                              <w:r>
                                <w:rPr>
                                  <w:rFonts w:ascii="Helvetica" w:eastAsia="Times New Roman" w:hAnsi="Helvetica" w:cs="Helvetica"/>
                                  <w:color w:val="333366"/>
                                </w:rPr>
                                <w:br/>
                                <w:t>9th and 16th January, 10.00 - 13.00</w:t>
                              </w:r>
                              <w:r>
                                <w:rPr>
                                  <w:rFonts w:ascii="Helvetica" w:eastAsia="Times New Roman" w:hAnsi="Helvetica" w:cs="Helvetica"/>
                                  <w:color w:val="333366"/>
                                </w:rPr>
                                <w:br/>
                                <w:t>23rd January, 14.00 - 17.00</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333366"/>
                                </w:rPr>
                                <w:t>Fulham Broadway Station</w:t>
                              </w:r>
                              <w:r>
                                <w:rPr>
                                  <w:rFonts w:ascii="Helvetica" w:eastAsia="Times New Roman" w:hAnsi="Helvetica" w:cs="Helvetica"/>
                                  <w:color w:val="333366"/>
                                </w:rPr>
                                <w:br/>
                                <w:t>9th and 16th January, 10.00 - 13.00</w:t>
                              </w:r>
                              <w:r>
                                <w:rPr>
                                  <w:rFonts w:ascii="Helvetica" w:eastAsia="Times New Roman" w:hAnsi="Helvetica" w:cs="Helvetica"/>
                                  <w:color w:val="333366"/>
                                </w:rPr>
                                <w:br/>
                              </w:r>
                              <w:r>
                                <w:rPr>
                                  <w:rFonts w:ascii="Helvetica" w:eastAsia="Times New Roman" w:hAnsi="Helvetica" w:cs="Helvetica"/>
                                  <w:color w:val="333366"/>
                                </w:rPr>
                                <w:br/>
                              </w:r>
                              <w:proofErr w:type="spellStart"/>
                              <w:r>
                                <w:rPr>
                                  <w:rStyle w:val="Strong"/>
                                  <w:rFonts w:ascii="Helvetica" w:eastAsia="Times New Roman" w:hAnsi="Helvetica" w:cs="Helvetica"/>
                                  <w:color w:val="333366"/>
                                </w:rPr>
                                <w:t>Riverhouse</w:t>
                              </w:r>
                              <w:proofErr w:type="spellEnd"/>
                              <w:r>
                                <w:rPr>
                                  <w:rFonts w:ascii="Helvetica" w:eastAsia="Times New Roman" w:hAnsi="Helvetica" w:cs="Helvetica"/>
                                  <w:color w:val="333366"/>
                                </w:rPr>
                                <w:t xml:space="preserve"> and </w:t>
                              </w:r>
                              <w:r>
                                <w:rPr>
                                  <w:rStyle w:val="Strong"/>
                                  <w:rFonts w:ascii="Helvetica" w:eastAsia="Times New Roman" w:hAnsi="Helvetica" w:cs="Helvetica"/>
                                  <w:color w:val="333366"/>
                                </w:rPr>
                                <w:t>Kings Mall</w:t>
                              </w:r>
                              <w:r>
                                <w:rPr>
                                  <w:rFonts w:ascii="Helvetica" w:eastAsia="Times New Roman" w:hAnsi="Helvetica" w:cs="Helvetica"/>
                                  <w:color w:val="333366"/>
                                </w:rPr>
                                <w:br/>
                                <w:t>16th January, 10.00 - 13.00</w:t>
                              </w:r>
                            </w:p>
                          </w:tc>
                        </w:tr>
                      </w:tbl>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EE134C">
                    <w:tc>
                      <w:tcPr>
                        <w:tcW w:w="0" w:type="auto"/>
                        <w:tcBorders>
                          <w:top w:val="single" w:sz="12" w:space="0" w:color="EAEAEA"/>
                          <w:left w:val="nil"/>
                          <w:bottom w:val="nil"/>
                          <w:right w:val="nil"/>
                        </w:tcBorders>
                        <w:vAlign w:val="center"/>
                        <w:hideMark/>
                      </w:tcPr>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EE134C">
                    <w:tc>
                      <w:tcPr>
                        <w:tcW w:w="0" w:type="auto"/>
                        <w:tcMar>
                          <w:top w:w="0" w:type="dxa"/>
                          <w:left w:w="135" w:type="dxa"/>
                          <w:bottom w:w="0"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960"/>
                        </w:tblGrid>
                        <w:tr w:rsidR="00EE134C">
                          <w:tc>
                            <w:tcPr>
                              <w:tcW w:w="0" w:type="auto"/>
                              <w:hideMark/>
                            </w:tcPr>
                            <w:p w:rsidR="00EE134C" w:rsidRDefault="00EE134C">
                              <w:pPr>
                                <w:rPr>
                                  <w:rFonts w:eastAsia="Times New Roman"/>
                                </w:rPr>
                              </w:pPr>
                              <w:r>
                                <w:rPr>
                                  <w:rFonts w:eastAsia="Times New Roman"/>
                                  <w:noProof/>
                                </w:rPr>
                                <w:drawing>
                                  <wp:inline distT="0" distB="0" distL="0" distR="0">
                                    <wp:extent cx="2505075" cy="2695575"/>
                                    <wp:effectExtent l="0" t="0" r="9525" b="9525"/>
                                    <wp:docPr id="2" name="Picture 2" descr="https://gallery.mailchimp.com/fa2dfec18cc1ad91b7820deec/images/12bb353b-fe78-4059-a6e6-efe349039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fa2dfec18cc1ad91b7820deec/images/12bb353b-fe78-4059-a6e6-efe34903971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5075" cy="2695575"/>
                                            </a:xfrm>
                                            <a:prstGeom prst="rect">
                                              <a:avLst/>
                                            </a:prstGeom>
                                            <a:noFill/>
                                            <a:ln>
                                              <a:noFill/>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EE134C">
                          <w:tc>
                            <w:tcPr>
                              <w:tcW w:w="0" w:type="auto"/>
                              <w:hideMark/>
                            </w:tcPr>
                            <w:p w:rsidR="00EE134C" w:rsidRDefault="00EE134C">
                              <w:pPr>
                                <w:spacing w:line="360" w:lineRule="auto"/>
                                <w:jc w:val="both"/>
                                <w:rPr>
                                  <w:rFonts w:ascii="Helvetica" w:eastAsia="Times New Roman" w:hAnsi="Helvetica" w:cs="Helvetica"/>
                                  <w:color w:val="202020"/>
                                </w:rPr>
                              </w:pPr>
                              <w:r>
                                <w:rPr>
                                  <w:rStyle w:val="Strong"/>
                                  <w:rFonts w:ascii="Arial" w:eastAsia="Times New Roman" w:hAnsi="Arial" w:cs="Arial"/>
                                  <w:color w:val="333366"/>
                                </w:rPr>
                                <w:t xml:space="preserve">Kick It </w:t>
                              </w:r>
                              <w:r>
                                <w:rPr>
                                  <w:rFonts w:ascii="Arial" w:eastAsia="Times New Roman" w:hAnsi="Arial" w:cs="Arial"/>
                                  <w:color w:val="333366"/>
                                </w:rPr>
                                <w:t xml:space="preserve">is a free stop smoking service running in Hammersmith and Fulham. </w:t>
                              </w:r>
                            </w:p>
                            <w:p w:rsidR="00EE134C" w:rsidRDefault="00EE134C">
                              <w:pPr>
                                <w:spacing w:line="360" w:lineRule="auto"/>
                                <w:jc w:val="both"/>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333366"/>
                                </w:rPr>
                                <w:t>They can provide you with six, weekly sessions, either as part of a group or as an individual, to support you through the hardest part of quitting.</w:t>
                              </w:r>
                              <w:r>
                                <w:rPr>
                                  <w:rFonts w:ascii="Helvetica" w:eastAsia="Times New Roman" w:hAnsi="Helvetica" w:cs="Helvetica"/>
                                  <w:color w:val="333366"/>
                                </w:rPr>
                                <w:br/>
                              </w:r>
                              <w:r>
                                <w:rPr>
                                  <w:rFonts w:ascii="Helvetica" w:eastAsia="Times New Roman" w:hAnsi="Helvetica" w:cs="Helvetica"/>
                                  <w:color w:val="333366"/>
                                </w:rPr>
                                <w:br/>
                                <w:t>To access your local Kick It clinics or one-to-one services, call their helpline on 020 3434 2500</w:t>
                              </w:r>
                            </w:p>
                          </w:tc>
                        </w:tr>
                      </w:tbl>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EE134C">
                    <w:tc>
                      <w:tcPr>
                        <w:tcW w:w="0" w:type="auto"/>
                        <w:tcMar>
                          <w:top w:w="0" w:type="dxa"/>
                          <w:left w:w="135" w:type="dxa"/>
                          <w:bottom w:w="0" w:type="dxa"/>
                          <w:right w:w="135"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960"/>
                        </w:tblGrid>
                        <w:tr w:rsidR="00EE134C">
                          <w:tc>
                            <w:tcPr>
                              <w:tcW w:w="0" w:type="auto"/>
                              <w:hideMark/>
                            </w:tcPr>
                            <w:p w:rsidR="00EE134C" w:rsidRDefault="00EE134C">
                              <w:pPr>
                                <w:rPr>
                                  <w:rFonts w:eastAsia="Times New Roman"/>
                                </w:rPr>
                              </w:pPr>
                              <w:r>
                                <w:rPr>
                                  <w:rFonts w:eastAsia="Times New Roman"/>
                                  <w:noProof/>
                                </w:rPr>
                                <w:drawing>
                                  <wp:inline distT="0" distB="0" distL="0" distR="0">
                                    <wp:extent cx="2514600" cy="1933575"/>
                                    <wp:effectExtent l="0" t="0" r="0" b="9525"/>
                                    <wp:docPr id="1" name="Picture 1" descr="https://gallery.mailchimp.com/fa2dfec18cc1ad91b7820deec/images/80ea675b-6169-466c-960e-c7abe2ab7b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fa2dfec18cc1ad91b7820deec/images/80ea675b-6169-466c-960e-c7abe2ab7b5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1933575"/>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EE134C">
                          <w:tc>
                            <w:tcPr>
                              <w:tcW w:w="0" w:type="auto"/>
                              <w:hideMark/>
                            </w:tcPr>
                            <w:p w:rsidR="00EE134C" w:rsidRDefault="00EE134C">
                              <w:pPr>
                                <w:spacing w:line="360" w:lineRule="auto"/>
                                <w:jc w:val="both"/>
                                <w:rPr>
                                  <w:rFonts w:ascii="Helvetica" w:eastAsia="Times New Roman" w:hAnsi="Helvetica" w:cs="Helvetica"/>
                                  <w:color w:val="202020"/>
                                </w:rPr>
                              </w:pPr>
                              <w:r>
                                <w:rPr>
                                  <w:rFonts w:ascii="Helvetica" w:eastAsia="Times New Roman" w:hAnsi="Helvetica" w:cs="Helvetica"/>
                                  <w:color w:val="202020"/>
                                </w:rPr>
                                <w:br/>
                              </w:r>
                              <w:r>
                                <w:rPr>
                                  <w:rStyle w:val="Strong"/>
                                  <w:rFonts w:ascii="Helvetica" w:eastAsia="Times New Roman" w:hAnsi="Helvetica" w:cs="Helvetica"/>
                                  <w:color w:val="333366"/>
                                </w:rPr>
                                <w:t>Healthy Hearts</w:t>
                              </w:r>
                              <w:r>
                                <w:rPr>
                                  <w:rFonts w:ascii="Helvetica" w:eastAsia="Times New Roman" w:hAnsi="Helvetica" w:cs="Helvetica"/>
                                  <w:color w:val="333366"/>
                                </w:rPr>
                                <w:t xml:space="preserve"> is a cardiovascular disease prevention service that runs across the three boroughs. Anyone who has a 10% risk or more of developing CVD in the next ten years is eligible to access this service.</w:t>
                              </w:r>
                            </w:p>
                          </w:tc>
                        </w:tr>
                      </w:tbl>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E134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E134C">
                          <w:tc>
                            <w:tcPr>
                              <w:tcW w:w="0" w:type="auto"/>
                              <w:tcMar>
                                <w:top w:w="0" w:type="dxa"/>
                                <w:left w:w="270" w:type="dxa"/>
                                <w:bottom w:w="135" w:type="dxa"/>
                                <w:right w:w="270" w:type="dxa"/>
                              </w:tcMar>
                              <w:hideMark/>
                            </w:tcPr>
                            <w:p w:rsidR="00EE134C" w:rsidRDefault="00EE134C">
                              <w:pPr>
                                <w:spacing w:line="360" w:lineRule="auto"/>
                                <w:jc w:val="both"/>
                                <w:rPr>
                                  <w:rFonts w:ascii="Helvetica" w:eastAsia="Times New Roman" w:hAnsi="Helvetica" w:cs="Helvetica"/>
                                  <w:color w:val="202020"/>
                                </w:rPr>
                              </w:pPr>
                              <w:r>
                                <w:rPr>
                                  <w:rFonts w:ascii="Helvetica" w:eastAsia="Times New Roman" w:hAnsi="Helvetica" w:cs="Helvetica"/>
                                  <w:color w:val="333366"/>
                                </w:rPr>
                                <w:t>If you qualify you will get your own healthy hearts care planner, who will provide advice, guidance and motivation to help you achieve your goals.</w:t>
                              </w:r>
                              <w:r>
                                <w:rPr>
                                  <w:rFonts w:ascii="Helvetica" w:eastAsia="Times New Roman" w:hAnsi="Helvetica" w:cs="Helvetica"/>
                                  <w:color w:val="333366"/>
                                </w:rPr>
                                <w:br/>
                              </w:r>
                              <w:r>
                                <w:rPr>
                                  <w:rFonts w:ascii="Helvetica" w:eastAsia="Times New Roman" w:hAnsi="Helvetica" w:cs="Helvetica"/>
                                  <w:color w:val="333366"/>
                                </w:rPr>
                                <w:br/>
                                <w:t>To find out if you qualify go to the Healthy Hearts website, via the button below.</w:t>
                              </w:r>
                            </w:p>
                            <w:p w:rsidR="00EE134C" w:rsidRDefault="00EE134C">
                              <w:pPr>
                                <w:spacing w:line="360" w:lineRule="auto"/>
                                <w:rPr>
                                  <w:rFonts w:ascii="Helvetica" w:eastAsia="Times New Roman" w:hAnsi="Helvetica" w:cs="Helvetica"/>
                                  <w:color w:val="202020"/>
                                </w:rPr>
                              </w:pPr>
                              <w:r>
                                <w:rPr>
                                  <w:rFonts w:ascii="Helvetica" w:eastAsia="Times New Roman" w:hAnsi="Helvetica" w:cs="Helvetica"/>
                                  <w:color w:val="202020"/>
                                </w:rPr>
                                <w:t xml:space="preserve">  </w:t>
                              </w:r>
                            </w:p>
                            <w:p w:rsidR="00EE134C" w:rsidRDefault="00EE134C">
                              <w:pPr>
                                <w:spacing w:line="360" w:lineRule="auto"/>
                                <w:jc w:val="center"/>
                                <w:rPr>
                                  <w:rFonts w:ascii="Helvetica" w:eastAsia="Times New Roman" w:hAnsi="Helvetica" w:cs="Helvetica"/>
                                  <w:color w:val="202020"/>
                                </w:rPr>
                              </w:pPr>
                              <w:r>
                                <w:rPr>
                                  <w:rFonts w:ascii="Helvetica" w:eastAsia="Times New Roman" w:hAnsi="Helvetica" w:cs="Helvetica"/>
                                  <w:color w:val="333366"/>
                                </w:rPr>
                                <w:t xml:space="preserve">Both </w:t>
                              </w:r>
                              <w:r>
                                <w:rPr>
                                  <w:rStyle w:val="Strong"/>
                                  <w:rFonts w:ascii="Helvetica" w:eastAsia="Times New Roman" w:hAnsi="Helvetica" w:cs="Helvetica"/>
                                  <w:color w:val="333366"/>
                                </w:rPr>
                                <w:t xml:space="preserve">Kick It </w:t>
                              </w:r>
                              <w:r>
                                <w:rPr>
                                  <w:rFonts w:ascii="Helvetica" w:eastAsia="Times New Roman" w:hAnsi="Helvetica" w:cs="Helvetica"/>
                                  <w:color w:val="333366"/>
                                </w:rPr>
                                <w:t xml:space="preserve">and </w:t>
                              </w:r>
                              <w:r>
                                <w:rPr>
                                  <w:rStyle w:val="Strong"/>
                                  <w:rFonts w:ascii="Helvetica" w:eastAsia="Times New Roman" w:hAnsi="Helvetica" w:cs="Helvetica"/>
                                  <w:color w:val="333366"/>
                                </w:rPr>
                                <w:t xml:space="preserve">Healthy Hearts </w:t>
                              </w:r>
                              <w:r>
                                <w:rPr>
                                  <w:rFonts w:ascii="Helvetica" w:eastAsia="Times New Roman" w:hAnsi="Helvetica" w:cs="Helvetica"/>
                                  <w:color w:val="333366"/>
                                </w:rPr>
                                <w:t xml:space="preserve">are services provided by </w:t>
                              </w:r>
                              <w:r>
                                <w:rPr>
                                  <w:rStyle w:val="Strong"/>
                                  <w:rFonts w:ascii="Helvetica" w:eastAsia="Times New Roman" w:hAnsi="Helvetica" w:cs="Helvetica"/>
                                  <w:color w:val="333366"/>
                                </w:rPr>
                                <w:t>Thrive Tribe.</w:t>
                              </w:r>
                              <w:r>
                                <w:rPr>
                                  <w:rFonts w:ascii="Helvetica" w:eastAsia="Times New Roman" w:hAnsi="Helvetica" w:cs="Helvetica"/>
                                  <w:color w:val="333366"/>
                                </w:rPr>
                                <w:t xml:space="preserve"> </w:t>
                              </w:r>
                            </w:p>
                          </w:tc>
                        </w:tr>
                      </w:tbl>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E134C">
                    <w:tc>
                      <w:tcPr>
                        <w:tcW w:w="0" w:type="auto"/>
                        <w:vAlign w:val="center"/>
                        <w:hideMark/>
                      </w:tcPr>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341"/>
                  </w:tblGrid>
                  <w:tr w:rsidR="00EE134C">
                    <w:trPr>
                      <w:jc w:val="center"/>
                    </w:trPr>
                    <w:tc>
                      <w:tcPr>
                        <w:tcW w:w="0" w:type="auto"/>
                        <w:shd w:val="clear" w:color="auto" w:fill="2BAADF"/>
                        <w:tcMar>
                          <w:top w:w="225" w:type="dxa"/>
                          <w:left w:w="225" w:type="dxa"/>
                          <w:bottom w:w="225" w:type="dxa"/>
                          <w:right w:w="225" w:type="dxa"/>
                        </w:tcMar>
                        <w:vAlign w:val="center"/>
                        <w:hideMark/>
                      </w:tcPr>
                      <w:p w:rsidR="00EE134C" w:rsidRDefault="00EE134C">
                        <w:pPr>
                          <w:jc w:val="center"/>
                          <w:rPr>
                            <w:rFonts w:ascii="Arial" w:eastAsia="Times New Roman" w:hAnsi="Arial" w:cs="Arial"/>
                            <w:sz w:val="27"/>
                            <w:szCs w:val="27"/>
                          </w:rPr>
                        </w:pPr>
                        <w:hyperlink r:id="rId15" w:tgtFrame="_blank" w:tooltip="Healthy Hearts" w:history="1">
                          <w:r>
                            <w:rPr>
                              <w:rStyle w:val="Hyperlink"/>
                              <w:rFonts w:ascii="Arial" w:eastAsia="Times New Roman" w:hAnsi="Arial" w:cs="Arial"/>
                              <w:b/>
                              <w:bCs/>
                              <w:color w:val="FFFFFF"/>
                              <w:sz w:val="27"/>
                              <w:szCs w:val="27"/>
                              <w:u w:val="none"/>
                            </w:rPr>
                            <w:t>Healthy Hearts</w:t>
                          </w:r>
                        </w:hyperlink>
                        <w:r>
                          <w:rPr>
                            <w:rFonts w:ascii="Arial" w:eastAsia="Times New Roman" w:hAnsi="Arial" w:cs="Arial"/>
                            <w:sz w:val="27"/>
                            <w:szCs w:val="27"/>
                          </w:rPr>
                          <w:t xml:space="preserve"> </w:t>
                        </w:r>
                      </w:p>
                    </w:tc>
                  </w:tr>
                </w:tbl>
                <w:p w:rsidR="00EE134C" w:rsidRDefault="00EE134C">
                  <w:pPr>
                    <w:jc w:val="cente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EE134C">
                    <w:tc>
                      <w:tcPr>
                        <w:tcW w:w="0" w:type="auto"/>
                        <w:tcBorders>
                          <w:top w:val="single" w:sz="12" w:space="0" w:color="EAEAEA"/>
                          <w:left w:val="nil"/>
                          <w:bottom w:val="nil"/>
                          <w:right w:val="nil"/>
                        </w:tcBorders>
                        <w:vAlign w:val="center"/>
                        <w:hideMark/>
                      </w:tcPr>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EE134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EE134C">
                          <w:tc>
                            <w:tcPr>
                              <w:tcW w:w="0" w:type="auto"/>
                              <w:tcMar>
                                <w:top w:w="0" w:type="dxa"/>
                                <w:left w:w="270" w:type="dxa"/>
                                <w:bottom w:w="135" w:type="dxa"/>
                                <w:right w:w="270" w:type="dxa"/>
                              </w:tcMar>
                              <w:hideMark/>
                            </w:tcPr>
                            <w:p w:rsidR="00EE134C" w:rsidRDefault="00EE134C">
                              <w:pPr>
                                <w:spacing w:line="360" w:lineRule="auto"/>
                                <w:jc w:val="center"/>
                                <w:rPr>
                                  <w:rFonts w:ascii="Helvetica" w:eastAsia="Times New Roman" w:hAnsi="Helvetica" w:cs="Helvetica"/>
                                  <w:color w:val="202020"/>
                                </w:rPr>
                              </w:pPr>
                              <w:r>
                                <w:rPr>
                                  <w:rFonts w:ascii="Helvetica" w:eastAsia="Times New Roman" w:hAnsi="Helvetica" w:cs="Helvetica"/>
                                  <w:color w:val="333366"/>
                                  <w:sz w:val="36"/>
                                  <w:szCs w:val="36"/>
                                </w:rPr>
                                <w:t xml:space="preserve">Do you want to improve the way your health and social care services are designed and run? </w:t>
                              </w:r>
                            </w:p>
                          </w:tc>
                        </w:tr>
                      </w:tbl>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EE134C">
                    <w:tc>
                      <w:tcPr>
                        <w:tcW w:w="0" w:type="auto"/>
                        <w:vAlign w:val="center"/>
                        <w:hideMark/>
                      </w:tcPr>
                      <w:p w:rsidR="00EE134C" w:rsidRDefault="00EE134C">
                        <w:pPr>
                          <w:rPr>
                            <w:rFonts w:eastAsia="Times New Roman"/>
                            <w:sz w:val="20"/>
                            <w:szCs w:val="20"/>
                          </w:rPr>
                        </w:pPr>
                      </w:p>
                    </w:tc>
                  </w:tr>
                </w:tbl>
                <w:p w:rsidR="00EE134C" w:rsidRDefault="00EE134C">
                  <w:pPr>
                    <w:rPr>
                      <w:rFonts w:eastAsia="Times New Roman"/>
                      <w:sz w:val="20"/>
                      <w:szCs w:val="20"/>
                    </w:rPr>
                  </w:pPr>
                </w:p>
              </w:tc>
            </w:tr>
          </w:tbl>
          <w:p w:rsidR="00EE134C" w:rsidRDefault="00EE134C">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EE134C">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1426"/>
                  </w:tblGrid>
                  <w:tr w:rsidR="00EE134C">
                    <w:trPr>
                      <w:jc w:val="center"/>
                    </w:trPr>
                    <w:tc>
                      <w:tcPr>
                        <w:tcW w:w="0" w:type="auto"/>
                        <w:shd w:val="clear" w:color="auto" w:fill="2BAADF"/>
                        <w:tcMar>
                          <w:top w:w="225" w:type="dxa"/>
                          <w:left w:w="225" w:type="dxa"/>
                          <w:bottom w:w="225" w:type="dxa"/>
                          <w:right w:w="225" w:type="dxa"/>
                        </w:tcMar>
                        <w:vAlign w:val="center"/>
                        <w:hideMark/>
                      </w:tcPr>
                      <w:p w:rsidR="00EE134C" w:rsidRDefault="00EE134C">
                        <w:pPr>
                          <w:jc w:val="center"/>
                          <w:rPr>
                            <w:rFonts w:ascii="Arial" w:eastAsia="Times New Roman" w:hAnsi="Arial" w:cs="Arial"/>
                            <w:sz w:val="27"/>
                            <w:szCs w:val="27"/>
                          </w:rPr>
                        </w:pPr>
                        <w:hyperlink r:id="rId16" w:tgtFrame="_blank" w:tooltip="Join Us" w:history="1">
                          <w:r>
                            <w:rPr>
                              <w:rStyle w:val="Hyperlink"/>
                              <w:rFonts w:ascii="Arial" w:eastAsia="Times New Roman" w:hAnsi="Arial" w:cs="Arial"/>
                              <w:b/>
                              <w:bCs/>
                              <w:color w:val="FFFFFF"/>
                              <w:sz w:val="27"/>
                              <w:szCs w:val="27"/>
                              <w:u w:val="none"/>
                            </w:rPr>
                            <w:t>Join Us</w:t>
                          </w:r>
                        </w:hyperlink>
                        <w:r>
                          <w:rPr>
                            <w:rFonts w:ascii="Arial" w:eastAsia="Times New Roman" w:hAnsi="Arial" w:cs="Arial"/>
                            <w:sz w:val="27"/>
                            <w:szCs w:val="27"/>
                          </w:rPr>
                          <w:t xml:space="preserve"> </w:t>
                        </w:r>
                      </w:p>
                    </w:tc>
                  </w:tr>
                </w:tbl>
                <w:p w:rsidR="00EE134C" w:rsidRDefault="00EE134C">
                  <w:pPr>
                    <w:jc w:val="center"/>
                    <w:rPr>
                      <w:rFonts w:eastAsia="Times New Roman"/>
                      <w:sz w:val="20"/>
                      <w:szCs w:val="20"/>
                    </w:rPr>
                  </w:pPr>
                </w:p>
              </w:tc>
            </w:tr>
          </w:tbl>
          <w:p w:rsidR="00EE134C" w:rsidRDefault="00EE134C">
            <w:pPr>
              <w:rPr>
                <w:rFonts w:eastAsia="Times New Roman"/>
                <w:sz w:val="20"/>
                <w:szCs w:val="20"/>
              </w:rPr>
            </w:pPr>
          </w:p>
        </w:tc>
      </w:tr>
    </w:tbl>
    <w:p w:rsidR="000E2207" w:rsidRDefault="00EE134C">
      <w:bookmarkStart w:id="0" w:name="_GoBack"/>
      <w:bookmarkEnd w:id="0"/>
    </w:p>
    <w:sectPr w:rsidR="000E2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D6FBC"/>
    <w:multiLevelType w:val="multilevel"/>
    <w:tmpl w:val="A422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4C"/>
    <w:rsid w:val="0018505F"/>
    <w:rsid w:val="007560F9"/>
    <w:rsid w:val="00EE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4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34C"/>
    <w:rPr>
      <w:color w:val="0000FF"/>
      <w:u w:val="single"/>
    </w:rPr>
  </w:style>
  <w:style w:type="character" w:styleId="Strong">
    <w:name w:val="Strong"/>
    <w:basedOn w:val="DefaultParagraphFont"/>
    <w:uiPriority w:val="22"/>
    <w:qFormat/>
    <w:rsid w:val="00EE134C"/>
    <w:rPr>
      <w:b/>
      <w:bCs/>
    </w:rPr>
  </w:style>
  <w:style w:type="paragraph" w:styleId="BalloonText">
    <w:name w:val="Balloon Text"/>
    <w:basedOn w:val="Normal"/>
    <w:link w:val="BalloonTextChar"/>
    <w:uiPriority w:val="99"/>
    <w:semiHidden/>
    <w:unhideWhenUsed/>
    <w:rsid w:val="00EE134C"/>
    <w:rPr>
      <w:rFonts w:ascii="Tahoma" w:hAnsi="Tahoma" w:cs="Tahoma"/>
      <w:sz w:val="16"/>
      <w:szCs w:val="16"/>
    </w:rPr>
  </w:style>
  <w:style w:type="character" w:customStyle="1" w:styleId="BalloonTextChar">
    <w:name w:val="Balloon Text Char"/>
    <w:basedOn w:val="DefaultParagraphFont"/>
    <w:link w:val="BalloonText"/>
    <w:uiPriority w:val="99"/>
    <w:semiHidden/>
    <w:rsid w:val="00EE134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4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34C"/>
    <w:rPr>
      <w:color w:val="0000FF"/>
      <w:u w:val="single"/>
    </w:rPr>
  </w:style>
  <w:style w:type="character" w:styleId="Strong">
    <w:name w:val="Strong"/>
    <w:basedOn w:val="DefaultParagraphFont"/>
    <w:uiPriority w:val="22"/>
    <w:qFormat/>
    <w:rsid w:val="00EE134C"/>
    <w:rPr>
      <w:b/>
      <w:bCs/>
    </w:rPr>
  </w:style>
  <w:style w:type="paragraph" w:styleId="BalloonText">
    <w:name w:val="Balloon Text"/>
    <w:basedOn w:val="Normal"/>
    <w:link w:val="BalloonTextChar"/>
    <w:uiPriority w:val="99"/>
    <w:semiHidden/>
    <w:unhideWhenUsed/>
    <w:rsid w:val="00EE134C"/>
    <w:rPr>
      <w:rFonts w:ascii="Tahoma" w:hAnsi="Tahoma" w:cs="Tahoma"/>
      <w:sz w:val="16"/>
      <w:szCs w:val="16"/>
    </w:rPr>
  </w:style>
  <w:style w:type="character" w:customStyle="1" w:styleId="BalloonTextChar">
    <w:name w:val="Balloon Text Char"/>
    <w:basedOn w:val="DefaultParagraphFont"/>
    <w:link w:val="BalloonText"/>
    <w:uiPriority w:val="99"/>
    <w:semiHidden/>
    <w:rsid w:val="00EE134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thazter@nhhg.org.uk"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althwatchcwl.us14.list-manage.com/track/click?u=fa2dfec18cc1ad91b7820deec&amp;id=a125eaced3&amp;e=e6580fe2c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ealthwatchcwl.us14.list-manage.com/track/click?u=fa2dfec18cc1ad91b7820deec&amp;id=0347b47283&amp;e=e6580fe2cb" TargetMode="External"/><Relationship Id="rId5" Type="http://schemas.openxmlformats.org/officeDocument/2006/relationships/webSettings" Target="webSettings.xml"/><Relationship Id="rId15" Type="http://schemas.openxmlformats.org/officeDocument/2006/relationships/hyperlink" Target="http://healthwatchcwl.us14.list-manage.com/track/click?u=fa2dfec18cc1ad91b7820deec&amp;id=f1f77ae340&amp;e=e6580fe2cb"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healthwatchcwl.us14.list-manage.com/track/click?u=fa2dfec18cc1ad91b7820deec&amp;id=32e6c34921&amp;e=e6580fe2cb"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 Magnani</dc:creator>
  <cp:lastModifiedBy>Carita Magnani</cp:lastModifiedBy>
  <cp:revision>1</cp:revision>
  <dcterms:created xsi:type="dcterms:W3CDTF">2017-01-11T10:50:00Z</dcterms:created>
  <dcterms:modified xsi:type="dcterms:W3CDTF">2017-01-11T10:51:00Z</dcterms:modified>
</cp:coreProperties>
</file>