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BE" w:rsidRPr="00367ABE" w:rsidRDefault="00367ABE" w:rsidP="00367ABE">
      <w:pPr>
        <w:shd w:val="clear" w:color="auto" w:fill="FFFFFF"/>
        <w:spacing w:after="240" w:line="240" w:lineRule="auto"/>
        <w:rPr>
          <w:rFonts w:ascii="Arial" w:eastAsia="Times New Roman" w:hAnsi="Arial" w:cs="Arial"/>
          <w:b/>
          <w:bCs/>
          <w:u w:val="single"/>
          <w:lang w:eastAsia="en-GB"/>
        </w:rPr>
      </w:pPr>
      <w:r w:rsidRPr="00367ABE">
        <w:rPr>
          <w:rFonts w:ascii="Arial" w:eastAsia="Times New Roman" w:hAnsi="Arial" w:cs="Arial"/>
          <w:b/>
          <w:bCs/>
          <w:u w:val="single"/>
          <w:lang w:eastAsia="en-GB"/>
        </w:rPr>
        <w:t>H&amp;F Law Centre - Finance Officer (part-time)</w:t>
      </w:r>
    </w:p>
    <w:p w:rsidR="00367ABE" w:rsidRPr="00367ABE" w:rsidRDefault="00367ABE" w:rsidP="00367ABE">
      <w:pPr>
        <w:shd w:val="clear" w:color="auto" w:fill="FFFFFF"/>
        <w:spacing w:after="0" w:line="240" w:lineRule="auto"/>
        <w:rPr>
          <w:rFonts w:ascii="Arial" w:eastAsia="Times New Roman" w:hAnsi="Arial" w:cs="Arial"/>
          <w:lang w:eastAsia="en-GB"/>
        </w:rPr>
      </w:pPr>
      <w:r w:rsidRPr="00367ABE">
        <w:rPr>
          <w:rFonts w:ascii="Arial" w:eastAsia="Times New Roman" w:hAnsi="Arial" w:cs="Arial"/>
          <w:b/>
          <w:bCs/>
          <w:lang w:eastAsia="en-GB"/>
        </w:rPr>
        <w:t>Job title:</w:t>
      </w:r>
      <w:r w:rsidRPr="00367ABE">
        <w:rPr>
          <w:rFonts w:ascii="Arial" w:eastAsia="Times New Roman" w:hAnsi="Arial" w:cs="Arial"/>
          <w:lang w:eastAsia="en-GB"/>
        </w:rPr>
        <w:t> Finance Officer</w:t>
      </w:r>
    </w:p>
    <w:p w:rsidR="00AF41AD" w:rsidRPr="00367ABE" w:rsidRDefault="00367ABE" w:rsidP="00367ABE">
      <w:pPr>
        <w:shd w:val="clear" w:color="auto" w:fill="FFFFFF"/>
        <w:spacing w:after="0" w:line="240" w:lineRule="auto"/>
        <w:rPr>
          <w:rFonts w:ascii="Arial" w:eastAsia="Times New Roman" w:hAnsi="Arial" w:cs="Arial"/>
          <w:lang w:eastAsia="en-GB"/>
        </w:rPr>
      </w:pPr>
      <w:r>
        <w:rPr>
          <w:rFonts w:ascii="Arial" w:eastAsia="Times New Roman" w:hAnsi="Arial" w:cs="Arial"/>
          <w:b/>
          <w:bCs/>
          <w:lang w:eastAsia="en-GB"/>
        </w:rPr>
        <w:t>Job t</w:t>
      </w:r>
      <w:r w:rsidR="00AF41AD" w:rsidRPr="00367ABE">
        <w:rPr>
          <w:rFonts w:ascii="Arial" w:eastAsia="Times New Roman" w:hAnsi="Arial" w:cs="Arial"/>
          <w:b/>
          <w:bCs/>
          <w:lang w:eastAsia="en-GB"/>
        </w:rPr>
        <w:t>ype:</w:t>
      </w:r>
      <w:r w:rsidR="00AF41AD" w:rsidRPr="00367ABE">
        <w:rPr>
          <w:rFonts w:ascii="Arial" w:eastAsia="Times New Roman" w:hAnsi="Arial" w:cs="Arial"/>
          <w:lang w:eastAsia="en-GB"/>
        </w:rPr>
        <w:t xml:space="preserve"> Part-time </w:t>
      </w:r>
      <w:r w:rsidR="00C05922" w:rsidRPr="00367ABE">
        <w:rPr>
          <w:rFonts w:ascii="Arial" w:eastAsia="Times New Roman" w:hAnsi="Arial" w:cs="Arial"/>
          <w:lang w:eastAsia="en-GB"/>
        </w:rPr>
        <w:t>2 days</w:t>
      </w:r>
    </w:p>
    <w:p w:rsidR="00407320" w:rsidRDefault="00943A91" w:rsidP="00AF41AD">
      <w:pPr>
        <w:shd w:val="clear" w:color="auto" w:fill="FFFFFF"/>
        <w:spacing w:after="240" w:line="240" w:lineRule="auto"/>
        <w:rPr>
          <w:rFonts w:ascii="Arial" w:eastAsia="Times New Roman" w:hAnsi="Arial" w:cs="Arial"/>
          <w:lang w:eastAsia="en-GB"/>
        </w:rPr>
      </w:pPr>
      <w:r>
        <w:rPr>
          <w:rFonts w:ascii="Arial" w:eastAsia="Times New Roman" w:hAnsi="Arial" w:cs="Arial"/>
          <w:b/>
          <w:bCs/>
          <w:lang w:eastAsia="en-GB"/>
        </w:rPr>
        <w:t xml:space="preserve">Salary:  </w:t>
      </w:r>
      <w:r w:rsidRPr="00943A91">
        <w:rPr>
          <w:rFonts w:ascii="Arial" w:eastAsia="Times New Roman" w:hAnsi="Arial" w:cs="Arial"/>
          <w:bCs/>
          <w:lang w:eastAsia="en-GB"/>
        </w:rPr>
        <w:t>£27k</w:t>
      </w:r>
      <w:r>
        <w:rPr>
          <w:rFonts w:ascii="Arial" w:eastAsia="Times New Roman" w:hAnsi="Arial" w:cs="Arial"/>
          <w:bCs/>
          <w:lang w:eastAsia="en-GB"/>
        </w:rPr>
        <w:t xml:space="preserve"> pro ra</w:t>
      </w:r>
      <w:r w:rsidRPr="00943A91">
        <w:rPr>
          <w:rFonts w:ascii="Arial" w:eastAsia="Times New Roman" w:hAnsi="Arial" w:cs="Arial"/>
          <w:bCs/>
          <w:lang w:eastAsia="en-GB"/>
        </w:rPr>
        <w:t>ta</w:t>
      </w:r>
    </w:p>
    <w:p w:rsidR="00AF41AD" w:rsidRPr="00367ABE" w:rsidRDefault="00AF41AD" w:rsidP="00AF41AD">
      <w:pPr>
        <w:shd w:val="clear" w:color="auto" w:fill="FFFFFF"/>
        <w:spacing w:after="240" w:line="240" w:lineRule="auto"/>
        <w:rPr>
          <w:rFonts w:ascii="Arial" w:eastAsia="Times New Roman" w:hAnsi="Arial" w:cs="Arial"/>
          <w:lang w:eastAsia="en-GB"/>
        </w:rPr>
      </w:pPr>
      <w:r w:rsidRPr="00367ABE">
        <w:rPr>
          <w:rFonts w:ascii="Arial" w:eastAsia="Times New Roman" w:hAnsi="Arial" w:cs="Arial"/>
          <w:b/>
          <w:bCs/>
          <w:lang w:eastAsia="en-GB"/>
        </w:rPr>
        <w:t>Key objectives of the role:</w:t>
      </w:r>
    </w:p>
    <w:p w:rsidR="00AF41AD" w:rsidRPr="00367ABE" w:rsidRDefault="00AF41AD" w:rsidP="00AF41AD">
      <w:pPr>
        <w:numPr>
          <w:ilvl w:val="0"/>
          <w:numId w:val="1"/>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 xml:space="preserve">To manage, maintain and develop all financial matters for </w:t>
      </w:r>
      <w:r w:rsidR="00C05922" w:rsidRPr="00367ABE">
        <w:rPr>
          <w:rFonts w:ascii="Arial" w:eastAsia="Times New Roman" w:hAnsi="Arial" w:cs="Arial"/>
          <w:lang w:eastAsia="en-GB"/>
        </w:rPr>
        <w:t>H&amp;F Law Centre</w:t>
      </w:r>
    </w:p>
    <w:p w:rsidR="00AF41AD" w:rsidRPr="00367ABE" w:rsidRDefault="00AF41AD" w:rsidP="00AF41AD">
      <w:pPr>
        <w:numPr>
          <w:ilvl w:val="0"/>
          <w:numId w:val="1"/>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 xml:space="preserve">To liaise with the appointed </w:t>
      </w:r>
      <w:r w:rsidR="00137E86">
        <w:rPr>
          <w:rFonts w:ascii="Arial" w:eastAsia="Times New Roman" w:hAnsi="Arial" w:cs="Arial"/>
          <w:lang w:eastAsia="en-GB"/>
        </w:rPr>
        <w:t>a</w:t>
      </w:r>
      <w:r w:rsidRPr="00367ABE">
        <w:rPr>
          <w:rFonts w:ascii="Arial" w:eastAsia="Times New Roman" w:hAnsi="Arial" w:cs="Arial"/>
          <w:lang w:eastAsia="en-GB"/>
        </w:rPr>
        <w:t xml:space="preserve">uditor to complete the </w:t>
      </w:r>
      <w:r w:rsidR="00137E86">
        <w:rPr>
          <w:rFonts w:ascii="Arial" w:eastAsia="Times New Roman" w:hAnsi="Arial" w:cs="Arial"/>
          <w:lang w:eastAsia="en-GB"/>
        </w:rPr>
        <w:t>a</w:t>
      </w:r>
      <w:r w:rsidRPr="00367ABE">
        <w:rPr>
          <w:rFonts w:ascii="Arial" w:eastAsia="Times New Roman" w:hAnsi="Arial" w:cs="Arial"/>
          <w:lang w:eastAsia="en-GB"/>
        </w:rPr>
        <w:t xml:space="preserve">nnual </w:t>
      </w:r>
      <w:r w:rsidR="00137E86">
        <w:rPr>
          <w:rFonts w:ascii="Arial" w:eastAsia="Times New Roman" w:hAnsi="Arial" w:cs="Arial"/>
          <w:lang w:eastAsia="en-GB"/>
        </w:rPr>
        <w:t>a</w:t>
      </w:r>
      <w:r w:rsidRPr="00367ABE">
        <w:rPr>
          <w:rFonts w:ascii="Arial" w:eastAsia="Times New Roman" w:hAnsi="Arial" w:cs="Arial"/>
          <w:lang w:eastAsia="en-GB"/>
        </w:rPr>
        <w:t xml:space="preserve">ccounts and </w:t>
      </w:r>
      <w:r w:rsidR="00137E86">
        <w:rPr>
          <w:rFonts w:ascii="Arial" w:eastAsia="Times New Roman" w:hAnsi="Arial" w:cs="Arial"/>
          <w:lang w:eastAsia="en-GB"/>
        </w:rPr>
        <w:t>a</w:t>
      </w:r>
      <w:r w:rsidRPr="00367ABE">
        <w:rPr>
          <w:rFonts w:ascii="Arial" w:eastAsia="Times New Roman" w:hAnsi="Arial" w:cs="Arial"/>
          <w:lang w:eastAsia="en-GB"/>
        </w:rPr>
        <w:t>udit;</w:t>
      </w:r>
    </w:p>
    <w:p w:rsidR="00AF41AD" w:rsidRPr="00367ABE" w:rsidRDefault="00AF41AD" w:rsidP="00AF41AD">
      <w:pPr>
        <w:numPr>
          <w:ilvl w:val="0"/>
          <w:numId w:val="1"/>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 xml:space="preserve">To prepare financial reports for </w:t>
      </w:r>
      <w:r w:rsidR="00137E86">
        <w:rPr>
          <w:rFonts w:ascii="Arial" w:eastAsia="Times New Roman" w:hAnsi="Arial" w:cs="Arial"/>
          <w:lang w:eastAsia="en-GB"/>
        </w:rPr>
        <w:t xml:space="preserve">Management Committee </w:t>
      </w:r>
      <w:r w:rsidRPr="00367ABE">
        <w:rPr>
          <w:rFonts w:ascii="Arial" w:eastAsia="Times New Roman" w:hAnsi="Arial" w:cs="Arial"/>
          <w:lang w:eastAsia="en-GB"/>
        </w:rPr>
        <w:t>meetings;</w:t>
      </w:r>
    </w:p>
    <w:p w:rsidR="00AF41AD" w:rsidRPr="00367ABE" w:rsidRDefault="00AF41AD" w:rsidP="00AF41AD">
      <w:pPr>
        <w:numPr>
          <w:ilvl w:val="0"/>
          <w:numId w:val="1"/>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To prepare other financial information as required.</w:t>
      </w:r>
    </w:p>
    <w:p w:rsidR="00AF41AD" w:rsidRPr="00367ABE" w:rsidRDefault="00AF41AD" w:rsidP="00AF41AD">
      <w:pPr>
        <w:shd w:val="clear" w:color="auto" w:fill="FFFFFF"/>
        <w:spacing w:after="0" w:line="240" w:lineRule="auto"/>
        <w:ind w:left="480" w:right="240"/>
        <w:rPr>
          <w:rFonts w:ascii="Arial" w:eastAsia="Times New Roman" w:hAnsi="Arial" w:cs="Arial"/>
          <w:lang w:eastAsia="en-GB"/>
        </w:rPr>
      </w:pPr>
    </w:p>
    <w:p w:rsidR="00AF41AD" w:rsidRPr="00367ABE" w:rsidRDefault="00AF41AD" w:rsidP="00AF41AD">
      <w:pPr>
        <w:shd w:val="clear" w:color="auto" w:fill="FFFFFF"/>
        <w:spacing w:after="0" w:line="240" w:lineRule="auto"/>
        <w:outlineLvl w:val="1"/>
        <w:rPr>
          <w:rFonts w:ascii="Arial" w:eastAsia="Times New Roman" w:hAnsi="Arial" w:cs="Arial"/>
          <w:b/>
          <w:bCs/>
          <w:lang w:eastAsia="en-GB"/>
        </w:rPr>
      </w:pPr>
      <w:r w:rsidRPr="00367ABE">
        <w:rPr>
          <w:rFonts w:ascii="Arial" w:eastAsia="Times New Roman" w:hAnsi="Arial" w:cs="Arial"/>
          <w:lang w:eastAsia="en-GB"/>
        </w:rPr>
        <w:t> </w:t>
      </w:r>
      <w:r w:rsidRPr="00367ABE">
        <w:rPr>
          <w:rFonts w:ascii="Arial" w:eastAsia="Times New Roman" w:hAnsi="Arial" w:cs="Arial"/>
          <w:b/>
          <w:bCs/>
          <w:lang w:eastAsia="en-GB"/>
        </w:rPr>
        <w:t>Role Outline</w:t>
      </w:r>
    </w:p>
    <w:p w:rsidR="00AF41AD" w:rsidRPr="00367ABE" w:rsidRDefault="00AF41AD" w:rsidP="00AF41AD">
      <w:pPr>
        <w:shd w:val="clear" w:color="auto" w:fill="FFFFFF"/>
        <w:spacing w:after="0" w:line="240" w:lineRule="auto"/>
        <w:outlineLvl w:val="1"/>
        <w:rPr>
          <w:rFonts w:ascii="Arial" w:eastAsia="Times New Roman" w:hAnsi="Arial" w:cs="Arial"/>
          <w:lang w:eastAsia="en-GB"/>
        </w:rPr>
      </w:pPr>
    </w:p>
    <w:p w:rsidR="00AF41AD" w:rsidRPr="00367ABE" w:rsidRDefault="00AF41AD" w:rsidP="00AF41AD">
      <w:pPr>
        <w:shd w:val="clear" w:color="auto" w:fill="FFFFFF"/>
        <w:spacing w:after="240" w:line="240" w:lineRule="auto"/>
        <w:rPr>
          <w:rFonts w:ascii="Arial" w:eastAsia="Times New Roman" w:hAnsi="Arial" w:cs="Arial"/>
          <w:lang w:eastAsia="en-GB"/>
        </w:rPr>
      </w:pPr>
      <w:r w:rsidRPr="00367ABE">
        <w:rPr>
          <w:rFonts w:ascii="Arial" w:eastAsia="Times New Roman" w:hAnsi="Arial" w:cs="Arial"/>
          <w:b/>
          <w:bCs/>
          <w:lang w:eastAsia="en-GB"/>
        </w:rPr>
        <w:t> 1. Finance</w:t>
      </w:r>
    </w:p>
    <w:p w:rsidR="00AF41AD" w:rsidRPr="00367ABE" w:rsidRDefault="00AF41AD" w:rsidP="00AF41AD">
      <w:pPr>
        <w:numPr>
          <w:ilvl w:val="0"/>
          <w:numId w:val="2"/>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 xml:space="preserve">Maintain the accounts and financial records of </w:t>
      </w:r>
      <w:r w:rsidR="005367CA" w:rsidRPr="00367ABE">
        <w:rPr>
          <w:rFonts w:ascii="Arial" w:eastAsia="Times New Roman" w:hAnsi="Arial" w:cs="Arial"/>
          <w:lang w:eastAsia="en-GB"/>
        </w:rPr>
        <w:t>H&amp;F Law Centre</w:t>
      </w:r>
      <w:r w:rsidRPr="00367ABE">
        <w:rPr>
          <w:rFonts w:ascii="Arial" w:eastAsia="Times New Roman" w:hAnsi="Arial" w:cs="Arial"/>
          <w:lang w:eastAsia="en-GB"/>
        </w:rPr>
        <w:t xml:space="preserve"> in a correct manner and in accordance with organisational and statutory requirements;</w:t>
      </w:r>
    </w:p>
    <w:p w:rsidR="005367CA" w:rsidRPr="00367ABE" w:rsidRDefault="005367CA" w:rsidP="00C116FB">
      <w:pPr>
        <w:numPr>
          <w:ilvl w:val="0"/>
          <w:numId w:val="2"/>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Process all transactions, payments, income and regulatory returns i</w:t>
      </w:r>
      <w:r w:rsidR="00367ABE">
        <w:rPr>
          <w:rFonts w:ascii="Arial" w:eastAsia="Times New Roman" w:hAnsi="Arial" w:cs="Arial"/>
          <w:lang w:eastAsia="en-GB"/>
        </w:rPr>
        <w:t>n a timely and efficient manner and m</w:t>
      </w:r>
      <w:r w:rsidRPr="00367ABE">
        <w:rPr>
          <w:rFonts w:ascii="Arial" w:eastAsia="Times New Roman" w:hAnsi="Arial" w:cs="Arial"/>
          <w:lang w:eastAsia="en-GB"/>
        </w:rPr>
        <w:t>aintain QuickBooks;</w:t>
      </w:r>
    </w:p>
    <w:p w:rsidR="005367CA" w:rsidRPr="00367ABE" w:rsidRDefault="005367CA" w:rsidP="005367CA">
      <w:pPr>
        <w:numPr>
          <w:ilvl w:val="0"/>
          <w:numId w:val="2"/>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 xml:space="preserve">Reconcile the bank </w:t>
      </w:r>
      <w:r w:rsidRPr="00256CC8">
        <w:rPr>
          <w:rFonts w:ascii="Arial" w:eastAsia="Times New Roman" w:hAnsi="Arial" w:cs="Arial"/>
          <w:lang w:eastAsia="en-GB"/>
        </w:rPr>
        <w:t>accounts</w:t>
      </w:r>
      <w:r w:rsidR="00256CC8" w:rsidRPr="00256CC8">
        <w:rPr>
          <w:rFonts w:ascii="Arial" w:eastAsia="Times New Roman" w:hAnsi="Arial" w:cs="Arial"/>
          <w:lang w:eastAsia="en-GB"/>
        </w:rPr>
        <w:t xml:space="preserve">, </w:t>
      </w:r>
      <w:r w:rsidR="00137E86" w:rsidRPr="00943A91">
        <w:rPr>
          <w:rFonts w:ascii="Arial" w:eastAsia="Times New Roman" w:hAnsi="Arial" w:cs="Arial"/>
          <w:lang w:eastAsia="en-GB"/>
        </w:rPr>
        <w:t>including Client account</w:t>
      </w:r>
      <w:r w:rsidR="00256CC8" w:rsidRPr="00943A91">
        <w:rPr>
          <w:rFonts w:ascii="Arial" w:eastAsia="Times New Roman" w:hAnsi="Arial" w:cs="Arial"/>
          <w:lang w:eastAsia="en-GB"/>
        </w:rPr>
        <w:t>,</w:t>
      </w:r>
      <w:r w:rsidRPr="00256CC8">
        <w:rPr>
          <w:rFonts w:ascii="Arial" w:eastAsia="Times New Roman" w:hAnsi="Arial" w:cs="Arial"/>
          <w:lang w:eastAsia="en-GB"/>
        </w:rPr>
        <w:t xml:space="preserve">, liaise </w:t>
      </w:r>
      <w:r w:rsidRPr="00367ABE">
        <w:rPr>
          <w:rFonts w:ascii="Arial" w:eastAsia="Times New Roman" w:hAnsi="Arial" w:cs="Arial"/>
          <w:lang w:eastAsia="en-GB"/>
        </w:rPr>
        <w:t>with the bank on BACS payments and manage on-line banking facilities as appropriate;</w:t>
      </w:r>
    </w:p>
    <w:p w:rsidR="005367CA" w:rsidRPr="00367ABE" w:rsidRDefault="005367CA" w:rsidP="005367CA">
      <w:pPr>
        <w:numPr>
          <w:ilvl w:val="0"/>
          <w:numId w:val="2"/>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Process staff expense claims;</w:t>
      </w:r>
    </w:p>
    <w:p w:rsidR="001F2A9F" w:rsidRPr="00367ABE" w:rsidRDefault="001F2A9F" w:rsidP="001F2A9F">
      <w:pPr>
        <w:numPr>
          <w:ilvl w:val="0"/>
          <w:numId w:val="2"/>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Credit control. Chase for outstanding payments;</w:t>
      </w:r>
    </w:p>
    <w:p w:rsidR="00367ABE" w:rsidRDefault="00367ABE" w:rsidP="001F2A9F">
      <w:pPr>
        <w:numPr>
          <w:ilvl w:val="0"/>
          <w:numId w:val="2"/>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Deal with all supplier enquiries, answering calls and emails promptly;</w:t>
      </w:r>
    </w:p>
    <w:p w:rsidR="00256CC8" w:rsidRDefault="00256CC8" w:rsidP="001F2A9F">
      <w:pPr>
        <w:numPr>
          <w:ilvl w:val="0"/>
          <w:numId w:val="2"/>
        </w:numPr>
        <w:shd w:val="clear" w:color="auto" w:fill="FFFFFF"/>
        <w:spacing w:after="0" w:line="240" w:lineRule="auto"/>
        <w:ind w:left="480" w:right="240"/>
        <w:rPr>
          <w:rFonts w:ascii="Arial" w:eastAsia="Times New Roman" w:hAnsi="Arial" w:cs="Arial"/>
          <w:lang w:eastAsia="en-GB"/>
        </w:rPr>
      </w:pPr>
      <w:r>
        <w:rPr>
          <w:rFonts w:ascii="Arial" w:eastAsia="Times New Roman" w:hAnsi="Arial" w:cs="Arial"/>
          <w:lang w:eastAsia="en-GB"/>
        </w:rPr>
        <w:t>Set up a system to control Disbursements, matching payments to income receipts</w:t>
      </w:r>
    </w:p>
    <w:p w:rsidR="00256CC8" w:rsidRPr="00367ABE" w:rsidRDefault="00256CC8" w:rsidP="001F2A9F">
      <w:pPr>
        <w:numPr>
          <w:ilvl w:val="0"/>
          <w:numId w:val="2"/>
        </w:numPr>
        <w:shd w:val="clear" w:color="auto" w:fill="FFFFFF"/>
        <w:spacing w:after="0" w:line="240" w:lineRule="auto"/>
        <w:ind w:left="480" w:right="240"/>
        <w:rPr>
          <w:rFonts w:ascii="Arial" w:eastAsia="Times New Roman" w:hAnsi="Arial" w:cs="Arial"/>
          <w:lang w:eastAsia="en-GB"/>
        </w:rPr>
      </w:pPr>
      <w:r>
        <w:rPr>
          <w:rFonts w:ascii="Arial" w:eastAsia="Times New Roman" w:hAnsi="Arial" w:cs="Arial"/>
          <w:lang w:eastAsia="en-GB"/>
        </w:rPr>
        <w:t xml:space="preserve">Reconcile Advice Pro to </w:t>
      </w:r>
      <w:proofErr w:type="spellStart"/>
      <w:r>
        <w:rPr>
          <w:rFonts w:ascii="Arial" w:eastAsia="Times New Roman" w:hAnsi="Arial" w:cs="Arial"/>
          <w:lang w:eastAsia="en-GB"/>
        </w:rPr>
        <w:t>Quickbooks</w:t>
      </w:r>
      <w:proofErr w:type="spellEnd"/>
    </w:p>
    <w:p w:rsidR="00AF41AD" w:rsidRPr="00367ABE" w:rsidRDefault="00C05922" w:rsidP="00AF41AD">
      <w:pPr>
        <w:numPr>
          <w:ilvl w:val="0"/>
          <w:numId w:val="2"/>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 xml:space="preserve">Provide </w:t>
      </w:r>
      <w:r w:rsidR="00AF41AD" w:rsidRPr="00367ABE">
        <w:rPr>
          <w:rFonts w:ascii="Arial" w:eastAsia="Times New Roman" w:hAnsi="Arial" w:cs="Arial"/>
          <w:lang w:eastAsia="en-GB"/>
        </w:rPr>
        <w:t xml:space="preserve">timely and accurate information </w:t>
      </w:r>
      <w:r w:rsidRPr="00367ABE">
        <w:rPr>
          <w:rFonts w:ascii="Arial" w:eastAsia="Times New Roman" w:hAnsi="Arial" w:cs="Arial"/>
          <w:lang w:eastAsia="en-GB"/>
        </w:rPr>
        <w:t>to Payro</w:t>
      </w:r>
      <w:r w:rsidR="00367ABE">
        <w:rPr>
          <w:rFonts w:ascii="Arial" w:eastAsia="Times New Roman" w:hAnsi="Arial" w:cs="Arial"/>
          <w:lang w:eastAsia="en-GB"/>
        </w:rPr>
        <w:t>ll provider (assuming outsourced</w:t>
      </w:r>
      <w:r w:rsidRPr="00367ABE">
        <w:rPr>
          <w:rFonts w:ascii="Arial" w:eastAsia="Times New Roman" w:hAnsi="Arial" w:cs="Arial"/>
          <w:lang w:eastAsia="en-GB"/>
        </w:rPr>
        <w:t xml:space="preserve">) </w:t>
      </w:r>
      <w:r w:rsidR="00AF41AD" w:rsidRPr="00367ABE">
        <w:rPr>
          <w:rFonts w:ascii="Arial" w:eastAsia="Times New Roman" w:hAnsi="Arial" w:cs="Arial"/>
          <w:lang w:eastAsia="en-GB"/>
        </w:rPr>
        <w:t>to ensure staff salaries are paid on the due dates, and that monthly and annual salary information is provided to all staff as appropriate;</w:t>
      </w:r>
    </w:p>
    <w:p w:rsidR="00367ABE" w:rsidRDefault="00AF41AD" w:rsidP="00367ABE">
      <w:pPr>
        <w:numPr>
          <w:ilvl w:val="0"/>
          <w:numId w:val="2"/>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Liaise with statutory authorities on all tax matters, including VAT, PAYE and National Insurance;</w:t>
      </w:r>
    </w:p>
    <w:p w:rsidR="00367ABE" w:rsidRPr="00367ABE" w:rsidRDefault="00367ABE" w:rsidP="00367ABE">
      <w:pPr>
        <w:numPr>
          <w:ilvl w:val="0"/>
          <w:numId w:val="2"/>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Prepare monthly Management Accounts and a detailed cash flow forecast to ensure that all payments and other obligations are met in full as they fall due;</w:t>
      </w:r>
    </w:p>
    <w:p w:rsidR="00AF41AD" w:rsidRPr="00367ABE" w:rsidRDefault="00AF41AD" w:rsidP="00AF41AD">
      <w:pPr>
        <w:numPr>
          <w:ilvl w:val="0"/>
          <w:numId w:val="2"/>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 xml:space="preserve">Monitor income and expenditure against budgets - liaising with </w:t>
      </w:r>
      <w:r w:rsidR="00C05922" w:rsidRPr="00367ABE">
        <w:rPr>
          <w:rFonts w:ascii="Arial" w:eastAsia="Times New Roman" w:hAnsi="Arial" w:cs="Arial"/>
          <w:lang w:eastAsia="en-GB"/>
        </w:rPr>
        <w:t>key staff</w:t>
      </w:r>
      <w:r w:rsidRPr="00367ABE">
        <w:rPr>
          <w:rFonts w:ascii="Arial" w:eastAsia="Times New Roman" w:hAnsi="Arial" w:cs="Arial"/>
          <w:lang w:eastAsia="en-GB"/>
        </w:rPr>
        <w:t xml:space="preserve"> - and meet regularly with </w:t>
      </w:r>
      <w:r w:rsidR="00256CC8">
        <w:rPr>
          <w:rFonts w:ascii="Arial" w:eastAsia="Times New Roman" w:hAnsi="Arial" w:cs="Arial"/>
          <w:lang w:eastAsia="en-GB"/>
        </w:rPr>
        <w:t>other staff and the finance committee</w:t>
      </w:r>
      <w:r w:rsidRPr="00137E86">
        <w:rPr>
          <w:rFonts w:ascii="Arial" w:eastAsia="Times New Roman" w:hAnsi="Arial" w:cs="Arial"/>
          <w:color w:val="FF0000"/>
          <w:lang w:eastAsia="en-GB"/>
        </w:rPr>
        <w:t xml:space="preserve"> </w:t>
      </w:r>
      <w:r w:rsidRPr="00367ABE">
        <w:rPr>
          <w:rFonts w:ascii="Arial" w:eastAsia="Times New Roman" w:hAnsi="Arial" w:cs="Arial"/>
          <w:lang w:eastAsia="en-GB"/>
        </w:rPr>
        <w:t>to review this;</w:t>
      </w:r>
    </w:p>
    <w:p w:rsidR="00AF41AD" w:rsidRPr="00367ABE" w:rsidRDefault="00AF41AD" w:rsidP="00AF41AD">
      <w:pPr>
        <w:numPr>
          <w:ilvl w:val="0"/>
          <w:numId w:val="2"/>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Prepare a detailed Annual Budget for approval by the Trustees;</w:t>
      </w:r>
    </w:p>
    <w:p w:rsidR="005367CA" w:rsidRPr="00EE0FEB" w:rsidRDefault="00AF41AD" w:rsidP="005367CA">
      <w:pPr>
        <w:numPr>
          <w:ilvl w:val="0"/>
          <w:numId w:val="2"/>
        </w:numPr>
        <w:shd w:val="clear" w:color="auto" w:fill="FFFFFF"/>
        <w:spacing w:after="0" w:line="240" w:lineRule="auto"/>
        <w:ind w:left="480" w:right="240"/>
        <w:rPr>
          <w:rFonts w:ascii="Arial" w:eastAsia="Times New Roman" w:hAnsi="Arial" w:cs="Arial"/>
          <w:color w:val="FF0000"/>
          <w:lang w:eastAsia="en-GB"/>
        </w:rPr>
      </w:pPr>
      <w:r w:rsidRPr="00367ABE">
        <w:rPr>
          <w:rFonts w:ascii="Arial" w:eastAsia="Times New Roman" w:hAnsi="Arial" w:cs="Arial"/>
          <w:lang w:eastAsia="en-GB"/>
        </w:rPr>
        <w:t>Manage the processes for making regular claims to HMRC for Gift Aid income and issue letters/</w:t>
      </w:r>
      <w:r w:rsidR="00B94E57">
        <w:rPr>
          <w:rFonts w:ascii="Arial" w:eastAsia="Times New Roman" w:hAnsi="Arial" w:cs="Arial"/>
          <w:lang w:eastAsia="en-GB"/>
        </w:rPr>
        <w:t>emails to donors as appropriate;</w:t>
      </w:r>
      <w:r w:rsidR="00EE0FEB">
        <w:rPr>
          <w:rFonts w:ascii="Arial" w:eastAsia="Times New Roman" w:hAnsi="Arial" w:cs="Arial"/>
          <w:lang w:eastAsia="en-GB"/>
        </w:rPr>
        <w:t xml:space="preserve"> </w:t>
      </w:r>
    </w:p>
    <w:p w:rsidR="005367CA" w:rsidRPr="00367ABE" w:rsidRDefault="001F2A9F" w:rsidP="00367ABE">
      <w:pPr>
        <w:numPr>
          <w:ilvl w:val="0"/>
          <w:numId w:val="2"/>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S</w:t>
      </w:r>
      <w:r w:rsidR="005367CA" w:rsidRPr="00367ABE">
        <w:rPr>
          <w:rFonts w:ascii="Arial" w:eastAsia="Times New Roman" w:hAnsi="Arial" w:cs="Arial"/>
          <w:lang w:eastAsia="en-GB"/>
        </w:rPr>
        <w:t>et up a financial procedures manual for H&amp;F Law Centre</w:t>
      </w:r>
      <w:r w:rsidR="00367ABE">
        <w:rPr>
          <w:rFonts w:ascii="Arial" w:eastAsia="Times New Roman" w:hAnsi="Arial" w:cs="Arial"/>
          <w:lang w:eastAsia="en-GB"/>
        </w:rPr>
        <w:t>,</w:t>
      </w:r>
      <w:r w:rsidR="005367CA" w:rsidRPr="00367ABE">
        <w:rPr>
          <w:rFonts w:ascii="Arial" w:eastAsia="Times New Roman" w:hAnsi="Arial" w:cs="Arial"/>
          <w:lang w:eastAsia="en-GB"/>
        </w:rPr>
        <w:t xml:space="preserve"> ensure</w:t>
      </w:r>
      <w:bookmarkStart w:id="0" w:name="_GoBack"/>
      <w:bookmarkEnd w:id="0"/>
      <w:r w:rsidR="005367CA" w:rsidRPr="00367ABE">
        <w:rPr>
          <w:rFonts w:ascii="Arial" w:eastAsia="Times New Roman" w:hAnsi="Arial" w:cs="Arial"/>
          <w:lang w:eastAsia="en-GB"/>
        </w:rPr>
        <w:t xml:space="preserve"> that these procedu</w:t>
      </w:r>
      <w:r w:rsidR="00367ABE">
        <w:rPr>
          <w:rFonts w:ascii="Arial" w:eastAsia="Times New Roman" w:hAnsi="Arial" w:cs="Arial"/>
          <w:lang w:eastAsia="en-GB"/>
        </w:rPr>
        <w:t>res are complied with over time</w:t>
      </w:r>
      <w:r w:rsidR="00367ABE" w:rsidRPr="00367ABE">
        <w:rPr>
          <w:rFonts w:ascii="Arial" w:eastAsia="Times New Roman" w:hAnsi="Arial" w:cs="Arial"/>
          <w:lang w:eastAsia="en-GB"/>
        </w:rPr>
        <w:t xml:space="preserve"> and train</w:t>
      </w:r>
      <w:r w:rsidR="00367ABE">
        <w:rPr>
          <w:rFonts w:ascii="Arial" w:eastAsia="Times New Roman" w:hAnsi="Arial" w:cs="Arial"/>
          <w:lang w:eastAsia="en-GB"/>
        </w:rPr>
        <w:t xml:space="preserve"> other staff to follow the f</w:t>
      </w:r>
      <w:r w:rsidR="005367CA" w:rsidRPr="00367ABE">
        <w:rPr>
          <w:rFonts w:ascii="Arial" w:eastAsia="Times New Roman" w:hAnsi="Arial" w:cs="Arial"/>
          <w:lang w:eastAsia="en-GB"/>
        </w:rPr>
        <w:t xml:space="preserve">inancial </w:t>
      </w:r>
      <w:r w:rsidR="00367ABE">
        <w:rPr>
          <w:rFonts w:ascii="Arial" w:eastAsia="Times New Roman" w:hAnsi="Arial" w:cs="Arial"/>
          <w:lang w:eastAsia="en-GB"/>
        </w:rPr>
        <w:t>p</w:t>
      </w:r>
      <w:r w:rsidR="005367CA" w:rsidRPr="00367ABE">
        <w:rPr>
          <w:rFonts w:ascii="Arial" w:eastAsia="Times New Roman" w:hAnsi="Arial" w:cs="Arial"/>
          <w:lang w:eastAsia="en-GB"/>
        </w:rPr>
        <w:t>rocedures</w:t>
      </w:r>
      <w:r w:rsidR="00367ABE">
        <w:rPr>
          <w:rFonts w:ascii="Arial" w:eastAsia="Times New Roman" w:hAnsi="Arial" w:cs="Arial"/>
          <w:lang w:eastAsia="en-GB"/>
        </w:rPr>
        <w:t>.</w:t>
      </w:r>
      <w:r w:rsidR="00367ABE" w:rsidRPr="00367ABE">
        <w:rPr>
          <w:rFonts w:ascii="Arial" w:eastAsia="Times New Roman" w:hAnsi="Arial" w:cs="Arial"/>
          <w:lang w:eastAsia="en-GB"/>
        </w:rPr>
        <w:t xml:space="preserve"> </w:t>
      </w:r>
    </w:p>
    <w:p w:rsidR="00AF41AD" w:rsidRPr="00367ABE" w:rsidRDefault="00AF41AD" w:rsidP="00AF41AD">
      <w:pPr>
        <w:shd w:val="clear" w:color="auto" w:fill="FFFFFF"/>
        <w:spacing w:after="0" w:line="240" w:lineRule="auto"/>
        <w:ind w:left="480" w:right="240"/>
        <w:rPr>
          <w:rFonts w:ascii="Arial" w:eastAsia="Times New Roman" w:hAnsi="Arial" w:cs="Arial"/>
          <w:lang w:eastAsia="en-GB"/>
        </w:rPr>
      </w:pPr>
    </w:p>
    <w:p w:rsidR="00AF41AD" w:rsidRPr="00367ABE" w:rsidRDefault="00AF41AD" w:rsidP="00AF41AD">
      <w:pPr>
        <w:shd w:val="clear" w:color="auto" w:fill="FFFFFF"/>
        <w:spacing w:after="240" w:line="240" w:lineRule="auto"/>
        <w:rPr>
          <w:rFonts w:ascii="Arial" w:eastAsia="Times New Roman" w:hAnsi="Arial" w:cs="Arial"/>
          <w:lang w:eastAsia="en-GB"/>
        </w:rPr>
      </w:pPr>
      <w:r w:rsidRPr="00367ABE">
        <w:rPr>
          <w:rFonts w:ascii="Arial" w:eastAsia="Times New Roman" w:hAnsi="Arial" w:cs="Arial"/>
          <w:b/>
          <w:bCs/>
          <w:lang w:eastAsia="en-GB"/>
        </w:rPr>
        <w:t>2. Financial Accounts and Audit</w:t>
      </w:r>
    </w:p>
    <w:p w:rsidR="00AF41AD" w:rsidRPr="00367ABE" w:rsidRDefault="00AF41AD" w:rsidP="00AF41AD">
      <w:pPr>
        <w:numPr>
          <w:ilvl w:val="0"/>
          <w:numId w:val="3"/>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 xml:space="preserve">Liaise with and prepare information required for the completion of the </w:t>
      </w:r>
      <w:r w:rsidR="00367ABE">
        <w:rPr>
          <w:rFonts w:ascii="Arial" w:eastAsia="Times New Roman" w:hAnsi="Arial" w:cs="Arial"/>
          <w:lang w:eastAsia="en-GB"/>
        </w:rPr>
        <w:t>a</w:t>
      </w:r>
      <w:r w:rsidRPr="00367ABE">
        <w:rPr>
          <w:rFonts w:ascii="Arial" w:eastAsia="Times New Roman" w:hAnsi="Arial" w:cs="Arial"/>
          <w:lang w:eastAsia="en-GB"/>
        </w:rPr>
        <w:t xml:space="preserve">nnual </w:t>
      </w:r>
      <w:r w:rsidR="00367ABE">
        <w:rPr>
          <w:rFonts w:ascii="Arial" w:eastAsia="Times New Roman" w:hAnsi="Arial" w:cs="Arial"/>
          <w:lang w:eastAsia="en-GB"/>
        </w:rPr>
        <w:t>a</w:t>
      </w:r>
      <w:r w:rsidRPr="00367ABE">
        <w:rPr>
          <w:rFonts w:ascii="Arial" w:eastAsia="Times New Roman" w:hAnsi="Arial" w:cs="Arial"/>
          <w:lang w:eastAsia="en-GB"/>
        </w:rPr>
        <w:t xml:space="preserve">ccounts and </w:t>
      </w:r>
      <w:r w:rsidR="00367ABE">
        <w:rPr>
          <w:rFonts w:ascii="Arial" w:eastAsia="Times New Roman" w:hAnsi="Arial" w:cs="Arial"/>
          <w:lang w:eastAsia="en-GB"/>
        </w:rPr>
        <w:t>a</w:t>
      </w:r>
      <w:r w:rsidRPr="00367ABE">
        <w:rPr>
          <w:rFonts w:ascii="Arial" w:eastAsia="Times New Roman" w:hAnsi="Arial" w:cs="Arial"/>
          <w:lang w:eastAsia="en-GB"/>
        </w:rPr>
        <w:t>udit by the appointed auditor;</w:t>
      </w:r>
    </w:p>
    <w:p w:rsidR="00AF41AD" w:rsidRPr="00367ABE" w:rsidRDefault="00AF41AD" w:rsidP="00AF41AD">
      <w:pPr>
        <w:numPr>
          <w:ilvl w:val="0"/>
          <w:numId w:val="3"/>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 xml:space="preserve">Make timely returns of the </w:t>
      </w:r>
      <w:r w:rsidR="00367ABE">
        <w:rPr>
          <w:rFonts w:ascii="Arial" w:eastAsia="Times New Roman" w:hAnsi="Arial" w:cs="Arial"/>
          <w:lang w:eastAsia="en-GB"/>
        </w:rPr>
        <w:t>a</w:t>
      </w:r>
      <w:r w:rsidRPr="00367ABE">
        <w:rPr>
          <w:rFonts w:ascii="Arial" w:eastAsia="Times New Roman" w:hAnsi="Arial" w:cs="Arial"/>
          <w:lang w:eastAsia="en-GB"/>
        </w:rPr>
        <w:t xml:space="preserve">nnual </w:t>
      </w:r>
      <w:r w:rsidR="00367ABE">
        <w:rPr>
          <w:rFonts w:ascii="Arial" w:eastAsia="Times New Roman" w:hAnsi="Arial" w:cs="Arial"/>
          <w:lang w:eastAsia="en-GB"/>
        </w:rPr>
        <w:t>a</w:t>
      </w:r>
      <w:r w:rsidRPr="00367ABE">
        <w:rPr>
          <w:rFonts w:ascii="Arial" w:eastAsia="Times New Roman" w:hAnsi="Arial" w:cs="Arial"/>
          <w:lang w:eastAsia="en-GB"/>
        </w:rPr>
        <w:t>ccounts as required by the Charity Commission and Companies House.</w:t>
      </w:r>
    </w:p>
    <w:p w:rsidR="00AF41AD" w:rsidRPr="00367ABE" w:rsidRDefault="00AF41AD" w:rsidP="00AF41AD">
      <w:pPr>
        <w:shd w:val="clear" w:color="auto" w:fill="FFFFFF"/>
        <w:spacing w:after="0" w:line="240" w:lineRule="auto"/>
        <w:ind w:left="480" w:right="240"/>
        <w:rPr>
          <w:rFonts w:ascii="Arial" w:eastAsia="Times New Roman" w:hAnsi="Arial" w:cs="Arial"/>
          <w:lang w:eastAsia="en-GB"/>
        </w:rPr>
      </w:pPr>
    </w:p>
    <w:p w:rsidR="00AF41AD" w:rsidRPr="00367ABE" w:rsidRDefault="00AF41AD" w:rsidP="00AF41AD">
      <w:pPr>
        <w:shd w:val="clear" w:color="auto" w:fill="FFFFFF"/>
        <w:spacing w:after="240" w:line="240" w:lineRule="auto"/>
        <w:rPr>
          <w:rFonts w:ascii="Arial" w:eastAsia="Times New Roman" w:hAnsi="Arial" w:cs="Arial"/>
          <w:lang w:eastAsia="en-GB"/>
        </w:rPr>
      </w:pPr>
      <w:r w:rsidRPr="00367ABE">
        <w:rPr>
          <w:rFonts w:ascii="Arial" w:eastAsia="Times New Roman" w:hAnsi="Arial" w:cs="Arial"/>
          <w:b/>
          <w:bCs/>
          <w:lang w:eastAsia="en-GB"/>
        </w:rPr>
        <w:t xml:space="preserve">3. </w:t>
      </w:r>
      <w:r w:rsidR="00CE149F">
        <w:rPr>
          <w:rFonts w:ascii="Arial" w:eastAsia="Times New Roman" w:hAnsi="Arial" w:cs="Arial"/>
          <w:b/>
          <w:bCs/>
          <w:lang w:eastAsia="en-GB"/>
        </w:rPr>
        <w:t>Management Committee</w:t>
      </w:r>
      <w:r w:rsidRPr="00367ABE">
        <w:rPr>
          <w:rFonts w:ascii="Arial" w:eastAsia="Times New Roman" w:hAnsi="Arial" w:cs="Arial"/>
          <w:b/>
          <w:bCs/>
          <w:lang w:eastAsia="en-GB"/>
        </w:rPr>
        <w:t xml:space="preserve"> meetings</w:t>
      </w:r>
    </w:p>
    <w:p w:rsidR="00AF41AD" w:rsidRPr="00367ABE" w:rsidRDefault="00C05922" w:rsidP="00D4338B">
      <w:pPr>
        <w:numPr>
          <w:ilvl w:val="0"/>
          <w:numId w:val="4"/>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Prepare and present</w:t>
      </w:r>
      <w:r w:rsidR="00AF41AD" w:rsidRPr="00367ABE">
        <w:rPr>
          <w:rFonts w:ascii="Arial" w:eastAsia="Times New Roman" w:hAnsi="Arial" w:cs="Arial"/>
          <w:lang w:eastAsia="en-GB"/>
        </w:rPr>
        <w:t xml:space="preserve"> papers including management accounts, cash flow forecast and budget preparat</w:t>
      </w:r>
      <w:r w:rsidR="00367ABE">
        <w:rPr>
          <w:rFonts w:ascii="Arial" w:eastAsia="Times New Roman" w:hAnsi="Arial" w:cs="Arial"/>
          <w:lang w:eastAsia="en-GB"/>
        </w:rPr>
        <w:t xml:space="preserve">ion and monitoring; </w:t>
      </w:r>
      <w:r w:rsidR="00367ABE" w:rsidRPr="00367ABE">
        <w:rPr>
          <w:rFonts w:ascii="Arial" w:eastAsia="Times New Roman" w:hAnsi="Arial" w:cs="Arial"/>
          <w:lang w:eastAsia="en-GB"/>
        </w:rPr>
        <w:t xml:space="preserve">and </w:t>
      </w:r>
      <w:r w:rsidR="00AF41AD" w:rsidRPr="00367ABE">
        <w:rPr>
          <w:rFonts w:ascii="Arial" w:eastAsia="Times New Roman" w:hAnsi="Arial" w:cs="Arial"/>
          <w:lang w:eastAsia="en-GB"/>
        </w:rPr>
        <w:t xml:space="preserve">any other financial reports as required by the </w:t>
      </w:r>
      <w:r w:rsidR="00256CC8">
        <w:rPr>
          <w:rFonts w:ascii="Arial" w:eastAsia="Times New Roman" w:hAnsi="Arial" w:cs="Arial"/>
          <w:lang w:eastAsia="en-GB"/>
        </w:rPr>
        <w:t>Management Committee.</w:t>
      </w:r>
    </w:p>
    <w:p w:rsidR="00AF41AD" w:rsidRPr="00367ABE" w:rsidRDefault="00AF41AD" w:rsidP="00AF41AD">
      <w:pPr>
        <w:shd w:val="clear" w:color="auto" w:fill="FFFFFF"/>
        <w:spacing w:after="0" w:line="240" w:lineRule="auto"/>
        <w:ind w:left="480" w:right="240"/>
        <w:rPr>
          <w:rFonts w:ascii="Arial" w:eastAsia="Times New Roman" w:hAnsi="Arial" w:cs="Arial"/>
          <w:lang w:eastAsia="en-GB"/>
        </w:rPr>
      </w:pPr>
    </w:p>
    <w:p w:rsidR="00AF41AD" w:rsidRPr="00367ABE" w:rsidRDefault="00AF41AD" w:rsidP="00AF41AD">
      <w:pPr>
        <w:shd w:val="clear" w:color="auto" w:fill="FFFFFF"/>
        <w:spacing w:after="240" w:line="240" w:lineRule="auto"/>
        <w:rPr>
          <w:rFonts w:ascii="Arial" w:eastAsia="Times New Roman" w:hAnsi="Arial" w:cs="Arial"/>
          <w:lang w:eastAsia="en-GB"/>
        </w:rPr>
      </w:pPr>
      <w:r w:rsidRPr="00367ABE">
        <w:rPr>
          <w:rFonts w:ascii="Arial" w:eastAsia="Times New Roman" w:hAnsi="Arial" w:cs="Arial"/>
          <w:b/>
          <w:bCs/>
          <w:lang w:eastAsia="en-GB"/>
        </w:rPr>
        <w:t>4. Other Financial matters</w:t>
      </w:r>
    </w:p>
    <w:p w:rsidR="00AF41AD" w:rsidRDefault="00C05922" w:rsidP="00AF41AD">
      <w:pPr>
        <w:numPr>
          <w:ilvl w:val="0"/>
          <w:numId w:val="5"/>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 xml:space="preserve">Assist H&amp;F Law Centre staff </w:t>
      </w:r>
      <w:r w:rsidR="00AF41AD" w:rsidRPr="00367ABE">
        <w:rPr>
          <w:rFonts w:ascii="Arial" w:eastAsia="Times New Roman" w:hAnsi="Arial" w:cs="Arial"/>
          <w:lang w:eastAsia="en-GB"/>
        </w:rPr>
        <w:t>by preparing financial information to support funding applications, and provide financial reporting information which may be required by funders, or in respect of other types of income or payment made to the charity.</w:t>
      </w:r>
    </w:p>
    <w:p w:rsidR="00CE149F" w:rsidRDefault="00CE149F" w:rsidP="00CE149F">
      <w:pPr>
        <w:shd w:val="clear" w:color="auto" w:fill="FFFFFF"/>
        <w:spacing w:after="0" w:line="240" w:lineRule="auto"/>
        <w:ind w:left="120" w:right="240"/>
        <w:rPr>
          <w:rFonts w:ascii="Arial" w:eastAsia="Times New Roman" w:hAnsi="Arial" w:cs="Arial"/>
          <w:lang w:eastAsia="en-GB"/>
        </w:rPr>
      </w:pPr>
    </w:p>
    <w:p w:rsidR="00256CC8" w:rsidRPr="00367ABE" w:rsidRDefault="00256CC8" w:rsidP="00CE149F">
      <w:pPr>
        <w:shd w:val="clear" w:color="auto" w:fill="FFFFFF"/>
        <w:spacing w:after="0" w:line="240" w:lineRule="auto"/>
        <w:ind w:left="120" w:right="240"/>
        <w:rPr>
          <w:rFonts w:ascii="Arial" w:eastAsia="Times New Roman" w:hAnsi="Arial" w:cs="Arial"/>
          <w:lang w:eastAsia="en-GB"/>
        </w:rPr>
      </w:pPr>
      <w:r>
        <w:rPr>
          <w:rFonts w:ascii="Arial" w:eastAsia="Times New Roman" w:hAnsi="Arial" w:cs="Arial"/>
          <w:lang w:eastAsia="en-GB"/>
        </w:rPr>
        <w:lastRenderedPageBreak/>
        <w:t>Plus any other duties reasonably required.</w:t>
      </w:r>
    </w:p>
    <w:p w:rsidR="00B94E57" w:rsidRPr="00367ABE" w:rsidRDefault="00B94E57" w:rsidP="00CE149F">
      <w:pPr>
        <w:shd w:val="clear" w:color="auto" w:fill="FFFFFF"/>
        <w:spacing w:after="240" w:line="240" w:lineRule="auto"/>
        <w:rPr>
          <w:rFonts w:ascii="Arial" w:eastAsia="Times New Roman" w:hAnsi="Arial" w:cs="Arial"/>
          <w:lang w:eastAsia="en-GB"/>
        </w:rPr>
      </w:pPr>
    </w:p>
    <w:p w:rsidR="00AF41AD" w:rsidRPr="00367ABE" w:rsidRDefault="00AF41AD" w:rsidP="00AF41AD">
      <w:pPr>
        <w:shd w:val="clear" w:color="auto" w:fill="FFFFFF"/>
        <w:spacing w:after="240" w:line="240" w:lineRule="auto"/>
        <w:rPr>
          <w:rFonts w:ascii="Arial" w:eastAsia="Times New Roman" w:hAnsi="Arial" w:cs="Arial"/>
          <w:lang w:eastAsia="en-GB"/>
        </w:rPr>
      </w:pPr>
      <w:r w:rsidRPr="00367ABE">
        <w:rPr>
          <w:rFonts w:ascii="Arial" w:eastAsia="Times New Roman" w:hAnsi="Arial" w:cs="Arial"/>
          <w:b/>
          <w:bCs/>
          <w:lang w:eastAsia="en-GB"/>
        </w:rPr>
        <w:t>Person Specification</w:t>
      </w:r>
    </w:p>
    <w:p w:rsidR="00AF41AD" w:rsidRPr="00367ABE" w:rsidRDefault="00AF41AD" w:rsidP="00AF41AD">
      <w:pPr>
        <w:shd w:val="clear" w:color="auto" w:fill="FFFFFF"/>
        <w:spacing w:after="240" w:line="240" w:lineRule="auto"/>
        <w:rPr>
          <w:rFonts w:ascii="Arial" w:eastAsia="Times New Roman" w:hAnsi="Arial" w:cs="Arial"/>
          <w:lang w:eastAsia="en-GB"/>
        </w:rPr>
      </w:pPr>
      <w:r w:rsidRPr="00367ABE">
        <w:rPr>
          <w:rFonts w:ascii="Arial" w:eastAsia="Times New Roman" w:hAnsi="Arial" w:cs="Arial"/>
          <w:b/>
          <w:bCs/>
          <w:lang w:eastAsia="en-GB"/>
        </w:rPr>
        <w:t>Essential:</w:t>
      </w:r>
    </w:p>
    <w:p w:rsidR="00AF41AD" w:rsidRDefault="00AF41AD" w:rsidP="00EA558E">
      <w:pPr>
        <w:numPr>
          <w:ilvl w:val="0"/>
          <w:numId w:val="6"/>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Demonstrable knowledge and experience of financial and accoun</w:t>
      </w:r>
      <w:r w:rsidR="00B94E57">
        <w:rPr>
          <w:rFonts w:ascii="Arial" w:eastAsia="Times New Roman" w:hAnsi="Arial" w:cs="Arial"/>
          <w:lang w:eastAsia="en-GB"/>
        </w:rPr>
        <w:t>ting matters;</w:t>
      </w:r>
    </w:p>
    <w:p w:rsidR="00AF41AD" w:rsidRPr="00367ABE" w:rsidRDefault="00AF41AD" w:rsidP="00AF41AD">
      <w:pPr>
        <w:numPr>
          <w:ilvl w:val="0"/>
          <w:numId w:val="6"/>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Experience of dealing with auditors and a clear understanding of their requirements;</w:t>
      </w:r>
    </w:p>
    <w:p w:rsidR="00AF41AD" w:rsidRPr="00367ABE" w:rsidRDefault="00AF41AD" w:rsidP="00AF41AD">
      <w:pPr>
        <w:numPr>
          <w:ilvl w:val="0"/>
          <w:numId w:val="6"/>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Excellent IT skills with extensive experience of working with Excel, Microsoft Office applications and accounting packages</w:t>
      </w:r>
      <w:r w:rsidR="00DA6ADA">
        <w:rPr>
          <w:rFonts w:ascii="Arial" w:eastAsia="Times New Roman" w:hAnsi="Arial" w:cs="Arial"/>
          <w:lang w:eastAsia="en-GB"/>
        </w:rPr>
        <w:t xml:space="preserve"> </w:t>
      </w:r>
      <w:r w:rsidR="007663B8">
        <w:rPr>
          <w:rFonts w:ascii="Arial" w:eastAsia="Times New Roman" w:hAnsi="Arial" w:cs="Arial"/>
          <w:lang w:eastAsia="en-GB"/>
        </w:rPr>
        <w:t xml:space="preserve">(ideally </w:t>
      </w:r>
      <w:proofErr w:type="spellStart"/>
      <w:r w:rsidR="007663B8">
        <w:rPr>
          <w:rFonts w:ascii="Arial" w:eastAsia="Times New Roman" w:hAnsi="Arial" w:cs="Arial"/>
          <w:lang w:eastAsia="en-GB"/>
        </w:rPr>
        <w:t>Quickbooks</w:t>
      </w:r>
      <w:proofErr w:type="spellEnd"/>
      <w:r w:rsidR="007663B8">
        <w:rPr>
          <w:rFonts w:ascii="Arial" w:eastAsia="Times New Roman" w:hAnsi="Arial" w:cs="Arial"/>
          <w:lang w:eastAsia="en-GB"/>
        </w:rPr>
        <w:t>);</w:t>
      </w:r>
    </w:p>
    <w:p w:rsidR="00AF41AD" w:rsidRDefault="00B94E57" w:rsidP="00AF41AD">
      <w:pPr>
        <w:numPr>
          <w:ilvl w:val="0"/>
          <w:numId w:val="6"/>
        </w:numPr>
        <w:shd w:val="clear" w:color="auto" w:fill="FFFFFF"/>
        <w:spacing w:after="0" w:line="240" w:lineRule="auto"/>
        <w:ind w:left="480" w:right="240"/>
        <w:rPr>
          <w:rFonts w:ascii="Arial" w:eastAsia="Times New Roman" w:hAnsi="Arial" w:cs="Arial"/>
          <w:lang w:eastAsia="en-GB"/>
        </w:rPr>
      </w:pPr>
      <w:r>
        <w:rPr>
          <w:rFonts w:ascii="Arial" w:eastAsia="Times New Roman" w:hAnsi="Arial" w:cs="Arial"/>
          <w:lang w:eastAsia="en-GB"/>
        </w:rPr>
        <w:t>Excellent</w:t>
      </w:r>
      <w:r w:rsidR="00AF41AD" w:rsidRPr="00367ABE">
        <w:rPr>
          <w:rFonts w:ascii="Arial" w:eastAsia="Times New Roman" w:hAnsi="Arial" w:cs="Arial"/>
          <w:lang w:eastAsia="en-GB"/>
        </w:rPr>
        <w:t xml:space="preserve"> communication </w:t>
      </w:r>
      <w:r>
        <w:rPr>
          <w:rFonts w:ascii="Arial" w:eastAsia="Times New Roman" w:hAnsi="Arial" w:cs="Arial"/>
          <w:lang w:eastAsia="en-GB"/>
        </w:rPr>
        <w:t xml:space="preserve">and service </w:t>
      </w:r>
      <w:r w:rsidR="00AF41AD" w:rsidRPr="00367ABE">
        <w:rPr>
          <w:rFonts w:ascii="Arial" w:eastAsia="Times New Roman" w:hAnsi="Arial" w:cs="Arial"/>
          <w:lang w:eastAsia="en-GB"/>
        </w:rPr>
        <w:t>skills and an ability to build good working relationships with colleagues</w:t>
      </w:r>
      <w:r>
        <w:rPr>
          <w:rFonts w:ascii="Arial" w:eastAsia="Times New Roman" w:hAnsi="Arial" w:cs="Arial"/>
          <w:lang w:eastAsia="en-GB"/>
        </w:rPr>
        <w:t xml:space="preserve"> and external stakeholders</w:t>
      </w:r>
      <w:r w:rsidR="00AF41AD" w:rsidRPr="00367ABE">
        <w:rPr>
          <w:rFonts w:ascii="Arial" w:eastAsia="Times New Roman" w:hAnsi="Arial" w:cs="Arial"/>
          <w:lang w:eastAsia="en-GB"/>
        </w:rPr>
        <w:t>;</w:t>
      </w:r>
    </w:p>
    <w:p w:rsidR="00DA6ADA" w:rsidRPr="00367ABE" w:rsidRDefault="00DA6ADA" w:rsidP="00AF41AD">
      <w:pPr>
        <w:numPr>
          <w:ilvl w:val="0"/>
          <w:numId w:val="6"/>
        </w:numPr>
        <w:shd w:val="clear" w:color="auto" w:fill="FFFFFF"/>
        <w:spacing w:after="0" w:line="240" w:lineRule="auto"/>
        <w:ind w:left="480" w:right="240"/>
        <w:rPr>
          <w:rFonts w:ascii="Arial" w:eastAsia="Times New Roman" w:hAnsi="Arial" w:cs="Arial"/>
          <w:lang w:eastAsia="en-GB"/>
        </w:rPr>
      </w:pPr>
      <w:r>
        <w:rPr>
          <w:rFonts w:ascii="Arial" w:eastAsia="Times New Roman" w:hAnsi="Arial" w:cs="Arial"/>
          <w:lang w:eastAsia="en-GB"/>
        </w:rPr>
        <w:t>Excellent organisational skills</w:t>
      </w:r>
    </w:p>
    <w:p w:rsidR="00AF41AD" w:rsidRDefault="00AF41AD" w:rsidP="00AF41AD">
      <w:pPr>
        <w:numPr>
          <w:ilvl w:val="0"/>
          <w:numId w:val="6"/>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A flexible attitude with the aptitude to work well in a team and under pressure; diligent and with an eye for detail.</w:t>
      </w:r>
    </w:p>
    <w:p w:rsidR="007663B8" w:rsidRDefault="007663B8" w:rsidP="00AF41AD">
      <w:pPr>
        <w:numPr>
          <w:ilvl w:val="0"/>
          <w:numId w:val="6"/>
        </w:numPr>
        <w:shd w:val="clear" w:color="auto" w:fill="FFFFFF"/>
        <w:spacing w:after="0" w:line="240" w:lineRule="auto"/>
        <w:ind w:left="480" w:right="240"/>
        <w:rPr>
          <w:rFonts w:ascii="Arial" w:eastAsia="Times New Roman" w:hAnsi="Arial" w:cs="Arial"/>
          <w:lang w:eastAsia="en-GB"/>
        </w:rPr>
      </w:pPr>
      <w:r>
        <w:rPr>
          <w:rFonts w:ascii="Arial" w:eastAsia="Times New Roman" w:hAnsi="Arial" w:cs="Arial"/>
          <w:lang w:eastAsia="en-GB"/>
        </w:rPr>
        <w:t>Willingness to attend meetings and events outside office hours.</w:t>
      </w:r>
    </w:p>
    <w:p w:rsidR="00DA6ADA" w:rsidRPr="00367ABE" w:rsidRDefault="00DA6ADA" w:rsidP="00DA6ADA">
      <w:pPr>
        <w:shd w:val="clear" w:color="auto" w:fill="FFFFFF"/>
        <w:spacing w:after="0" w:line="240" w:lineRule="auto"/>
        <w:ind w:left="480" w:right="240"/>
        <w:rPr>
          <w:rFonts w:ascii="Arial" w:eastAsia="Times New Roman" w:hAnsi="Arial" w:cs="Arial"/>
          <w:lang w:eastAsia="en-GB"/>
        </w:rPr>
      </w:pPr>
    </w:p>
    <w:p w:rsidR="00AF41AD" w:rsidRPr="00367ABE" w:rsidRDefault="00AF41AD" w:rsidP="00AF41AD">
      <w:pPr>
        <w:shd w:val="clear" w:color="auto" w:fill="FFFFFF"/>
        <w:spacing w:after="240" w:line="240" w:lineRule="auto"/>
        <w:rPr>
          <w:rFonts w:ascii="Arial" w:eastAsia="Times New Roman" w:hAnsi="Arial" w:cs="Arial"/>
          <w:lang w:eastAsia="en-GB"/>
        </w:rPr>
      </w:pPr>
      <w:r w:rsidRPr="00367ABE">
        <w:rPr>
          <w:rFonts w:ascii="Arial" w:eastAsia="Times New Roman" w:hAnsi="Arial" w:cs="Arial"/>
          <w:b/>
          <w:bCs/>
          <w:lang w:eastAsia="en-GB"/>
        </w:rPr>
        <w:t>Desirable:</w:t>
      </w:r>
    </w:p>
    <w:p w:rsidR="00AF41AD" w:rsidRPr="00367ABE" w:rsidRDefault="00AF41AD" w:rsidP="00AF41AD">
      <w:pPr>
        <w:numPr>
          <w:ilvl w:val="0"/>
          <w:numId w:val="7"/>
        </w:numPr>
        <w:shd w:val="clear" w:color="auto" w:fill="FFFFFF"/>
        <w:spacing w:after="0" w:line="240" w:lineRule="auto"/>
        <w:ind w:left="480" w:right="240"/>
        <w:rPr>
          <w:rFonts w:ascii="Arial" w:eastAsia="Times New Roman" w:hAnsi="Arial" w:cs="Arial"/>
          <w:lang w:eastAsia="en-GB"/>
        </w:rPr>
      </w:pPr>
      <w:r w:rsidRPr="00367ABE">
        <w:rPr>
          <w:rFonts w:ascii="Arial" w:eastAsia="Times New Roman" w:hAnsi="Arial" w:cs="Arial"/>
          <w:lang w:eastAsia="en-GB"/>
        </w:rPr>
        <w:t>Knowledge and experience of charity accounting (SORP) in a ‘not for profit’ organisation;</w:t>
      </w:r>
    </w:p>
    <w:p w:rsidR="00943A91" w:rsidRPr="00943A91" w:rsidRDefault="00AF41AD" w:rsidP="00B94E57">
      <w:pPr>
        <w:numPr>
          <w:ilvl w:val="0"/>
          <w:numId w:val="6"/>
        </w:numPr>
        <w:shd w:val="clear" w:color="auto" w:fill="FFFFFF"/>
        <w:spacing w:after="0" w:line="240" w:lineRule="auto"/>
        <w:ind w:left="480" w:right="240"/>
        <w:rPr>
          <w:rFonts w:ascii="Arial" w:eastAsia="Times New Roman" w:hAnsi="Arial" w:cs="Arial"/>
          <w:color w:val="0D0D0D" w:themeColor="text1" w:themeTint="F2"/>
          <w:lang w:eastAsia="en-GB"/>
        </w:rPr>
      </w:pPr>
      <w:r w:rsidRPr="00943A91">
        <w:rPr>
          <w:rFonts w:ascii="Arial" w:eastAsia="Times New Roman" w:hAnsi="Arial" w:cs="Arial"/>
          <w:color w:val="0D0D0D" w:themeColor="text1" w:themeTint="F2"/>
          <w:lang w:eastAsia="en-GB"/>
        </w:rPr>
        <w:t xml:space="preserve">Experience of </w:t>
      </w:r>
      <w:r w:rsidR="00EE0FEB" w:rsidRPr="00943A91">
        <w:rPr>
          <w:rFonts w:ascii="Arial" w:eastAsia="Times New Roman" w:hAnsi="Arial" w:cs="Arial"/>
          <w:color w:val="0D0D0D" w:themeColor="text1" w:themeTint="F2"/>
          <w:lang w:eastAsia="en-GB"/>
        </w:rPr>
        <w:t>setting up</w:t>
      </w:r>
      <w:r w:rsidRPr="00943A91">
        <w:rPr>
          <w:rFonts w:ascii="Arial" w:eastAsia="Times New Roman" w:hAnsi="Arial" w:cs="Arial"/>
          <w:color w:val="0D0D0D" w:themeColor="text1" w:themeTint="F2"/>
          <w:lang w:eastAsia="en-GB"/>
        </w:rPr>
        <w:t xml:space="preserve"> financial procedures </w:t>
      </w:r>
      <w:r w:rsidR="00EE0FEB" w:rsidRPr="00943A91">
        <w:rPr>
          <w:rFonts w:ascii="Arial" w:eastAsia="Times New Roman" w:hAnsi="Arial" w:cs="Arial"/>
          <w:color w:val="0D0D0D" w:themeColor="text1" w:themeTint="F2"/>
          <w:lang w:eastAsia="en-GB"/>
        </w:rPr>
        <w:t>and implementing them with other staff</w:t>
      </w:r>
      <w:r w:rsidR="00943A91" w:rsidRPr="00943A91">
        <w:rPr>
          <w:rFonts w:ascii="Arial" w:eastAsia="Times New Roman" w:hAnsi="Arial" w:cs="Arial"/>
          <w:color w:val="0D0D0D" w:themeColor="text1" w:themeTint="F2"/>
          <w:lang w:eastAsia="en-GB"/>
        </w:rPr>
        <w:t xml:space="preserve">; </w:t>
      </w:r>
    </w:p>
    <w:p w:rsidR="00B94E57" w:rsidRPr="00943A91" w:rsidRDefault="00943A91" w:rsidP="00B94E57">
      <w:pPr>
        <w:numPr>
          <w:ilvl w:val="0"/>
          <w:numId w:val="6"/>
        </w:numPr>
        <w:shd w:val="clear" w:color="auto" w:fill="FFFFFF"/>
        <w:spacing w:after="0" w:line="240" w:lineRule="auto"/>
        <w:ind w:left="480" w:right="240"/>
        <w:rPr>
          <w:rFonts w:ascii="Arial" w:eastAsia="Times New Roman" w:hAnsi="Arial" w:cs="Arial"/>
          <w:color w:val="0D0D0D" w:themeColor="text1" w:themeTint="F2"/>
          <w:lang w:eastAsia="en-GB"/>
        </w:rPr>
      </w:pPr>
      <w:r w:rsidRPr="00943A91">
        <w:rPr>
          <w:rFonts w:ascii="Arial" w:eastAsia="Times New Roman" w:hAnsi="Arial" w:cs="Arial"/>
          <w:color w:val="0D0D0D" w:themeColor="text1" w:themeTint="F2"/>
          <w:lang w:eastAsia="en-GB"/>
        </w:rPr>
        <w:t>LA experience.</w:t>
      </w:r>
    </w:p>
    <w:p w:rsidR="00B94E57" w:rsidRPr="00943A91" w:rsidRDefault="00B94E57" w:rsidP="00B94E57">
      <w:pPr>
        <w:shd w:val="clear" w:color="auto" w:fill="FFFFFF"/>
        <w:spacing w:after="0" w:line="240" w:lineRule="auto"/>
        <w:ind w:right="240"/>
        <w:rPr>
          <w:rFonts w:ascii="Arial" w:eastAsia="Times New Roman" w:hAnsi="Arial" w:cs="Arial"/>
          <w:color w:val="0D0D0D" w:themeColor="text1" w:themeTint="F2"/>
          <w:lang w:eastAsia="en-GB"/>
        </w:rPr>
      </w:pPr>
    </w:p>
    <w:p w:rsidR="00367ABE" w:rsidRPr="00367ABE" w:rsidRDefault="00367ABE" w:rsidP="00367ABE">
      <w:pPr>
        <w:shd w:val="clear" w:color="auto" w:fill="FFFFFF"/>
        <w:spacing w:after="0" w:line="240" w:lineRule="auto"/>
        <w:ind w:right="240"/>
        <w:rPr>
          <w:rFonts w:ascii="Arial" w:eastAsia="Times New Roman" w:hAnsi="Arial" w:cs="Arial"/>
          <w:lang w:eastAsia="en-GB"/>
        </w:rPr>
      </w:pPr>
    </w:p>
    <w:p w:rsidR="00367ABE" w:rsidRPr="00367ABE" w:rsidRDefault="00367ABE" w:rsidP="00367ABE">
      <w:pPr>
        <w:shd w:val="clear" w:color="auto" w:fill="FFFFFF"/>
        <w:spacing w:after="0" w:line="240" w:lineRule="auto"/>
        <w:ind w:right="240"/>
        <w:rPr>
          <w:rFonts w:ascii="Arial" w:eastAsia="Times New Roman" w:hAnsi="Arial" w:cs="Arial"/>
          <w:lang w:eastAsia="en-GB"/>
        </w:rPr>
      </w:pPr>
    </w:p>
    <w:p w:rsidR="00367ABE" w:rsidRPr="00367ABE" w:rsidRDefault="00367ABE" w:rsidP="00367ABE">
      <w:pPr>
        <w:shd w:val="clear" w:color="auto" w:fill="FFFFFF"/>
        <w:spacing w:after="0" w:line="240" w:lineRule="auto"/>
        <w:ind w:right="240"/>
        <w:rPr>
          <w:rFonts w:ascii="Arial" w:eastAsia="Times New Roman" w:hAnsi="Arial" w:cs="Arial"/>
          <w:lang w:eastAsia="en-GB"/>
        </w:rPr>
      </w:pPr>
    </w:p>
    <w:p w:rsidR="00367ABE" w:rsidRPr="00367ABE" w:rsidRDefault="00367ABE" w:rsidP="00367ABE">
      <w:pPr>
        <w:shd w:val="clear" w:color="auto" w:fill="FFFFFF"/>
        <w:spacing w:after="0" w:line="240" w:lineRule="auto"/>
        <w:ind w:right="240"/>
        <w:rPr>
          <w:rFonts w:ascii="Arial" w:eastAsia="Times New Roman" w:hAnsi="Arial" w:cs="Arial"/>
          <w:lang w:eastAsia="en-GB"/>
        </w:rPr>
      </w:pPr>
    </w:p>
    <w:p w:rsidR="00367ABE" w:rsidRPr="00367ABE" w:rsidRDefault="00367ABE" w:rsidP="00367ABE">
      <w:pPr>
        <w:shd w:val="clear" w:color="auto" w:fill="FFFFFF"/>
        <w:spacing w:after="0" w:line="240" w:lineRule="auto"/>
        <w:ind w:right="240"/>
        <w:rPr>
          <w:rFonts w:ascii="Arial" w:eastAsia="Times New Roman" w:hAnsi="Arial" w:cs="Arial"/>
          <w:lang w:eastAsia="en-GB"/>
        </w:rPr>
      </w:pPr>
    </w:p>
    <w:sectPr w:rsidR="00367ABE" w:rsidRPr="00367ABE" w:rsidSect="00B94E57">
      <w:pgSz w:w="11906" w:h="16838" w:code="9"/>
      <w:pgMar w:top="624" w:right="680" w:bottom="851" w:left="73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59C"/>
    <w:multiLevelType w:val="multilevel"/>
    <w:tmpl w:val="CA56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318D9"/>
    <w:multiLevelType w:val="multilevel"/>
    <w:tmpl w:val="FE84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E2125"/>
    <w:multiLevelType w:val="multilevel"/>
    <w:tmpl w:val="7F0C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20961"/>
    <w:multiLevelType w:val="multilevel"/>
    <w:tmpl w:val="02D0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A1565"/>
    <w:multiLevelType w:val="multilevel"/>
    <w:tmpl w:val="F98E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8F0BBE"/>
    <w:multiLevelType w:val="multilevel"/>
    <w:tmpl w:val="45F2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6E56F9"/>
    <w:multiLevelType w:val="multilevel"/>
    <w:tmpl w:val="97A6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AD"/>
    <w:rsid w:val="0005600A"/>
    <w:rsid w:val="00137E86"/>
    <w:rsid w:val="001F2A9F"/>
    <w:rsid w:val="00210A85"/>
    <w:rsid w:val="00256CC8"/>
    <w:rsid w:val="00367ABE"/>
    <w:rsid w:val="00407320"/>
    <w:rsid w:val="005367CA"/>
    <w:rsid w:val="007663B8"/>
    <w:rsid w:val="00943A91"/>
    <w:rsid w:val="00AB2F31"/>
    <w:rsid w:val="00AF41AD"/>
    <w:rsid w:val="00B94E57"/>
    <w:rsid w:val="00C05922"/>
    <w:rsid w:val="00CE149F"/>
    <w:rsid w:val="00DA6ADA"/>
    <w:rsid w:val="00DE5666"/>
    <w:rsid w:val="00EE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7CA"/>
    <w:pPr>
      <w:ind w:left="720"/>
      <w:contextualSpacing/>
    </w:pPr>
  </w:style>
  <w:style w:type="paragraph" w:styleId="BalloonText">
    <w:name w:val="Balloon Text"/>
    <w:basedOn w:val="Normal"/>
    <w:link w:val="BalloonTextChar"/>
    <w:uiPriority w:val="99"/>
    <w:semiHidden/>
    <w:unhideWhenUsed/>
    <w:rsid w:val="00256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7CA"/>
    <w:pPr>
      <w:ind w:left="720"/>
      <w:contextualSpacing/>
    </w:pPr>
  </w:style>
  <w:style w:type="paragraph" w:styleId="BalloonText">
    <w:name w:val="Balloon Text"/>
    <w:basedOn w:val="Normal"/>
    <w:link w:val="BalloonTextChar"/>
    <w:uiPriority w:val="99"/>
    <w:semiHidden/>
    <w:unhideWhenUsed/>
    <w:rsid w:val="00256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42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94D21-3119-4F00-A7CD-50189FC3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Goodall</dc:creator>
  <cp:lastModifiedBy>Hena Khanom</cp:lastModifiedBy>
  <cp:revision>2</cp:revision>
  <dcterms:created xsi:type="dcterms:W3CDTF">2016-03-23T11:12:00Z</dcterms:created>
  <dcterms:modified xsi:type="dcterms:W3CDTF">2016-03-23T11:12:00Z</dcterms:modified>
</cp:coreProperties>
</file>