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16" w:rsidRPr="001D1F75" w:rsidRDefault="000A1230" w:rsidP="00A72E16">
      <w:pPr>
        <w:suppressAutoHyphens/>
        <w:autoSpaceDN w:val="0"/>
        <w:spacing w:after="160" w:line="251" w:lineRule="auto"/>
        <w:jc w:val="center"/>
        <w:textAlignment w:val="baseline"/>
        <w:rPr>
          <w:rFonts w:ascii="Palatino Linotype" w:eastAsia="Calibri" w:hAnsi="Palatino Linotype" w:cs="Arial"/>
          <w:b/>
          <w:bCs/>
          <w:color w:val="000000" w:themeColor="text1"/>
          <w:sz w:val="22"/>
          <w:szCs w:val="22"/>
          <w:lang w:val="en-GB"/>
        </w:rPr>
      </w:pPr>
      <w:r w:rsidRPr="001D1F75">
        <w:rPr>
          <w:rFonts w:ascii="Palatino Linotype" w:eastAsia="Calibri" w:hAnsi="Palatino Linotype" w:cs="Arial"/>
          <w:b/>
          <w:bCs/>
          <w:color w:val="000000" w:themeColor="text1"/>
          <w:sz w:val="22"/>
          <w:szCs w:val="22"/>
          <w:lang w:val="en-GB"/>
        </w:rPr>
        <w:t>CLINICAL</w:t>
      </w:r>
      <w:r w:rsidR="001F11F4" w:rsidRPr="001D1F75">
        <w:rPr>
          <w:rFonts w:ascii="Palatino Linotype" w:eastAsia="Calibri" w:hAnsi="Palatino Linotype" w:cs="Arial"/>
          <w:b/>
          <w:bCs/>
          <w:color w:val="000000" w:themeColor="text1"/>
          <w:sz w:val="22"/>
          <w:szCs w:val="22"/>
          <w:lang w:val="en-GB"/>
        </w:rPr>
        <w:t xml:space="preserve"> DIRECTOR</w:t>
      </w:r>
    </w:p>
    <w:p w:rsidR="001D1F75" w:rsidRDefault="00A72E16" w:rsidP="00A72E16">
      <w:pPr>
        <w:suppressAutoHyphens/>
        <w:autoSpaceDN w:val="0"/>
        <w:spacing w:after="160" w:line="251" w:lineRule="auto"/>
        <w:jc w:val="center"/>
        <w:textAlignment w:val="baseline"/>
        <w:rPr>
          <w:rFonts w:ascii="Palatino Linotype" w:eastAsia="Calibri" w:hAnsi="Palatino Linotype" w:cs="Arial"/>
          <w:b/>
          <w:bCs/>
          <w:color w:val="000000" w:themeColor="text1"/>
          <w:sz w:val="22"/>
          <w:szCs w:val="22"/>
          <w:lang w:val="en-GB"/>
        </w:rPr>
      </w:pPr>
      <w:r w:rsidRPr="001D1F75">
        <w:rPr>
          <w:rFonts w:ascii="Palatino Linotype" w:eastAsia="Calibri" w:hAnsi="Palatino Linotype" w:cs="Arial"/>
          <w:b/>
          <w:bCs/>
          <w:color w:val="000000" w:themeColor="text1"/>
          <w:sz w:val="22"/>
          <w:szCs w:val="22"/>
          <w:lang w:val="en-GB"/>
        </w:rPr>
        <w:t xml:space="preserve"> HELP COUNSELLING</w:t>
      </w:r>
    </w:p>
    <w:p w:rsidR="00A72E16" w:rsidRPr="001D1F75" w:rsidRDefault="0028637C" w:rsidP="00A72E16">
      <w:pPr>
        <w:suppressAutoHyphens/>
        <w:autoSpaceDN w:val="0"/>
        <w:spacing w:after="160" w:line="251" w:lineRule="auto"/>
        <w:jc w:val="center"/>
        <w:textAlignment w:val="baseline"/>
        <w:rPr>
          <w:rFonts w:ascii="Palatino Linotype" w:eastAsia="Calibri" w:hAnsi="Palatino Linotype" w:cs="Arial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Palatino Linotype" w:eastAsia="Calibri" w:hAnsi="Palatino Linotype" w:cs="Arial"/>
          <w:b/>
          <w:bCs/>
          <w:color w:val="000000" w:themeColor="text1"/>
          <w:sz w:val="22"/>
          <w:szCs w:val="22"/>
          <w:lang w:val="en-GB"/>
        </w:rPr>
        <w:t xml:space="preserve">Salary </w:t>
      </w:r>
      <w:r w:rsidR="001D1F75">
        <w:rPr>
          <w:rFonts w:ascii="Palatino Linotype" w:eastAsia="Calibri" w:hAnsi="Palatino Linotype" w:cs="Arial"/>
          <w:b/>
          <w:bCs/>
          <w:color w:val="000000" w:themeColor="text1"/>
          <w:sz w:val="22"/>
          <w:szCs w:val="22"/>
          <w:lang w:val="en-GB"/>
        </w:rPr>
        <w:t>£33</w:t>
      </w:r>
      <w:r>
        <w:rPr>
          <w:rFonts w:ascii="Palatino Linotype" w:eastAsia="Calibri" w:hAnsi="Palatino Linotype" w:cs="Arial"/>
          <w:b/>
          <w:bCs/>
          <w:color w:val="000000" w:themeColor="text1"/>
          <w:sz w:val="22"/>
          <w:szCs w:val="22"/>
          <w:lang w:val="en-GB"/>
        </w:rPr>
        <w:t>,000</w:t>
      </w:r>
      <w:r w:rsidR="001D1F75">
        <w:rPr>
          <w:rFonts w:ascii="Palatino Linotype" w:eastAsia="Calibri" w:hAnsi="Palatino Linotype" w:cs="Arial"/>
          <w:b/>
          <w:bCs/>
          <w:color w:val="000000" w:themeColor="text1"/>
          <w:sz w:val="22"/>
          <w:szCs w:val="22"/>
          <w:lang w:val="en-GB"/>
        </w:rPr>
        <w:t xml:space="preserve"> – 36,000 per annum</w:t>
      </w:r>
    </w:p>
    <w:p w:rsidR="00A72E16" w:rsidRPr="001D1F75" w:rsidRDefault="00A72E16" w:rsidP="00A72E16">
      <w:pPr>
        <w:suppressAutoHyphens/>
        <w:autoSpaceDN w:val="0"/>
        <w:spacing w:after="160" w:line="251" w:lineRule="auto"/>
        <w:jc w:val="center"/>
        <w:textAlignment w:val="baseline"/>
        <w:rPr>
          <w:rFonts w:ascii="Palatino Linotype" w:eastAsia="Calibri" w:hAnsi="Palatino Linotype" w:cs="Arial"/>
          <w:b/>
          <w:bCs/>
          <w:color w:val="000000" w:themeColor="text1"/>
          <w:sz w:val="22"/>
          <w:szCs w:val="22"/>
          <w:lang w:val="en-GB"/>
        </w:rPr>
      </w:pPr>
    </w:p>
    <w:p w:rsidR="00A72E16" w:rsidRPr="001D1F75" w:rsidRDefault="00A72E16" w:rsidP="00A72E16">
      <w:pPr>
        <w:shd w:val="clear" w:color="auto" w:fill="FFFFFF"/>
        <w:spacing w:after="180"/>
        <w:textAlignment w:val="baseline"/>
        <w:rPr>
          <w:rFonts w:cs="Arial"/>
          <w:b/>
          <w:color w:val="000000" w:themeColor="text1"/>
          <w:sz w:val="20"/>
          <w:szCs w:val="20"/>
          <w:lang w:val="en-GB" w:eastAsia="en-GB"/>
        </w:rPr>
      </w:pPr>
    </w:p>
    <w:p w:rsidR="00A72E16" w:rsidRPr="001D1F75" w:rsidRDefault="00A72E16" w:rsidP="00A72E16">
      <w:pPr>
        <w:shd w:val="clear" w:color="auto" w:fill="FFFFFF"/>
        <w:spacing w:after="180"/>
        <w:textAlignment w:val="baseline"/>
        <w:rPr>
          <w:rFonts w:ascii="Times New Roman" w:hAnsi="Times New Roman" w:cs="Arial"/>
          <w:b/>
          <w:color w:val="000000" w:themeColor="text1"/>
          <w:sz w:val="20"/>
          <w:szCs w:val="20"/>
          <w:lang w:val="en-GB" w:eastAsia="en-GB"/>
        </w:rPr>
      </w:pPr>
      <w:r w:rsidRPr="001D1F75">
        <w:rPr>
          <w:rFonts w:ascii="Times New Roman" w:hAnsi="Times New Roman" w:cs="Arial"/>
          <w:b/>
          <w:color w:val="000000" w:themeColor="text1"/>
          <w:sz w:val="20"/>
          <w:szCs w:val="20"/>
          <w:lang w:val="en-GB" w:eastAsia="en-GB"/>
        </w:rPr>
        <w:t>Background</w:t>
      </w:r>
    </w:p>
    <w:p w:rsidR="00A72E16" w:rsidRPr="00EE7D77" w:rsidRDefault="00034CDC" w:rsidP="00A72E16">
      <w:pPr>
        <w:shd w:val="clear" w:color="auto" w:fill="FFFFFF"/>
        <w:spacing w:after="180"/>
        <w:textAlignment w:val="baseline"/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Help Counselling is a small, local mental health charity that offers 1:1 low cost counselling and training placements for trainee psychotherapists.  Based in Portobello Road and serving the community for over thirty years, Hel</w:t>
      </w:r>
      <w:r w:rsidR="000A1230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p is currently restructuring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 so the Board of Trustee</w:t>
      </w:r>
      <w:r w:rsidR="00FB76EC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s have created new job opportunities to ensure that Help Counselling builds on its successful history whilst implementing a dynamic new strategy.</w:t>
      </w:r>
      <w:r w:rsidR="004F3C5E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  </w:t>
      </w:r>
    </w:p>
    <w:p w:rsidR="00A72E16" w:rsidRPr="001D1F75" w:rsidRDefault="00A72E16" w:rsidP="00A72E16">
      <w:pPr>
        <w:shd w:val="clear" w:color="auto" w:fill="FFFFFF"/>
        <w:spacing w:after="180"/>
        <w:textAlignment w:val="baseline"/>
        <w:rPr>
          <w:rFonts w:ascii="Times New Roman" w:hAnsi="Times New Roman" w:cs="Arial"/>
          <w:b/>
          <w:color w:val="000000" w:themeColor="text1"/>
          <w:sz w:val="20"/>
          <w:szCs w:val="20"/>
          <w:lang w:val="en-GB" w:eastAsia="en-GB"/>
        </w:rPr>
      </w:pPr>
      <w:r w:rsidRPr="001D1F75">
        <w:rPr>
          <w:rFonts w:ascii="Times New Roman" w:hAnsi="Times New Roman" w:cs="Arial"/>
          <w:b/>
          <w:color w:val="000000" w:themeColor="text1"/>
          <w:sz w:val="20"/>
          <w:szCs w:val="20"/>
          <w:lang w:val="en-GB" w:eastAsia="en-GB"/>
        </w:rPr>
        <w:t>Job Description</w:t>
      </w:r>
    </w:p>
    <w:p w:rsidR="00622B27" w:rsidRPr="00EE7D77" w:rsidRDefault="00271B10" w:rsidP="00ED432E">
      <w:pPr>
        <w:autoSpaceDN w:val="0"/>
        <w:rPr>
          <w:rFonts w:ascii="Times New Roman" w:eastAsia="Calibri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This role presents a challenging</w:t>
      </w:r>
      <w:r w:rsidR="00A72E16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 opport</w:t>
      </w:r>
      <w:r w:rsidR="009F754C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unity for a motivated, </w:t>
      </w:r>
      <w:r w:rsidR="00FB76EC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qualified and</w:t>
      </w:r>
      <w:r w:rsidR="0082266E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 experienced psychotherapist</w:t>
      </w:r>
      <w:r w:rsidR="00A72E16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 to join a small </w:t>
      </w:r>
      <w:r w:rsidR="009F754C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staff </w:t>
      </w:r>
      <w:r w:rsidR="00A72E16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team, reporti</w:t>
      </w:r>
      <w:r w:rsidR="009F754C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ng to the Board of Trustees.  </w:t>
      </w:r>
      <w:r w:rsidR="009F754C" w:rsidRPr="001D1F75">
        <w:rPr>
          <w:rFonts w:ascii="Times New Roman" w:hAnsi="Times New Roman" w:cs="Arial"/>
          <w:color w:val="000000" w:themeColor="text1"/>
          <w:sz w:val="20"/>
          <w:szCs w:val="20"/>
          <w:lang w:eastAsia="en-GB"/>
        </w:rPr>
        <w:t>The role is newly created at the request of the Board to provide the necessary emphasis</w:t>
      </w:r>
      <w:r w:rsidR="009F754C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 for clinical excellence for all clients supported by Help Counselling and 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to lead, supervise and </w:t>
      </w:r>
      <w:r w:rsidR="001F11F4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manage a team of </w:t>
      </w:r>
      <w:r w:rsidR="00FB76EC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approximately 55/60</w:t>
      </w:r>
      <w:r w:rsidR="001F11F4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 volunteer counsellors in the provision of short and long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-</w:t>
      </w:r>
      <w:r w:rsidR="001F11F4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term counselling</w:t>
      </w:r>
      <w:r w:rsidR="00ED432E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 contracts and a team of 10 </w:t>
      </w:r>
      <w:r w:rsidR="004E2A1E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supervisors</w:t>
      </w:r>
      <w:r w:rsidR="001F11F4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.</w:t>
      </w:r>
      <w:r w:rsidR="003F1693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82266E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4E2A1E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The Director will be responsible for managing safeguarding issues.   </w:t>
      </w:r>
      <w:r w:rsidR="00B16948" w:rsidRPr="001D1F75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This role will also lead and manage the relationships with</w:t>
      </w:r>
      <w:r w:rsidR="00DC14F6">
        <w:rPr>
          <w:rFonts w:ascii="Times New Roman" w:eastAsia="Calibri" w:hAnsi="Times New Roman" w:cs="Arial"/>
          <w:color w:val="000000" w:themeColor="text1"/>
          <w:sz w:val="20"/>
          <w:szCs w:val="20"/>
          <w:lang w:val="en-GB"/>
        </w:rPr>
        <w:t xml:space="preserve"> </w:t>
      </w:r>
      <w:r w:rsidR="00FC77F1" w:rsidRPr="00DC14F6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GPs and other healthcare providers </w:t>
      </w:r>
      <w:r w:rsidR="00B16948" w:rsidRPr="00DC14F6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in the community where clinical expertise</w:t>
      </w:r>
      <w:r w:rsidR="002D67A1" w:rsidRPr="00DC14F6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>/liaison</w:t>
      </w:r>
      <w:r w:rsidR="00B16948" w:rsidRPr="00DC14F6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 is required. The role </w:t>
      </w:r>
      <w:r w:rsidR="0082266E" w:rsidRPr="00DC14F6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holder will </w:t>
      </w:r>
      <w:r w:rsidR="00EC7B55" w:rsidRPr="00DC14F6">
        <w:rPr>
          <w:rFonts w:ascii="Times New Roman" w:hAnsi="Times New Roman" w:cs="Arial"/>
          <w:color w:val="000000" w:themeColor="text1"/>
          <w:sz w:val="20"/>
          <w:szCs w:val="20"/>
          <w:lang w:val="en-GB" w:eastAsia="en-GB"/>
        </w:rPr>
        <w:t xml:space="preserve">maintain existing relationships with other local organisations and charity groups and develop new ones. </w:t>
      </w:r>
      <w:bookmarkStart w:id="0" w:name="_GoBack"/>
      <w:bookmarkEnd w:id="0"/>
    </w:p>
    <w:p w:rsidR="00271B10" w:rsidRPr="001D1F75" w:rsidRDefault="00271B10" w:rsidP="00622B27">
      <w:pPr>
        <w:pStyle w:val="Title"/>
        <w:tabs>
          <w:tab w:val="left" w:pos="360"/>
        </w:tabs>
        <w:spacing w:before="120"/>
        <w:jc w:val="left"/>
        <w:rPr>
          <w:rFonts w:cs="Arial"/>
          <w:color w:val="000000" w:themeColor="text1"/>
          <w:sz w:val="20"/>
          <w:szCs w:val="20"/>
        </w:rPr>
      </w:pPr>
      <w:r w:rsidRPr="001D1F75">
        <w:rPr>
          <w:rFonts w:cs="Arial"/>
          <w:color w:val="000000" w:themeColor="text1"/>
          <w:sz w:val="20"/>
          <w:szCs w:val="20"/>
        </w:rPr>
        <w:t>Job Purpose</w:t>
      </w:r>
    </w:p>
    <w:p w:rsidR="00014BEA" w:rsidRPr="001D1F75" w:rsidRDefault="00014BEA" w:rsidP="0052209C">
      <w:pPr>
        <w:ind w:left="720"/>
        <w:rPr>
          <w:rFonts w:ascii="Times New Roman" w:hAnsi="Times New Roman" w:cs="Arial"/>
          <w:color w:val="000000" w:themeColor="text1"/>
          <w:sz w:val="20"/>
          <w:szCs w:val="20"/>
        </w:rPr>
      </w:pPr>
    </w:p>
    <w:p w:rsidR="00622B27" w:rsidRPr="001D1F75" w:rsidRDefault="00622B27" w:rsidP="00622B27">
      <w:pPr>
        <w:numPr>
          <w:ilvl w:val="0"/>
          <w:numId w:val="4"/>
        </w:numPr>
        <w:rPr>
          <w:rFonts w:ascii="Times New Roman" w:hAnsi="Times New Roman" w:cs="Arial"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To be responsible </w:t>
      </w:r>
      <w:r w:rsidR="003F1693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for 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>the delivery</w:t>
      </w:r>
      <w:r w:rsidR="004E2A1E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 </w:t>
      </w:r>
      <w:r w:rsidR="00DC14F6">
        <w:rPr>
          <w:rFonts w:ascii="Times New Roman" w:hAnsi="Times New Roman" w:cs="Arial"/>
          <w:color w:val="000000" w:themeColor="text1"/>
          <w:sz w:val="20"/>
          <w:szCs w:val="20"/>
        </w:rPr>
        <w:t xml:space="preserve">&amp; maintenance of Help’s </w:t>
      </w:r>
      <w:proofErr w:type="spellStart"/>
      <w:r w:rsidR="00D04414" w:rsidRPr="001D1F75">
        <w:rPr>
          <w:rFonts w:ascii="Times New Roman" w:hAnsi="Times New Roman" w:cs="Arial"/>
          <w:color w:val="000000" w:themeColor="text1"/>
          <w:sz w:val="20"/>
          <w:szCs w:val="20"/>
        </w:rPr>
        <w:t>counselling</w:t>
      </w:r>
      <w:proofErr w:type="spellEnd"/>
      <w:r w:rsidR="003F1693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 services</w:t>
      </w:r>
    </w:p>
    <w:p w:rsidR="002D67A1" w:rsidRPr="001D1F75" w:rsidRDefault="00622B27" w:rsidP="00622B27">
      <w:pPr>
        <w:numPr>
          <w:ilvl w:val="0"/>
          <w:numId w:val="4"/>
        </w:numPr>
        <w:rPr>
          <w:rFonts w:ascii="Times New Roman" w:hAnsi="Times New Roman" w:cs="Arial"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To </w:t>
      </w:r>
      <w:r w:rsidR="00EC7B55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select and 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line manage </w:t>
      </w:r>
      <w:r w:rsidR="00EC7B55" w:rsidRPr="001D1F75">
        <w:rPr>
          <w:rFonts w:ascii="Times New Roman" w:hAnsi="Times New Roman" w:cs="Arial"/>
          <w:color w:val="000000" w:themeColor="text1"/>
          <w:sz w:val="20"/>
          <w:szCs w:val="20"/>
        </w:rPr>
        <w:t>all trainee</w:t>
      </w:r>
      <w:r w:rsidR="002D67A1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 </w:t>
      </w:r>
      <w:r w:rsidR="00DC14F6">
        <w:rPr>
          <w:rFonts w:ascii="Times New Roman" w:hAnsi="Times New Roman" w:cs="Arial"/>
          <w:color w:val="000000" w:themeColor="text1"/>
          <w:sz w:val="20"/>
          <w:szCs w:val="20"/>
        </w:rPr>
        <w:t>therapists</w:t>
      </w:r>
      <w:r w:rsidR="002D67A1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 </w:t>
      </w:r>
      <w:r w:rsidR="00EC7B55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and 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who are </w:t>
      </w:r>
      <w:r w:rsidR="00271B10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undergoing </w:t>
      </w:r>
      <w:r w:rsidR="004E2A1E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a professionally recognized psychotherapy training (BACP and/or </w:t>
      </w:r>
      <w:r w:rsidR="005D0249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UKCP accredited) </w:t>
      </w:r>
      <w:r w:rsidR="002D67A1" w:rsidRPr="001D1F75">
        <w:rPr>
          <w:rFonts w:ascii="Times New Roman" w:hAnsi="Times New Roman" w:cs="Arial"/>
          <w:color w:val="000000" w:themeColor="text1"/>
          <w:sz w:val="20"/>
          <w:szCs w:val="20"/>
        </w:rPr>
        <w:t>to ensure that they are</w:t>
      </w:r>
      <w:r w:rsidR="005D0249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 competent to offer counseling in accordance with Help’s policies and procedures and within UKCP guidelines.  </w:t>
      </w:r>
    </w:p>
    <w:p w:rsidR="00622B27" w:rsidRPr="001D1F75" w:rsidRDefault="00FC77F1" w:rsidP="00622B27">
      <w:pPr>
        <w:numPr>
          <w:ilvl w:val="0"/>
          <w:numId w:val="4"/>
        </w:numPr>
        <w:rPr>
          <w:rFonts w:ascii="Times New Roman" w:hAnsi="Times New Roman" w:cs="Arial"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To be responsible for the managing of a team of </w:t>
      </w:r>
      <w:r w:rsidR="005D0249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qualified and trainee 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>sup</w:t>
      </w:r>
      <w:r w:rsidR="005D0249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ervisors </w:t>
      </w:r>
    </w:p>
    <w:p w:rsidR="003F1693" w:rsidRPr="001D1F75" w:rsidRDefault="003F1693" w:rsidP="00271B10">
      <w:pPr>
        <w:pStyle w:val="Title"/>
        <w:jc w:val="left"/>
        <w:rPr>
          <w:rFonts w:cs="Arial"/>
          <w:color w:val="000000" w:themeColor="text1"/>
          <w:sz w:val="20"/>
          <w:szCs w:val="20"/>
        </w:rPr>
      </w:pPr>
    </w:p>
    <w:p w:rsidR="003F1693" w:rsidRPr="001D1F75" w:rsidRDefault="003F1693" w:rsidP="00271B10">
      <w:pPr>
        <w:pStyle w:val="Title"/>
        <w:jc w:val="left"/>
        <w:rPr>
          <w:rFonts w:cs="Arial"/>
          <w:color w:val="000000" w:themeColor="text1"/>
          <w:sz w:val="20"/>
          <w:szCs w:val="20"/>
        </w:rPr>
      </w:pPr>
    </w:p>
    <w:p w:rsidR="00622B27" w:rsidRPr="001D1F75" w:rsidRDefault="00271B10" w:rsidP="00271B10">
      <w:pPr>
        <w:pStyle w:val="Title"/>
        <w:jc w:val="left"/>
        <w:rPr>
          <w:rFonts w:cs="Arial"/>
          <w:color w:val="000000" w:themeColor="text1"/>
          <w:sz w:val="20"/>
          <w:szCs w:val="20"/>
        </w:rPr>
      </w:pPr>
      <w:r w:rsidRPr="001D1F75">
        <w:rPr>
          <w:rFonts w:cs="Arial"/>
          <w:color w:val="000000" w:themeColor="text1"/>
          <w:sz w:val="20"/>
          <w:szCs w:val="20"/>
        </w:rPr>
        <w:t>Key responsibilities</w:t>
      </w:r>
    </w:p>
    <w:p w:rsidR="00622B27" w:rsidRPr="001D1F75" w:rsidRDefault="00622B27" w:rsidP="00622B27">
      <w:pPr>
        <w:pStyle w:val="Title"/>
        <w:jc w:val="left"/>
        <w:rPr>
          <w:rFonts w:cs="Arial"/>
          <w:b w:val="0"/>
          <w:color w:val="000000" w:themeColor="text1"/>
          <w:sz w:val="20"/>
          <w:szCs w:val="20"/>
          <w:lang w:val="en-US"/>
        </w:rPr>
      </w:pPr>
    </w:p>
    <w:p w:rsidR="00622B27" w:rsidRPr="001D1F75" w:rsidRDefault="002D67A1" w:rsidP="00622B27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To lead</w:t>
      </w:r>
      <w:r w:rsidR="00043376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 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the delivery of counselling provision</w:t>
      </w:r>
      <w:r w:rsidR="00271B10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 for Help Counselling’s clients</w:t>
      </w:r>
    </w:p>
    <w:p w:rsidR="00FF36D2" w:rsidRPr="001D1F75" w:rsidRDefault="00FF36D2" w:rsidP="00FF36D2">
      <w:pPr>
        <w:ind w:left="720"/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043376" w:rsidRPr="001D1F75" w:rsidRDefault="000E44A3" w:rsidP="000E44A3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To recruit</w:t>
      </w:r>
      <w:r w:rsidR="004802C7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, train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 and </w:t>
      </w:r>
      <w:r w:rsidR="002D67A1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m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anage</w:t>
      </w:r>
      <w:r w:rsidR="00024A45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 a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 team of 55/60 trainee </w:t>
      </w:r>
      <w:r w:rsidR="004802C7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therapists</w:t>
      </w:r>
      <w:r w:rsidR="002D67A1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 on a day-to-day basis, providing guidance and support in accordance with Help Counselling’s policies and procedures</w:t>
      </w:r>
    </w:p>
    <w:p w:rsidR="00FF36D2" w:rsidRPr="001D1F75" w:rsidRDefault="00FF36D2" w:rsidP="00043376">
      <w:p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4802C7" w:rsidRPr="001D1F75" w:rsidRDefault="00024A45" w:rsidP="00024A45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To maintain professional accreditation and/or registration and ensure that professional clinical supervision is undertaken in accordance with accredited status</w:t>
      </w:r>
    </w:p>
    <w:p w:rsidR="004802C7" w:rsidRPr="001D1F75" w:rsidRDefault="004802C7" w:rsidP="004802C7">
      <w:p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4802C7" w:rsidRPr="001D1F75" w:rsidRDefault="004802C7" w:rsidP="00024A45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To be responsible for implementing, reviewing and updating Help’s policies &amp; procedures as required and agreed with the Board</w:t>
      </w:r>
    </w:p>
    <w:p w:rsidR="004802C7" w:rsidRPr="001D1F75" w:rsidRDefault="004802C7" w:rsidP="004802C7">
      <w:p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024A45" w:rsidRPr="001D1F75" w:rsidRDefault="004802C7" w:rsidP="00024A45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To hold responsibility for the management of all Help’s referral procedures including all clinical assessments &amp; referrals to </w:t>
      </w:r>
      <w:r w:rsidR="004E7044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therapists</w:t>
      </w:r>
    </w:p>
    <w:p w:rsidR="00FF36D2" w:rsidRPr="001D1F75" w:rsidRDefault="00FF36D2" w:rsidP="00FF36D2">
      <w:pPr>
        <w:ind w:left="720"/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0E44A3" w:rsidRPr="001D1F75" w:rsidRDefault="00024A45" w:rsidP="00024A45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To maintain continuous professional development by undertaking training in accordance with new practice requirements as and when required </w:t>
      </w:r>
    </w:p>
    <w:p w:rsidR="000E44A3" w:rsidRPr="001D1F75" w:rsidRDefault="000E44A3" w:rsidP="000E44A3">
      <w:p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583E2F" w:rsidRPr="001D1F75" w:rsidRDefault="000E44A3" w:rsidP="00A624BF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Maintain and develop </w:t>
      </w:r>
      <w:r w:rsidR="00A624BF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relationships with training colleges </w:t>
      </w:r>
    </w:p>
    <w:p w:rsidR="002D67A1" w:rsidRPr="001D1F75" w:rsidRDefault="002D67A1" w:rsidP="00043376">
      <w:p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622B27" w:rsidRPr="001D1F75" w:rsidRDefault="00271B10" w:rsidP="00622B27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To make</w:t>
      </w:r>
      <w:r w:rsidR="00622B27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 autonomous clinical </w:t>
      </w:r>
      <w:r w:rsidR="002D67A1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assessments and </w:t>
      </w:r>
      <w:r w:rsidR="00622B27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decis</w:t>
      </w:r>
      <w:r w:rsidR="002D67A1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ions about counselling approach,</w:t>
      </w:r>
      <w:r w:rsidR="00622B27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 both as indi</w:t>
      </w:r>
      <w:r w:rsidR="002D67A1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vidual case hol</w:t>
      </w:r>
      <w:r w:rsidR="0052209C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der and manager of the trainee</w:t>
      </w:r>
      <w:r w:rsidR="002D67A1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 counsellors</w:t>
      </w:r>
    </w:p>
    <w:p w:rsidR="00FF36D2" w:rsidRPr="001D1F75" w:rsidRDefault="00FF36D2" w:rsidP="00FF36D2">
      <w:pPr>
        <w:ind w:left="720"/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622B27" w:rsidRPr="001D1F75" w:rsidRDefault="00622B27" w:rsidP="00622B27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To work collaboratively with other team members and external partners in the delivery and impl</w:t>
      </w:r>
      <w:r w:rsidR="002D67A1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ementation of counselling</w:t>
      </w:r>
    </w:p>
    <w:p w:rsidR="00FF36D2" w:rsidRPr="001D1F75" w:rsidRDefault="00FF36D2" w:rsidP="00FF36D2">
      <w:pPr>
        <w:ind w:left="720"/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024A45" w:rsidRPr="001D1F75" w:rsidRDefault="00024A45" w:rsidP="00024A45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To maintain an accurate and up-to-date knowledge of community level primary care health and social care services, including appropriate hospital psychiatric and emergency services, passing all relev</w:t>
      </w:r>
      <w:r w:rsidR="000E44A3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ant information onto trainee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 counsellors as needed</w:t>
      </w:r>
    </w:p>
    <w:p w:rsidR="00024A45" w:rsidRPr="001D1F75" w:rsidRDefault="00024A45" w:rsidP="00043376">
      <w:p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A624BF" w:rsidRPr="001D1F75" w:rsidRDefault="00024A45" w:rsidP="00FF36D2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To maintain accurate and up-to-date records in relation to </w:t>
      </w:r>
      <w:r w:rsidR="00043376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case files on clients 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adhering to data protection and other info</w:t>
      </w:r>
      <w:r w:rsidR="00A624BF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rmation management requirement</w:t>
      </w:r>
    </w:p>
    <w:p w:rsidR="00A624BF" w:rsidRPr="001D1F75" w:rsidRDefault="00A624BF" w:rsidP="00A624BF">
      <w:p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2D67A1" w:rsidRPr="001D1F75" w:rsidRDefault="00A624BF" w:rsidP="00A624BF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To liaise and negotiate on behalf of clients with outside agencies and service providers to ensure that they receive appropriate support</w:t>
      </w:r>
    </w:p>
    <w:p w:rsidR="00622B27" w:rsidRPr="001D1F75" w:rsidRDefault="00622B27" w:rsidP="00024A45">
      <w:pPr>
        <w:ind w:left="720"/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622B27" w:rsidRPr="001D1F75" w:rsidRDefault="00622B27" w:rsidP="00622B27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To attend internal and external meetings as required by th</w:t>
      </w:r>
      <w:r w:rsidR="00271B10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e Board of Trustees, 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representing the </w:t>
      </w:r>
      <w:r w:rsidR="00271B10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counselling 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team and providing cli</w:t>
      </w:r>
      <w:r w:rsidR="002D67A1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nical expertise where necessary</w:t>
      </w:r>
    </w:p>
    <w:p w:rsidR="002D67A1" w:rsidRPr="001D1F75" w:rsidRDefault="002D67A1" w:rsidP="00024A45">
      <w:pPr>
        <w:ind w:left="720"/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622B27" w:rsidRPr="001D1F75" w:rsidRDefault="00622B27" w:rsidP="00622B27">
      <w:pPr>
        <w:numPr>
          <w:ilvl w:val="0"/>
          <w:numId w:val="5"/>
        </w:numPr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To be able to work independen</w:t>
      </w:r>
      <w:r w:rsidR="00A624BF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tly of line management support and 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able to make decis</w:t>
      </w:r>
      <w:r w:rsidR="00271B10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ions relating to </w:t>
      </w:r>
      <w:r w:rsidR="00D04414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client’s</w:t>
      </w:r>
      <w:r w:rsidR="00271B10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 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cases in a </w:t>
      </w:r>
      <w:r w:rsidR="00A624BF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>consistent and ethical</w:t>
      </w:r>
      <w:r w:rsidR="002D67A1" w:rsidRPr="001D1F75">
        <w:rPr>
          <w:rFonts w:ascii="Times New Roman" w:hAnsi="Times New Roman" w:cs="Arial"/>
          <w:color w:val="000000" w:themeColor="text1"/>
          <w:sz w:val="20"/>
          <w:szCs w:val="20"/>
          <w:lang w:val="en-GB"/>
        </w:rPr>
        <w:t xml:space="preserve"> manner</w:t>
      </w:r>
    </w:p>
    <w:p w:rsidR="002D67A1" w:rsidRPr="001D1F75" w:rsidRDefault="002D67A1" w:rsidP="00024A45">
      <w:pPr>
        <w:ind w:left="720"/>
        <w:rPr>
          <w:rFonts w:ascii="Times New Roman" w:hAnsi="Times New Roman" w:cs="Arial"/>
          <w:color w:val="000000" w:themeColor="text1"/>
          <w:sz w:val="20"/>
          <w:szCs w:val="20"/>
          <w:lang w:val="en-GB"/>
        </w:rPr>
      </w:pPr>
    </w:p>
    <w:p w:rsidR="00F72FA1" w:rsidRPr="001D1F75" w:rsidRDefault="00F72FA1">
      <w:pPr>
        <w:rPr>
          <w:rFonts w:ascii="Times New Roman" w:hAnsi="Times New Roman" w:cs="Arial"/>
          <w:color w:val="000000" w:themeColor="text1"/>
          <w:sz w:val="20"/>
          <w:szCs w:val="20"/>
        </w:rPr>
      </w:pPr>
    </w:p>
    <w:p w:rsidR="00F72FA1" w:rsidRPr="001D1F75" w:rsidRDefault="00F72FA1">
      <w:pPr>
        <w:rPr>
          <w:rFonts w:ascii="Times New Roman" w:hAnsi="Times New Roman" w:cs="Arial"/>
          <w:color w:val="000000" w:themeColor="text1"/>
          <w:sz w:val="20"/>
          <w:szCs w:val="20"/>
        </w:rPr>
      </w:pPr>
    </w:p>
    <w:p w:rsidR="00A40F27" w:rsidRPr="001D1F75" w:rsidRDefault="00284B3A" w:rsidP="00A40F27">
      <w:pPr>
        <w:rPr>
          <w:rFonts w:ascii="Times New Roman" w:hAnsi="Times New Roman" w:cs="Arial"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>The Clinical Director shall:</w:t>
      </w:r>
    </w:p>
    <w:p w:rsidR="00A40F27" w:rsidRPr="001D1F75" w:rsidRDefault="00A40F27" w:rsidP="00A40F27">
      <w:pPr>
        <w:rPr>
          <w:rFonts w:ascii="Times New Roman" w:hAnsi="Times New Roman" w:cs="Arial"/>
          <w:color w:val="000000" w:themeColor="text1"/>
          <w:sz w:val="20"/>
          <w:szCs w:val="20"/>
        </w:rPr>
      </w:pPr>
    </w:p>
    <w:p w:rsidR="00E05D25" w:rsidRPr="001D1F75" w:rsidRDefault="00E05D25" w:rsidP="00A40F27">
      <w:pPr>
        <w:pStyle w:val="ListParagraph"/>
        <w:numPr>
          <w:ilvl w:val="0"/>
          <w:numId w:val="8"/>
        </w:numPr>
        <w:rPr>
          <w:rFonts w:ascii="Times New Roman" w:hAnsi="Times New Roman" w:cs="Arial"/>
          <w:b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>Be an experienced practitioner with a current, minimum of five year post training clinical work under</w:t>
      </w:r>
      <w:r w:rsidR="004E7044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 supervision, </w:t>
      </w: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Psychotherapy </w:t>
      </w:r>
      <w:r w:rsidR="004E7044" w:rsidRPr="001D1F75">
        <w:rPr>
          <w:rFonts w:ascii="Times New Roman" w:hAnsi="Times New Roman" w:cs="Arial"/>
          <w:color w:val="000000" w:themeColor="text1"/>
          <w:sz w:val="20"/>
          <w:szCs w:val="20"/>
        </w:rPr>
        <w:t>and qualified accredited supervisor</w:t>
      </w:r>
    </w:p>
    <w:p w:rsidR="00A46D6C" w:rsidRPr="001D1F75" w:rsidRDefault="00E05D25" w:rsidP="00E05D25">
      <w:pPr>
        <w:pStyle w:val="ListParagraph"/>
        <w:numPr>
          <w:ilvl w:val="0"/>
          <w:numId w:val="8"/>
        </w:numPr>
        <w:rPr>
          <w:rFonts w:ascii="Times New Roman" w:hAnsi="Times New Roman" w:cs="Arial"/>
          <w:b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Have </w:t>
      </w:r>
      <w:r w:rsidR="00284B3A" w:rsidRPr="001D1F75">
        <w:rPr>
          <w:rFonts w:ascii="Times New Roman" w:hAnsi="Times New Roman" w:cs="Arial"/>
          <w:color w:val="000000" w:themeColor="text1"/>
          <w:sz w:val="20"/>
          <w:szCs w:val="20"/>
        </w:rPr>
        <w:t>UKCP Accreditation, or a professional qualification with another organization such as BACP</w:t>
      </w:r>
    </w:p>
    <w:p w:rsidR="00105161" w:rsidRPr="001D1F75" w:rsidRDefault="00A46D6C" w:rsidP="00A40F27">
      <w:pPr>
        <w:pStyle w:val="ListParagraph"/>
        <w:numPr>
          <w:ilvl w:val="0"/>
          <w:numId w:val="8"/>
        </w:numPr>
        <w:rPr>
          <w:rFonts w:ascii="Times New Roman" w:hAnsi="Times New Roman" w:cs="Arial"/>
          <w:b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>Have an integrative</w:t>
      </w:r>
      <w:r w:rsidR="004E7044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 approach to psychotherapy that</w:t>
      </w:r>
      <w:r w:rsidR="00070CC7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 should include</w:t>
      </w:r>
      <w:r w:rsidR="004E7044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 a working knowledge of the transpersonal modality.</w:t>
      </w:r>
    </w:p>
    <w:p w:rsidR="00135F3C" w:rsidRPr="001D1F75" w:rsidRDefault="00105161" w:rsidP="00A40F27">
      <w:pPr>
        <w:pStyle w:val="ListParagraph"/>
        <w:numPr>
          <w:ilvl w:val="0"/>
          <w:numId w:val="8"/>
        </w:numPr>
        <w:rPr>
          <w:rFonts w:ascii="Times New Roman" w:hAnsi="Times New Roman" w:cs="Arial"/>
          <w:b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>Be able to develop a culture that promotes equality and diversity</w:t>
      </w:r>
    </w:p>
    <w:p w:rsidR="00135F3C" w:rsidRPr="001D1F75" w:rsidRDefault="00135F3C" w:rsidP="00A40F27">
      <w:pPr>
        <w:pStyle w:val="ListParagraph"/>
        <w:numPr>
          <w:ilvl w:val="0"/>
          <w:numId w:val="8"/>
        </w:numPr>
        <w:rPr>
          <w:rFonts w:ascii="Times New Roman" w:hAnsi="Times New Roman" w:cs="Arial"/>
          <w:b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>Entrepreneurial and excellent organizational skills</w:t>
      </w:r>
    </w:p>
    <w:p w:rsidR="00A46D6C" w:rsidRPr="001D1F75" w:rsidRDefault="00135F3C" w:rsidP="00A40F27">
      <w:pPr>
        <w:pStyle w:val="ListParagraph"/>
        <w:numPr>
          <w:ilvl w:val="0"/>
          <w:numId w:val="8"/>
        </w:numPr>
        <w:rPr>
          <w:rFonts w:ascii="Times New Roman" w:hAnsi="Times New Roman" w:cs="Arial"/>
          <w:b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Ability to build effective working relationships with others </w:t>
      </w:r>
    </w:p>
    <w:p w:rsidR="00070CC7" w:rsidRPr="001D1F75" w:rsidRDefault="00A46D6C" w:rsidP="00A40F27">
      <w:pPr>
        <w:pStyle w:val="ListParagraph"/>
        <w:numPr>
          <w:ilvl w:val="0"/>
          <w:numId w:val="8"/>
        </w:numPr>
        <w:rPr>
          <w:rFonts w:ascii="Times New Roman" w:hAnsi="Times New Roman" w:cs="Arial"/>
          <w:b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>A good knowledge of the resources available to clients</w:t>
      </w:r>
      <w:r w:rsidR="00070CC7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 </w:t>
      </w:r>
    </w:p>
    <w:p w:rsidR="00070CC7" w:rsidRPr="001D1F75" w:rsidRDefault="00070CC7" w:rsidP="00A40F27">
      <w:pPr>
        <w:pStyle w:val="ListParagraph"/>
        <w:numPr>
          <w:ilvl w:val="0"/>
          <w:numId w:val="8"/>
        </w:numPr>
        <w:rPr>
          <w:rFonts w:ascii="Times New Roman" w:hAnsi="Times New Roman" w:cs="Arial"/>
          <w:b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>Able to recognize and manage your own development needs</w:t>
      </w:r>
    </w:p>
    <w:p w:rsidR="00070CC7" w:rsidRPr="001D1F75" w:rsidRDefault="00070CC7" w:rsidP="00A40F27">
      <w:pPr>
        <w:pStyle w:val="ListParagraph"/>
        <w:numPr>
          <w:ilvl w:val="0"/>
          <w:numId w:val="8"/>
        </w:numPr>
        <w:rPr>
          <w:rFonts w:ascii="Times New Roman" w:hAnsi="Times New Roman" w:cs="Arial"/>
          <w:b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>Able to maintain good written records of work and evidence outcomes achieved with clients</w:t>
      </w:r>
    </w:p>
    <w:p w:rsidR="00070CC7" w:rsidRPr="001D1F75" w:rsidRDefault="00070CC7" w:rsidP="00A40F27">
      <w:pPr>
        <w:pStyle w:val="ListParagraph"/>
        <w:numPr>
          <w:ilvl w:val="0"/>
          <w:numId w:val="8"/>
        </w:numPr>
        <w:rPr>
          <w:rFonts w:ascii="Times New Roman" w:hAnsi="Times New Roman" w:cs="Arial"/>
          <w:b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>Experience of line managing teams of psychotherapists</w:t>
      </w:r>
    </w:p>
    <w:p w:rsidR="00105161" w:rsidRPr="001D1F75" w:rsidRDefault="00070CC7" w:rsidP="00A40F27">
      <w:pPr>
        <w:pStyle w:val="ListParagraph"/>
        <w:numPr>
          <w:ilvl w:val="0"/>
          <w:numId w:val="8"/>
        </w:numPr>
        <w:rPr>
          <w:rFonts w:ascii="Times New Roman" w:hAnsi="Times New Roman" w:cs="Arial"/>
          <w:b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A supportive and collaborative approach to working with clinical and non-clinical </w:t>
      </w:r>
    </w:p>
    <w:p w:rsidR="00DC14F6" w:rsidRPr="00DC14F6" w:rsidRDefault="00105161" w:rsidP="00105161">
      <w:pPr>
        <w:pStyle w:val="ListParagraph"/>
        <w:numPr>
          <w:ilvl w:val="0"/>
          <w:numId w:val="8"/>
        </w:numPr>
        <w:rPr>
          <w:rFonts w:ascii="Times New Roman" w:hAnsi="Times New Roman" w:cs="Arial"/>
          <w:b/>
          <w:color w:val="000000" w:themeColor="text1"/>
          <w:sz w:val="20"/>
          <w:szCs w:val="20"/>
        </w:rPr>
      </w:pPr>
      <w:r w:rsidRPr="001D1F75">
        <w:rPr>
          <w:rFonts w:ascii="Times New Roman" w:hAnsi="Times New Roman" w:cs="Arial"/>
          <w:color w:val="000000" w:themeColor="text1"/>
          <w:sz w:val="20"/>
          <w:szCs w:val="20"/>
        </w:rPr>
        <w:t>Report to the Board of Trustees on a bi-monthly basis as the regular Board Meetings.  The Trustees will require reporting o</w:t>
      </w:r>
      <w:r w:rsidR="004E7044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n </w:t>
      </w:r>
      <w:proofErr w:type="spellStart"/>
      <w:r w:rsidR="004E7044" w:rsidRPr="001D1F75">
        <w:rPr>
          <w:rFonts w:ascii="Times New Roman" w:hAnsi="Times New Roman" w:cs="Arial"/>
          <w:color w:val="000000" w:themeColor="text1"/>
          <w:sz w:val="20"/>
          <w:szCs w:val="20"/>
        </w:rPr>
        <w:t>KPI’s</w:t>
      </w:r>
      <w:proofErr w:type="spellEnd"/>
      <w:r w:rsidR="004E7044" w:rsidRPr="001D1F75">
        <w:rPr>
          <w:rFonts w:ascii="Times New Roman" w:hAnsi="Times New Roman" w:cs="Arial"/>
          <w:color w:val="000000" w:themeColor="text1"/>
          <w:sz w:val="20"/>
          <w:szCs w:val="20"/>
        </w:rPr>
        <w:t xml:space="preserve"> and any other duties that may be requested from time to time by the Board.</w:t>
      </w:r>
    </w:p>
    <w:p w:rsidR="00DC14F6" w:rsidRDefault="00DC14F6" w:rsidP="00DC14F6">
      <w:pPr>
        <w:pStyle w:val="ListParagraph"/>
        <w:rPr>
          <w:rFonts w:ascii="Times New Roman" w:hAnsi="Times New Roman" w:cs="Arial"/>
          <w:color w:val="000000" w:themeColor="text1"/>
          <w:sz w:val="20"/>
          <w:szCs w:val="20"/>
        </w:rPr>
      </w:pPr>
    </w:p>
    <w:p w:rsidR="00DC14F6" w:rsidRPr="00EE7D77" w:rsidRDefault="00DC14F6" w:rsidP="00EE7D77">
      <w:pPr>
        <w:rPr>
          <w:rFonts w:ascii="Times New Roman" w:hAnsi="Times New Roman" w:cs="Arial"/>
          <w:b/>
          <w:color w:val="000000" w:themeColor="text1"/>
          <w:sz w:val="20"/>
          <w:szCs w:val="20"/>
        </w:rPr>
      </w:pPr>
      <w:r w:rsidRPr="00EE7D77">
        <w:rPr>
          <w:rFonts w:ascii="Times New Roman" w:hAnsi="Times New Roman" w:cs="Arial"/>
          <w:b/>
          <w:color w:val="000000" w:themeColor="text1"/>
          <w:sz w:val="20"/>
          <w:szCs w:val="20"/>
        </w:rPr>
        <w:t>PERSON SPECIFICATION</w:t>
      </w:r>
    </w:p>
    <w:p w:rsidR="00DC14F6" w:rsidRDefault="00DC14F6" w:rsidP="004E7044">
      <w:pPr>
        <w:pStyle w:val="ListParagraph"/>
        <w:rPr>
          <w:rFonts w:ascii="Times New Roman" w:hAnsi="Times New Roman" w:cs="Arial"/>
          <w:b/>
          <w:color w:val="000000" w:themeColor="text1"/>
          <w:sz w:val="20"/>
          <w:szCs w:val="20"/>
        </w:rPr>
      </w:pPr>
    </w:p>
    <w:p w:rsidR="00C039A1" w:rsidRDefault="00DC14F6" w:rsidP="008B10BF">
      <w:pPr>
        <w:pStyle w:val="ListParagraph"/>
        <w:numPr>
          <w:ilvl w:val="0"/>
          <w:numId w:val="12"/>
        </w:numPr>
        <w:rPr>
          <w:rFonts w:ascii="Times New Roman" w:hAnsi="Times New Roman" w:cs="Arial"/>
          <w:color w:val="000000" w:themeColor="text1"/>
          <w:sz w:val="20"/>
          <w:szCs w:val="20"/>
        </w:rPr>
      </w:pPr>
      <w:r w:rsidRPr="00C039A1">
        <w:rPr>
          <w:rFonts w:ascii="Times New Roman" w:hAnsi="Times New Roman" w:cs="Arial"/>
          <w:color w:val="000000" w:themeColor="text1"/>
          <w:sz w:val="20"/>
          <w:szCs w:val="20"/>
        </w:rPr>
        <w:t>Completion of a recognized post-graduate professional psychotherapy qualification</w:t>
      </w:r>
    </w:p>
    <w:p w:rsidR="00C039A1" w:rsidRDefault="00DC14F6" w:rsidP="008B10BF">
      <w:pPr>
        <w:pStyle w:val="ListParagraph"/>
        <w:numPr>
          <w:ilvl w:val="0"/>
          <w:numId w:val="12"/>
        </w:numPr>
        <w:rPr>
          <w:rFonts w:ascii="Times New Roman" w:hAnsi="Times New Roman" w:cs="Arial"/>
          <w:color w:val="000000" w:themeColor="text1"/>
          <w:sz w:val="20"/>
          <w:szCs w:val="20"/>
        </w:rPr>
      </w:pPr>
      <w:r w:rsidRPr="00C039A1">
        <w:rPr>
          <w:rFonts w:ascii="Times New Roman" w:hAnsi="Times New Roman" w:cs="Arial"/>
          <w:color w:val="000000" w:themeColor="text1"/>
          <w:sz w:val="20"/>
          <w:szCs w:val="20"/>
        </w:rPr>
        <w:t>Completion of a least five years post qualification experience as a practicing therapist</w:t>
      </w:r>
    </w:p>
    <w:p w:rsidR="00C039A1" w:rsidRDefault="00DC14F6" w:rsidP="008B10BF">
      <w:pPr>
        <w:pStyle w:val="ListParagraph"/>
        <w:numPr>
          <w:ilvl w:val="0"/>
          <w:numId w:val="12"/>
        </w:numPr>
        <w:rPr>
          <w:rFonts w:ascii="Times New Roman" w:hAnsi="Times New Roman" w:cs="Arial"/>
          <w:color w:val="000000" w:themeColor="text1"/>
          <w:sz w:val="20"/>
          <w:szCs w:val="20"/>
        </w:rPr>
      </w:pPr>
      <w:r w:rsidRPr="00C039A1">
        <w:rPr>
          <w:rFonts w:ascii="Times New Roman" w:hAnsi="Times New Roman" w:cs="Arial"/>
          <w:color w:val="000000" w:themeColor="text1"/>
          <w:sz w:val="20"/>
          <w:szCs w:val="20"/>
        </w:rPr>
        <w:t xml:space="preserve">Membership of an appropriate professional organization </w:t>
      </w:r>
      <w:proofErr w:type="spellStart"/>
      <w:r w:rsidRPr="00C039A1">
        <w:rPr>
          <w:rFonts w:ascii="Times New Roman" w:hAnsi="Times New Roman" w:cs="Arial"/>
          <w:color w:val="000000" w:themeColor="text1"/>
          <w:sz w:val="20"/>
          <w:szCs w:val="20"/>
        </w:rPr>
        <w:t>eg</w:t>
      </w:r>
      <w:proofErr w:type="spellEnd"/>
      <w:r w:rsidRPr="00C039A1">
        <w:rPr>
          <w:rFonts w:ascii="Times New Roman" w:hAnsi="Times New Roman" w:cs="Arial"/>
          <w:color w:val="000000" w:themeColor="text1"/>
          <w:sz w:val="20"/>
          <w:szCs w:val="20"/>
        </w:rPr>
        <w:t xml:space="preserve"> UKCP, BACP</w:t>
      </w:r>
    </w:p>
    <w:p w:rsidR="00DC14F6" w:rsidRPr="00C039A1" w:rsidRDefault="00DC14F6" w:rsidP="008B10BF">
      <w:pPr>
        <w:pStyle w:val="ListParagraph"/>
        <w:numPr>
          <w:ilvl w:val="0"/>
          <w:numId w:val="12"/>
        </w:numPr>
        <w:rPr>
          <w:rFonts w:ascii="Times New Roman" w:hAnsi="Times New Roman" w:cs="Arial"/>
          <w:color w:val="000000" w:themeColor="text1"/>
          <w:sz w:val="20"/>
          <w:szCs w:val="20"/>
        </w:rPr>
      </w:pPr>
      <w:r w:rsidRPr="00C039A1">
        <w:rPr>
          <w:rFonts w:ascii="Times New Roman" w:hAnsi="Times New Roman" w:cs="Arial"/>
          <w:color w:val="000000" w:themeColor="text1"/>
          <w:sz w:val="20"/>
          <w:szCs w:val="20"/>
        </w:rPr>
        <w:t>Completion of an accredited supervision training</w:t>
      </w:r>
    </w:p>
    <w:p w:rsidR="00DC14F6" w:rsidRPr="00C039A1" w:rsidRDefault="00DC14F6" w:rsidP="00C039A1">
      <w:pPr>
        <w:pStyle w:val="ListParagraph"/>
        <w:numPr>
          <w:ilvl w:val="0"/>
          <w:numId w:val="12"/>
        </w:numPr>
        <w:rPr>
          <w:rFonts w:ascii="Times New Roman" w:hAnsi="Times New Roman" w:cs="Arial"/>
          <w:color w:val="000000" w:themeColor="text1"/>
          <w:sz w:val="20"/>
          <w:szCs w:val="20"/>
        </w:rPr>
      </w:pPr>
      <w:r w:rsidRPr="00C039A1">
        <w:rPr>
          <w:rFonts w:ascii="Times New Roman" w:hAnsi="Times New Roman" w:cs="Arial"/>
          <w:color w:val="000000" w:themeColor="text1"/>
          <w:sz w:val="20"/>
          <w:szCs w:val="20"/>
        </w:rPr>
        <w:t>Clinical experience working in an organizational setting</w:t>
      </w:r>
    </w:p>
    <w:p w:rsidR="008B10BF" w:rsidRPr="00C039A1" w:rsidRDefault="00DC14F6" w:rsidP="00C039A1">
      <w:pPr>
        <w:pStyle w:val="ListParagraph"/>
        <w:numPr>
          <w:ilvl w:val="0"/>
          <w:numId w:val="12"/>
        </w:numPr>
        <w:rPr>
          <w:rFonts w:ascii="Times New Roman" w:hAnsi="Times New Roman" w:cs="Arial"/>
          <w:color w:val="000000" w:themeColor="text1"/>
          <w:sz w:val="20"/>
          <w:szCs w:val="20"/>
        </w:rPr>
      </w:pPr>
      <w:r w:rsidRPr="00C039A1">
        <w:rPr>
          <w:rFonts w:ascii="Times New Roman" w:hAnsi="Times New Roman" w:cs="Arial"/>
          <w:color w:val="000000" w:themeColor="text1"/>
          <w:sz w:val="20"/>
          <w:szCs w:val="20"/>
        </w:rPr>
        <w:t>Excellent leadership skills with an ability to maintain professional boundaries and use independent in</w:t>
      </w:r>
      <w:r w:rsidR="008B10BF" w:rsidRPr="00C039A1">
        <w:rPr>
          <w:rFonts w:ascii="Times New Roman" w:hAnsi="Times New Roman" w:cs="Arial"/>
          <w:color w:val="000000" w:themeColor="text1"/>
          <w:sz w:val="20"/>
          <w:szCs w:val="20"/>
        </w:rPr>
        <w:t>itiative as well as working as part of a team</w:t>
      </w:r>
    </w:p>
    <w:p w:rsidR="008B10BF" w:rsidRPr="00C039A1" w:rsidRDefault="008B10BF" w:rsidP="00C039A1">
      <w:pPr>
        <w:pStyle w:val="ListParagraph"/>
        <w:numPr>
          <w:ilvl w:val="0"/>
          <w:numId w:val="12"/>
        </w:numPr>
        <w:rPr>
          <w:rFonts w:ascii="Times New Roman" w:hAnsi="Times New Roman" w:cs="Arial"/>
          <w:color w:val="000000" w:themeColor="text1"/>
          <w:sz w:val="20"/>
          <w:szCs w:val="20"/>
        </w:rPr>
      </w:pPr>
      <w:r w:rsidRPr="00C039A1">
        <w:rPr>
          <w:rFonts w:ascii="Times New Roman" w:hAnsi="Times New Roman" w:cs="Arial"/>
          <w:color w:val="000000" w:themeColor="text1"/>
          <w:sz w:val="20"/>
          <w:szCs w:val="20"/>
        </w:rPr>
        <w:t>Excellent communication and time-management skills</w:t>
      </w:r>
    </w:p>
    <w:p w:rsidR="00A46D6C" w:rsidRPr="00C039A1" w:rsidRDefault="008B10BF" w:rsidP="00C039A1">
      <w:pPr>
        <w:pStyle w:val="ListParagraph"/>
        <w:numPr>
          <w:ilvl w:val="0"/>
          <w:numId w:val="12"/>
        </w:numPr>
        <w:rPr>
          <w:rFonts w:ascii="Times New Roman" w:hAnsi="Times New Roman" w:cs="Arial"/>
          <w:color w:val="000000" w:themeColor="text1"/>
          <w:sz w:val="20"/>
          <w:szCs w:val="20"/>
        </w:rPr>
      </w:pPr>
      <w:r w:rsidRPr="00C039A1">
        <w:rPr>
          <w:rFonts w:ascii="Times New Roman" w:hAnsi="Times New Roman" w:cs="Arial"/>
          <w:color w:val="000000" w:themeColor="text1"/>
          <w:sz w:val="20"/>
          <w:szCs w:val="20"/>
        </w:rPr>
        <w:t>A good understanding of current safe guarding and child protection procedures</w:t>
      </w:r>
    </w:p>
    <w:p w:rsidR="00A46D6C" w:rsidRPr="001D1F75" w:rsidRDefault="00A46D6C" w:rsidP="00A46D6C">
      <w:pPr>
        <w:rPr>
          <w:rFonts w:ascii="Times New Roman" w:hAnsi="Times New Roman" w:cs="Arial"/>
          <w:b/>
          <w:color w:val="000000" w:themeColor="text1"/>
          <w:sz w:val="20"/>
          <w:szCs w:val="20"/>
        </w:rPr>
      </w:pPr>
    </w:p>
    <w:p w:rsidR="0028637C" w:rsidRPr="0028637C" w:rsidRDefault="0028637C" w:rsidP="0028637C">
      <w:pPr>
        <w:pStyle w:val="Body"/>
        <w:widowControl w:val="0"/>
        <w:spacing w:after="0"/>
        <w:rPr>
          <w:rFonts w:ascii="Times New Roman" w:eastAsia="Calibri" w:hAnsi="Times New Roman" w:cs="Calibri"/>
          <w:color w:val="000000" w:themeColor="text1"/>
          <w:sz w:val="20"/>
          <w:szCs w:val="32"/>
        </w:rPr>
      </w:pPr>
      <w:r w:rsidRPr="0028637C">
        <w:rPr>
          <w:rFonts w:ascii="Times New Roman" w:eastAsia="Calibri" w:hAnsi="Times New Roman" w:cs="Calibri"/>
          <w:color w:val="000000" w:themeColor="text1"/>
          <w:sz w:val="20"/>
          <w:szCs w:val="32"/>
        </w:rPr>
        <w:t>Closing date: midday on Monday 11</w:t>
      </w:r>
      <w:r w:rsidRPr="0028637C">
        <w:rPr>
          <w:rFonts w:ascii="Times New Roman" w:eastAsia="Calibri" w:hAnsi="Times New Roman" w:cs="Calibri"/>
          <w:color w:val="000000" w:themeColor="text1"/>
          <w:sz w:val="20"/>
          <w:szCs w:val="32"/>
          <w:vertAlign w:val="superscript"/>
        </w:rPr>
        <w:t>th</w:t>
      </w:r>
      <w:r w:rsidRPr="0028637C">
        <w:rPr>
          <w:rFonts w:ascii="Times New Roman" w:eastAsia="Calibri" w:hAnsi="Times New Roman" w:cs="Calibri"/>
          <w:color w:val="000000" w:themeColor="text1"/>
          <w:sz w:val="20"/>
          <w:szCs w:val="32"/>
        </w:rPr>
        <w:t xml:space="preserve"> September</w:t>
      </w:r>
    </w:p>
    <w:p w:rsidR="0028637C" w:rsidRPr="0028637C" w:rsidRDefault="0028637C" w:rsidP="0028637C">
      <w:pPr>
        <w:pStyle w:val="Body"/>
        <w:widowControl w:val="0"/>
        <w:spacing w:after="0"/>
        <w:rPr>
          <w:rFonts w:ascii="Times New Roman" w:eastAsia="Calibri" w:hAnsi="Times New Roman" w:cs="Calibri"/>
          <w:color w:val="000000" w:themeColor="text1"/>
          <w:sz w:val="20"/>
          <w:szCs w:val="32"/>
        </w:rPr>
      </w:pPr>
      <w:r w:rsidRPr="0028637C">
        <w:rPr>
          <w:rFonts w:ascii="Times New Roman" w:eastAsia="Calibri" w:hAnsi="Times New Roman" w:cs="Calibri"/>
          <w:color w:val="000000" w:themeColor="text1"/>
          <w:sz w:val="20"/>
          <w:szCs w:val="32"/>
        </w:rPr>
        <w:t>Interviews during the week of 18</w:t>
      </w:r>
      <w:r w:rsidRPr="0028637C">
        <w:rPr>
          <w:rFonts w:ascii="Times New Roman" w:eastAsia="Calibri" w:hAnsi="Times New Roman" w:cs="Calibri"/>
          <w:color w:val="000000" w:themeColor="text1"/>
          <w:sz w:val="20"/>
          <w:szCs w:val="32"/>
          <w:vertAlign w:val="superscript"/>
        </w:rPr>
        <w:t>th</w:t>
      </w:r>
      <w:r w:rsidRPr="0028637C">
        <w:rPr>
          <w:rFonts w:ascii="Times New Roman" w:eastAsia="Calibri" w:hAnsi="Times New Roman" w:cs="Calibri"/>
          <w:color w:val="000000" w:themeColor="text1"/>
          <w:sz w:val="20"/>
          <w:szCs w:val="32"/>
        </w:rPr>
        <w:t xml:space="preserve"> September</w:t>
      </w:r>
    </w:p>
    <w:p w:rsidR="0028637C" w:rsidRPr="0028637C" w:rsidRDefault="0028637C" w:rsidP="0028637C">
      <w:pPr>
        <w:pStyle w:val="Body"/>
        <w:widowControl w:val="0"/>
        <w:spacing w:after="0"/>
        <w:rPr>
          <w:rFonts w:ascii="Times New Roman" w:eastAsia="Calibri" w:hAnsi="Times New Roman" w:cs="Calibri"/>
          <w:color w:val="000000" w:themeColor="text1"/>
          <w:sz w:val="20"/>
          <w:szCs w:val="32"/>
        </w:rPr>
      </w:pPr>
    </w:p>
    <w:p w:rsidR="0028637C" w:rsidRPr="0028637C" w:rsidRDefault="0028637C" w:rsidP="0028637C">
      <w:pPr>
        <w:pStyle w:val="Body"/>
        <w:widowControl w:val="0"/>
        <w:spacing w:after="0"/>
        <w:rPr>
          <w:rFonts w:ascii="Times New Roman" w:eastAsia="Calibri" w:hAnsi="Times New Roman" w:cs="Calibri"/>
          <w:color w:val="000000" w:themeColor="text1"/>
          <w:sz w:val="20"/>
          <w:szCs w:val="32"/>
        </w:rPr>
      </w:pPr>
      <w:r w:rsidRPr="0028637C">
        <w:rPr>
          <w:rFonts w:ascii="Times New Roman" w:eastAsia="Calibri" w:hAnsi="Times New Roman" w:cs="Calibri"/>
          <w:color w:val="000000" w:themeColor="text1"/>
          <w:sz w:val="20"/>
          <w:szCs w:val="32"/>
        </w:rPr>
        <w:t xml:space="preserve">Please send CV and personal statement to: </w:t>
      </w:r>
      <w:hyperlink r:id="rId6" w:history="1">
        <w:r w:rsidRPr="0028637C">
          <w:rPr>
            <w:rStyle w:val="Hyperlink"/>
            <w:rFonts w:eastAsia="Calibri" w:cs="Calibri"/>
            <w:sz w:val="20"/>
            <w:szCs w:val="32"/>
          </w:rPr>
          <w:t>recruitment@helpcounsellingcentre.com</w:t>
        </w:r>
      </w:hyperlink>
    </w:p>
    <w:p w:rsidR="0028637C" w:rsidRPr="0028637C" w:rsidRDefault="0028637C" w:rsidP="0028637C">
      <w:pPr>
        <w:pStyle w:val="Body"/>
        <w:widowControl w:val="0"/>
        <w:spacing w:after="0"/>
        <w:rPr>
          <w:rFonts w:ascii="Times New Roman" w:eastAsia="Calibri" w:hAnsi="Times New Roman" w:cs="Calibri"/>
          <w:color w:val="000000" w:themeColor="text1"/>
          <w:sz w:val="20"/>
          <w:szCs w:val="32"/>
        </w:rPr>
      </w:pPr>
      <w:proofErr w:type="gramStart"/>
      <w:r w:rsidRPr="0028637C">
        <w:rPr>
          <w:rFonts w:ascii="Times New Roman" w:eastAsia="Calibri" w:hAnsi="Times New Roman" w:cs="Calibri"/>
          <w:color w:val="000000" w:themeColor="text1"/>
          <w:sz w:val="20"/>
          <w:szCs w:val="32"/>
        </w:rPr>
        <w:t>or</w:t>
      </w:r>
      <w:proofErr w:type="gramEnd"/>
      <w:r w:rsidRPr="0028637C">
        <w:rPr>
          <w:rFonts w:ascii="Times New Roman" w:eastAsia="Calibri" w:hAnsi="Times New Roman" w:cs="Calibri"/>
          <w:color w:val="000000" w:themeColor="text1"/>
          <w:sz w:val="20"/>
          <w:szCs w:val="32"/>
        </w:rPr>
        <w:t xml:space="preserve"> by mail to: Board of Trustees, Help </w:t>
      </w:r>
      <w:proofErr w:type="spellStart"/>
      <w:r w:rsidRPr="0028637C">
        <w:rPr>
          <w:rFonts w:ascii="Times New Roman" w:eastAsia="Calibri" w:hAnsi="Times New Roman" w:cs="Calibri"/>
          <w:color w:val="000000" w:themeColor="text1"/>
          <w:sz w:val="20"/>
          <w:szCs w:val="32"/>
        </w:rPr>
        <w:t>Counselling</w:t>
      </w:r>
      <w:proofErr w:type="spellEnd"/>
      <w:r w:rsidRPr="0028637C">
        <w:rPr>
          <w:rFonts w:ascii="Times New Roman" w:eastAsia="Calibri" w:hAnsi="Times New Roman" w:cs="Calibri"/>
          <w:color w:val="000000" w:themeColor="text1"/>
          <w:sz w:val="20"/>
          <w:szCs w:val="32"/>
        </w:rPr>
        <w:t>, 57 Portobello Road, London W11 3DB</w:t>
      </w:r>
    </w:p>
    <w:p w:rsidR="00D04414" w:rsidRPr="001D1F75" w:rsidRDefault="00D04414">
      <w:pPr>
        <w:rPr>
          <w:rFonts w:ascii="Times New Roman" w:hAnsi="Times New Roman"/>
          <w:color w:val="000000" w:themeColor="text1"/>
        </w:rPr>
      </w:pPr>
    </w:p>
    <w:sectPr w:rsidR="00D04414" w:rsidRPr="001D1F75" w:rsidSect="002B6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717"/>
    <w:multiLevelType w:val="hybridMultilevel"/>
    <w:tmpl w:val="56C2D13C"/>
    <w:lvl w:ilvl="0" w:tplc="849A980E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b/>
        <w:i w:val="0"/>
        <w:shadow/>
        <w:emboss w:val="0"/>
        <w:imprint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20345B"/>
    <w:multiLevelType w:val="hybridMultilevel"/>
    <w:tmpl w:val="90906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5308C"/>
    <w:multiLevelType w:val="hybridMultilevel"/>
    <w:tmpl w:val="15B03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3335A"/>
    <w:multiLevelType w:val="hybridMultilevel"/>
    <w:tmpl w:val="4EC698E4"/>
    <w:lvl w:ilvl="0" w:tplc="D9C2A6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5572E"/>
    <w:multiLevelType w:val="hybridMultilevel"/>
    <w:tmpl w:val="7A86D2CA"/>
    <w:lvl w:ilvl="0" w:tplc="849A98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shadow/>
        <w:emboss w:val="0"/>
        <w:imprint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51E8"/>
    <w:multiLevelType w:val="hybridMultilevel"/>
    <w:tmpl w:val="DFA6603A"/>
    <w:lvl w:ilvl="0" w:tplc="849A98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i w:val="0"/>
        <w:shadow/>
        <w:emboss w:val="0"/>
        <w:imprint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6C44C2"/>
    <w:multiLevelType w:val="hybridMultilevel"/>
    <w:tmpl w:val="C39CE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36F4B"/>
    <w:multiLevelType w:val="hybridMultilevel"/>
    <w:tmpl w:val="5CBC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E41FA"/>
    <w:multiLevelType w:val="hybridMultilevel"/>
    <w:tmpl w:val="865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65F4D"/>
    <w:multiLevelType w:val="hybridMultilevel"/>
    <w:tmpl w:val="B202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F04F4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3B12C90"/>
    <w:multiLevelType w:val="multilevel"/>
    <w:tmpl w:val="7A86D2C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  <w:shadow/>
        <w:emboss w:val="0"/>
        <w:imprint w:val="0"/>
        <w:color w:val="FF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622B27"/>
    <w:rsid w:val="00014BEA"/>
    <w:rsid w:val="00024A45"/>
    <w:rsid w:val="00034CDC"/>
    <w:rsid w:val="00043376"/>
    <w:rsid w:val="00054688"/>
    <w:rsid w:val="00070CC7"/>
    <w:rsid w:val="000A1230"/>
    <w:rsid w:val="000A350E"/>
    <w:rsid w:val="000A59C7"/>
    <w:rsid w:val="000E00FC"/>
    <w:rsid w:val="000E44A3"/>
    <w:rsid w:val="00105161"/>
    <w:rsid w:val="00135F3C"/>
    <w:rsid w:val="001D1F75"/>
    <w:rsid w:val="001F11F4"/>
    <w:rsid w:val="00271B10"/>
    <w:rsid w:val="00284B3A"/>
    <w:rsid w:val="0028637C"/>
    <w:rsid w:val="002B605F"/>
    <w:rsid w:val="002D67A1"/>
    <w:rsid w:val="00363A2A"/>
    <w:rsid w:val="003F1693"/>
    <w:rsid w:val="004802C7"/>
    <w:rsid w:val="004E2A1E"/>
    <w:rsid w:val="004E7044"/>
    <w:rsid w:val="004F3C5E"/>
    <w:rsid w:val="00504FB6"/>
    <w:rsid w:val="0052209C"/>
    <w:rsid w:val="005615CA"/>
    <w:rsid w:val="00583E2F"/>
    <w:rsid w:val="005D0249"/>
    <w:rsid w:val="005E3350"/>
    <w:rsid w:val="00617EAE"/>
    <w:rsid w:val="00622B27"/>
    <w:rsid w:val="006F0155"/>
    <w:rsid w:val="0082266E"/>
    <w:rsid w:val="00851B6A"/>
    <w:rsid w:val="008B10BF"/>
    <w:rsid w:val="008D21B2"/>
    <w:rsid w:val="009F754C"/>
    <w:rsid w:val="00A40F27"/>
    <w:rsid w:val="00A46D6C"/>
    <w:rsid w:val="00A624BF"/>
    <w:rsid w:val="00A72E16"/>
    <w:rsid w:val="00B16948"/>
    <w:rsid w:val="00B25056"/>
    <w:rsid w:val="00B57C51"/>
    <w:rsid w:val="00C039A1"/>
    <w:rsid w:val="00D04414"/>
    <w:rsid w:val="00D63CC3"/>
    <w:rsid w:val="00DC14F6"/>
    <w:rsid w:val="00E05D25"/>
    <w:rsid w:val="00E617A6"/>
    <w:rsid w:val="00E769E4"/>
    <w:rsid w:val="00EC7B55"/>
    <w:rsid w:val="00ED432E"/>
    <w:rsid w:val="00EE7D77"/>
    <w:rsid w:val="00F1224A"/>
    <w:rsid w:val="00F72FA1"/>
    <w:rsid w:val="00FB76EC"/>
    <w:rsid w:val="00FC77F1"/>
    <w:rsid w:val="00FF36D2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2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622B27"/>
    <w:pPr>
      <w:jc w:val="center"/>
    </w:pPr>
    <w:rPr>
      <w:rFonts w:ascii="Times New Roman" w:hAnsi="Times New Roman"/>
      <w:b/>
      <w:sz w:val="52"/>
      <w:lang w:val="en-GB"/>
    </w:rPr>
  </w:style>
  <w:style w:type="character" w:customStyle="1" w:styleId="TitleChar">
    <w:name w:val="Title Char"/>
    <w:basedOn w:val="DefaultParagraphFont"/>
    <w:link w:val="Title"/>
    <w:rsid w:val="00622B27"/>
    <w:rPr>
      <w:rFonts w:ascii="Times New Roman" w:eastAsia="Times New Roman" w:hAnsi="Times New Roman" w:cs="Times New Roman"/>
      <w:b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A1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83E2F"/>
    <w:pPr>
      <w:ind w:left="720"/>
      <w:contextualSpacing/>
    </w:pPr>
  </w:style>
  <w:style w:type="character" w:styleId="Hyperlink">
    <w:name w:val="Hyperlink"/>
    <w:rsid w:val="0028637C"/>
    <w:rPr>
      <w:u w:val="single"/>
    </w:rPr>
  </w:style>
  <w:style w:type="paragraph" w:customStyle="1" w:styleId="Body">
    <w:name w:val="Body"/>
    <w:rsid w:val="0028637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hyperlink" Target="mailto:recruitment@helpcounselling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BA62-69E9-A448-9E20-EE35B493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4941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Maguire</dc:creator>
  <cp:keywords/>
  <dc:description/>
  <cp:lastModifiedBy>katie dias</cp:lastModifiedBy>
  <cp:revision>3</cp:revision>
  <cp:lastPrinted>2017-06-23T17:34:00Z</cp:lastPrinted>
  <dcterms:created xsi:type="dcterms:W3CDTF">2017-08-09T22:07:00Z</dcterms:created>
  <dcterms:modified xsi:type="dcterms:W3CDTF">2017-08-09T22:21:00Z</dcterms:modified>
</cp:coreProperties>
</file>